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4.xml" ContentType="application/vnd.openxmlformats-officedocument.wordprocessingml.footer+xml"/>
  <Override PartName="/word/header23.xml" ContentType="application/vnd.openxmlformats-officedocument.wordprocessingml.header+xml"/>
  <Override PartName="/word/footer5.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33D4" w:rsidRPr="00FC33D4" w:rsidRDefault="002A7AD1" w:rsidP="003D6E2C">
      <w:pPr>
        <w:pStyle w:val="S0"/>
      </w:pPr>
      <w:bookmarkStart w:id="0" w:name="_GoBack"/>
      <w:bookmarkEnd w:id="0"/>
      <w:r w:rsidRPr="00347565">
        <w:rPr>
          <w:rFonts w:ascii="Calibri" w:eastAsia="Calibri" w:hAnsi="Calibri"/>
          <w:noProof/>
          <w:sz w:val="22"/>
        </w:rPr>
        <w:drawing>
          <wp:inline distT="0" distB="0" distL="0" distR="0">
            <wp:extent cx="1781481" cy="933450"/>
            <wp:effectExtent l="0" t="0" r="9525" b="0"/>
            <wp:docPr id="2" name="Рисунок 2" descr="C:\Documents and Settings\BurmistrovIA\Рабочий стол\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BurmistrovIA\Рабочий стол\Безымянный.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8393" cy="937072"/>
                    </a:xfrm>
                    <a:prstGeom prst="rect">
                      <a:avLst/>
                    </a:prstGeom>
                    <a:noFill/>
                    <a:ln>
                      <a:noFill/>
                    </a:ln>
                  </pic:spPr>
                </pic:pic>
              </a:graphicData>
            </a:graphic>
          </wp:inline>
        </w:drawing>
      </w:r>
    </w:p>
    <w:p w:rsidR="00FC33D4" w:rsidRPr="00FC33D4" w:rsidRDefault="00FC33D4" w:rsidP="003444A0">
      <w:pPr>
        <w:pStyle w:val="Sa"/>
        <w:ind w:left="5529"/>
      </w:pPr>
    </w:p>
    <w:p w:rsidR="001D6AC4" w:rsidRPr="001D6AC4" w:rsidRDefault="001D6AC4" w:rsidP="001D6AC4">
      <w:pPr>
        <w:spacing w:after="0" w:line="360" w:lineRule="auto"/>
        <w:ind w:left="5529"/>
        <w:rPr>
          <w:rFonts w:ascii="Arial" w:hAnsi="Arial" w:cs="Arial"/>
          <w:b/>
          <w:sz w:val="20"/>
          <w:szCs w:val="20"/>
        </w:rPr>
      </w:pPr>
      <w:r w:rsidRPr="001D6AC4">
        <w:rPr>
          <w:rFonts w:ascii="Arial" w:hAnsi="Arial" w:cs="Arial"/>
          <w:b/>
          <w:sz w:val="20"/>
          <w:szCs w:val="20"/>
        </w:rPr>
        <w:t>УТВЕРЖДЕНО</w:t>
      </w:r>
    </w:p>
    <w:p w:rsidR="001D6AC4" w:rsidRPr="001D6AC4" w:rsidRDefault="001D6AC4" w:rsidP="001D6AC4">
      <w:pPr>
        <w:spacing w:after="0" w:line="360" w:lineRule="auto"/>
        <w:ind w:left="5529"/>
        <w:rPr>
          <w:rFonts w:ascii="Arial" w:hAnsi="Arial" w:cs="Arial"/>
          <w:b/>
          <w:sz w:val="20"/>
          <w:szCs w:val="20"/>
        </w:rPr>
      </w:pPr>
      <w:r w:rsidRPr="001D6AC4">
        <w:rPr>
          <w:rFonts w:ascii="Arial" w:hAnsi="Arial" w:cs="Arial"/>
          <w:b/>
          <w:sz w:val="20"/>
          <w:szCs w:val="20"/>
        </w:rPr>
        <w:t xml:space="preserve">Приказом </w:t>
      </w:r>
      <w:r w:rsidR="00242896">
        <w:rPr>
          <w:rFonts w:ascii="Arial" w:hAnsi="Arial" w:cs="Arial"/>
          <w:b/>
          <w:sz w:val="20"/>
          <w:szCs w:val="20"/>
        </w:rPr>
        <w:t>ПАО «НК «Роснефть»</w:t>
      </w:r>
    </w:p>
    <w:p w:rsidR="001D6AC4" w:rsidRPr="001D6AC4" w:rsidRDefault="001D6AC4" w:rsidP="001D6AC4">
      <w:pPr>
        <w:spacing w:after="0" w:line="360" w:lineRule="auto"/>
        <w:ind w:left="5529"/>
        <w:rPr>
          <w:rFonts w:ascii="Arial" w:hAnsi="Arial" w:cs="Arial"/>
          <w:b/>
          <w:sz w:val="20"/>
          <w:szCs w:val="20"/>
        </w:rPr>
      </w:pPr>
      <w:r w:rsidRPr="001D6AC4">
        <w:rPr>
          <w:rFonts w:ascii="Arial" w:hAnsi="Arial" w:cs="Arial"/>
          <w:b/>
          <w:sz w:val="20"/>
          <w:szCs w:val="20"/>
        </w:rPr>
        <w:t>от «</w:t>
      </w:r>
      <w:r w:rsidR="00501E02">
        <w:rPr>
          <w:rFonts w:ascii="Arial" w:hAnsi="Arial" w:cs="Arial"/>
          <w:b/>
          <w:sz w:val="20"/>
          <w:szCs w:val="20"/>
        </w:rPr>
        <w:t>13</w:t>
      </w:r>
      <w:r w:rsidRPr="001D6AC4">
        <w:rPr>
          <w:rFonts w:ascii="Arial" w:hAnsi="Arial" w:cs="Arial"/>
          <w:b/>
          <w:sz w:val="20"/>
          <w:szCs w:val="20"/>
        </w:rPr>
        <w:t xml:space="preserve">» </w:t>
      </w:r>
      <w:r w:rsidR="00501E02">
        <w:rPr>
          <w:rFonts w:ascii="Arial" w:hAnsi="Arial" w:cs="Arial"/>
          <w:b/>
          <w:sz w:val="20"/>
          <w:szCs w:val="20"/>
        </w:rPr>
        <w:t>марта</w:t>
      </w:r>
      <w:r w:rsidRPr="001D6AC4">
        <w:rPr>
          <w:rFonts w:ascii="Arial" w:hAnsi="Arial" w:cs="Arial"/>
          <w:b/>
          <w:sz w:val="20"/>
          <w:szCs w:val="20"/>
        </w:rPr>
        <w:t xml:space="preserve"> 201</w:t>
      </w:r>
      <w:r w:rsidR="007E4935">
        <w:rPr>
          <w:rFonts w:ascii="Arial" w:hAnsi="Arial" w:cs="Arial"/>
          <w:b/>
          <w:sz w:val="20"/>
          <w:szCs w:val="20"/>
        </w:rPr>
        <w:t>7</w:t>
      </w:r>
      <w:r w:rsidRPr="001D6AC4">
        <w:rPr>
          <w:rFonts w:ascii="Arial" w:hAnsi="Arial" w:cs="Arial"/>
          <w:b/>
          <w:sz w:val="20"/>
          <w:szCs w:val="20"/>
        </w:rPr>
        <w:t xml:space="preserve"> г. № </w:t>
      </w:r>
      <w:r w:rsidR="00501E02">
        <w:rPr>
          <w:rFonts w:ascii="Arial" w:hAnsi="Arial" w:cs="Arial"/>
          <w:b/>
          <w:sz w:val="20"/>
          <w:szCs w:val="20"/>
        </w:rPr>
        <w:t>133</w:t>
      </w:r>
    </w:p>
    <w:p w:rsidR="00FC33D4" w:rsidRPr="00FC33D4" w:rsidRDefault="001D6AC4" w:rsidP="001D6AC4">
      <w:pPr>
        <w:spacing w:after="0" w:line="240" w:lineRule="auto"/>
        <w:ind w:firstLine="5529"/>
        <w:rPr>
          <w:rFonts w:ascii="Arial" w:eastAsia="Times New Roman" w:hAnsi="Arial" w:cs="Arial"/>
          <w:sz w:val="20"/>
          <w:szCs w:val="20"/>
          <w:lang w:eastAsia="ru-RU"/>
        </w:rPr>
      </w:pPr>
      <w:r w:rsidRPr="001D6AC4">
        <w:rPr>
          <w:rFonts w:ascii="Arial" w:eastAsia="Times New Roman" w:hAnsi="Arial" w:cs="Arial"/>
          <w:b/>
          <w:sz w:val="20"/>
          <w:szCs w:val="20"/>
          <w:lang w:eastAsia="ru-RU"/>
        </w:rPr>
        <w:t>Введено в действие «</w:t>
      </w:r>
      <w:r w:rsidR="00501E02">
        <w:rPr>
          <w:rFonts w:ascii="Arial" w:eastAsia="Times New Roman" w:hAnsi="Arial" w:cs="Arial"/>
          <w:b/>
          <w:sz w:val="20"/>
          <w:szCs w:val="20"/>
          <w:lang w:eastAsia="ru-RU"/>
        </w:rPr>
        <w:t>13</w:t>
      </w:r>
      <w:r w:rsidRPr="001D6AC4">
        <w:rPr>
          <w:rFonts w:ascii="Arial" w:eastAsia="Times New Roman" w:hAnsi="Arial" w:cs="Arial"/>
          <w:b/>
          <w:sz w:val="20"/>
          <w:szCs w:val="20"/>
          <w:lang w:eastAsia="ru-RU"/>
        </w:rPr>
        <w:t xml:space="preserve">» </w:t>
      </w:r>
      <w:r w:rsidR="00501E02">
        <w:rPr>
          <w:rFonts w:ascii="Arial" w:eastAsia="Times New Roman" w:hAnsi="Arial" w:cs="Arial"/>
          <w:b/>
          <w:sz w:val="20"/>
          <w:szCs w:val="20"/>
          <w:lang w:eastAsia="ru-RU"/>
        </w:rPr>
        <w:t>марта</w:t>
      </w:r>
      <w:r w:rsidRPr="001D6AC4">
        <w:rPr>
          <w:rFonts w:ascii="Arial" w:eastAsia="Times New Roman" w:hAnsi="Arial" w:cs="Arial"/>
          <w:b/>
          <w:sz w:val="20"/>
          <w:szCs w:val="20"/>
          <w:lang w:eastAsia="ru-RU"/>
        </w:rPr>
        <w:t xml:space="preserve"> 201</w:t>
      </w:r>
      <w:r w:rsidR="007E4935">
        <w:rPr>
          <w:rFonts w:ascii="Arial" w:eastAsia="Times New Roman" w:hAnsi="Arial" w:cs="Arial"/>
          <w:b/>
          <w:sz w:val="20"/>
          <w:szCs w:val="20"/>
          <w:lang w:eastAsia="ru-RU"/>
        </w:rPr>
        <w:t>7г.</w:t>
      </w:r>
    </w:p>
    <w:p w:rsidR="009C73E3" w:rsidRDefault="009C73E3" w:rsidP="009C73E3">
      <w:pPr>
        <w:pStyle w:val="afc"/>
        <w:spacing w:before="240" w:line="360" w:lineRule="auto"/>
        <w:ind w:firstLine="5529"/>
        <w:rPr>
          <w:rFonts w:ascii="Arial" w:hAnsi="Arial" w:cs="Arial"/>
          <w:b/>
          <w:sz w:val="20"/>
          <w:szCs w:val="20"/>
        </w:rPr>
      </w:pPr>
      <w:r>
        <w:rPr>
          <w:rFonts w:ascii="Arial" w:hAnsi="Arial" w:cs="Arial"/>
          <w:b/>
          <w:sz w:val="20"/>
          <w:szCs w:val="20"/>
        </w:rPr>
        <w:t>ВВЕДЕНО В ДЕЙСТВИЕ</w:t>
      </w:r>
    </w:p>
    <w:p w:rsidR="009C73E3" w:rsidRDefault="009C73E3" w:rsidP="009C73E3">
      <w:pPr>
        <w:pStyle w:val="1f8"/>
        <w:suppressAutoHyphens/>
        <w:spacing w:line="360" w:lineRule="auto"/>
        <w:ind w:firstLine="5529"/>
        <w:rPr>
          <w:rFonts w:ascii="Arial" w:hAnsi="Arial" w:cs="Arial"/>
          <w:b/>
          <w:sz w:val="20"/>
          <w:szCs w:val="20"/>
        </w:rPr>
      </w:pPr>
      <w:r>
        <w:rPr>
          <w:rFonts w:ascii="Arial" w:hAnsi="Arial" w:cs="Arial"/>
          <w:b/>
          <w:sz w:val="20"/>
          <w:szCs w:val="20"/>
        </w:rPr>
        <w:t>Приказом ООО «РН-Ванкор»</w:t>
      </w:r>
    </w:p>
    <w:p w:rsidR="009C73E3" w:rsidRDefault="009C73E3" w:rsidP="009C73E3">
      <w:pPr>
        <w:ind w:firstLine="5529"/>
        <w:rPr>
          <w:rFonts w:ascii="EuropeDemiC" w:hAnsi="EuropeDemiC"/>
          <w:sz w:val="20"/>
          <w:szCs w:val="20"/>
        </w:rPr>
      </w:pPr>
      <w:r>
        <w:rPr>
          <w:rFonts w:ascii="Arial" w:hAnsi="Arial" w:cs="Arial"/>
          <w:b/>
          <w:sz w:val="20"/>
          <w:szCs w:val="20"/>
        </w:rPr>
        <w:t>от «07»  апреля 2017 г. № РНВ-135/лнд</w:t>
      </w:r>
    </w:p>
    <w:p w:rsidR="00FC33D4" w:rsidRPr="00FC33D4" w:rsidRDefault="00FC33D4" w:rsidP="003D6E2C">
      <w:pPr>
        <w:spacing w:after="0" w:line="240" w:lineRule="auto"/>
        <w:rPr>
          <w:rFonts w:ascii="Arial" w:eastAsia="Times New Roman" w:hAnsi="Arial" w:cs="Arial"/>
          <w:sz w:val="20"/>
          <w:szCs w:val="20"/>
          <w:lang w:eastAsia="ru-RU"/>
        </w:rPr>
      </w:pPr>
    </w:p>
    <w:p w:rsidR="00FC33D4" w:rsidRPr="00FC33D4" w:rsidRDefault="00FC33D4" w:rsidP="003D6E2C">
      <w:pPr>
        <w:spacing w:after="0" w:line="240" w:lineRule="auto"/>
        <w:rPr>
          <w:rFonts w:ascii="Arial" w:eastAsia="Times New Roman" w:hAnsi="Arial" w:cs="Arial"/>
          <w:sz w:val="20"/>
          <w:szCs w:val="20"/>
          <w:lang w:eastAsia="ru-RU"/>
        </w:rPr>
      </w:pPr>
    </w:p>
    <w:p w:rsidR="00FC33D4" w:rsidRPr="00FC33D4" w:rsidRDefault="00FC33D4" w:rsidP="003D6E2C">
      <w:pPr>
        <w:spacing w:after="0" w:line="240" w:lineRule="auto"/>
        <w:rPr>
          <w:rFonts w:ascii="Arial" w:eastAsia="Times New Roman" w:hAnsi="Arial" w:cs="Arial"/>
          <w:sz w:val="20"/>
          <w:szCs w:val="20"/>
          <w:lang w:eastAsia="ru-RU"/>
        </w:rPr>
      </w:pPr>
    </w:p>
    <w:p w:rsidR="00FC33D4" w:rsidRPr="00FC33D4" w:rsidRDefault="00FC33D4" w:rsidP="003D6E2C">
      <w:pPr>
        <w:spacing w:after="0" w:line="240" w:lineRule="auto"/>
        <w:rPr>
          <w:rFonts w:ascii="Arial" w:eastAsia="Times New Roman" w:hAnsi="Arial" w:cs="Arial"/>
          <w:sz w:val="20"/>
          <w:szCs w:val="20"/>
          <w:lang w:eastAsia="ru-RU"/>
        </w:rPr>
      </w:pPr>
    </w:p>
    <w:p w:rsidR="00FC33D4" w:rsidRPr="00FC33D4" w:rsidRDefault="00FC33D4" w:rsidP="003D6E2C">
      <w:pPr>
        <w:spacing w:after="0" w:line="240" w:lineRule="auto"/>
        <w:rPr>
          <w:rFonts w:ascii="Arial" w:eastAsia="Times New Roman" w:hAnsi="Arial" w:cs="Arial"/>
          <w:sz w:val="20"/>
          <w:szCs w:val="20"/>
          <w:lang w:eastAsia="ru-RU"/>
        </w:rPr>
      </w:pPr>
    </w:p>
    <w:p w:rsidR="00FC33D4" w:rsidRPr="00FC33D4" w:rsidRDefault="00FC33D4" w:rsidP="003D6E2C">
      <w:pPr>
        <w:spacing w:after="0" w:line="240" w:lineRule="auto"/>
        <w:rPr>
          <w:rFonts w:ascii="Arial" w:eastAsia="Times New Roman" w:hAnsi="Arial" w:cs="Arial"/>
          <w:sz w:val="20"/>
          <w:szCs w:val="20"/>
          <w:lang w:eastAsia="ru-RU"/>
        </w:rPr>
      </w:pPr>
    </w:p>
    <w:p w:rsidR="00FC33D4" w:rsidRDefault="00FC33D4" w:rsidP="003D6E2C">
      <w:pPr>
        <w:spacing w:after="0" w:line="240" w:lineRule="auto"/>
        <w:rPr>
          <w:rFonts w:ascii="Arial" w:eastAsia="Times New Roman" w:hAnsi="Arial" w:cs="Arial"/>
          <w:sz w:val="20"/>
          <w:szCs w:val="20"/>
          <w:lang w:eastAsia="ru-RU"/>
        </w:rPr>
      </w:pPr>
    </w:p>
    <w:p w:rsidR="00FB7060" w:rsidRDefault="00FB7060" w:rsidP="003D6E2C">
      <w:pPr>
        <w:spacing w:after="0" w:line="240" w:lineRule="auto"/>
        <w:rPr>
          <w:rFonts w:ascii="Arial" w:eastAsia="Times New Roman" w:hAnsi="Arial" w:cs="Arial"/>
          <w:sz w:val="20"/>
          <w:szCs w:val="20"/>
          <w:lang w:eastAsia="ru-RU"/>
        </w:rPr>
      </w:pPr>
    </w:p>
    <w:p w:rsidR="003D6E2C" w:rsidRDefault="003D6E2C" w:rsidP="003D6E2C">
      <w:pPr>
        <w:spacing w:after="0" w:line="240" w:lineRule="auto"/>
        <w:rPr>
          <w:rFonts w:ascii="Arial" w:eastAsia="Times New Roman" w:hAnsi="Arial" w:cs="Arial"/>
          <w:sz w:val="20"/>
          <w:szCs w:val="20"/>
          <w:lang w:eastAsia="ru-RU"/>
        </w:rPr>
      </w:pPr>
    </w:p>
    <w:p w:rsidR="003444A0" w:rsidRDefault="003444A0" w:rsidP="003D6E2C">
      <w:pPr>
        <w:spacing w:after="0" w:line="240" w:lineRule="auto"/>
        <w:rPr>
          <w:rFonts w:ascii="Arial" w:eastAsia="Times New Roman" w:hAnsi="Arial" w:cs="Arial"/>
          <w:sz w:val="20"/>
          <w:szCs w:val="20"/>
          <w:lang w:eastAsia="ru-RU"/>
        </w:rPr>
      </w:pPr>
    </w:p>
    <w:p w:rsidR="003D6E2C" w:rsidRDefault="003D6E2C" w:rsidP="003D6E2C">
      <w:pPr>
        <w:spacing w:after="0" w:line="240" w:lineRule="auto"/>
        <w:rPr>
          <w:rFonts w:ascii="Arial" w:eastAsia="Times New Roman" w:hAnsi="Arial" w:cs="Arial"/>
          <w:sz w:val="20"/>
          <w:szCs w:val="20"/>
          <w:lang w:eastAsia="ru-RU"/>
        </w:rPr>
      </w:pPr>
    </w:p>
    <w:p w:rsidR="003D6E2C" w:rsidRDefault="003D6E2C" w:rsidP="003D6E2C">
      <w:pPr>
        <w:spacing w:after="0" w:line="240" w:lineRule="auto"/>
        <w:rPr>
          <w:rFonts w:ascii="Arial" w:eastAsia="Times New Roman" w:hAnsi="Arial" w:cs="Arial"/>
          <w:sz w:val="20"/>
          <w:szCs w:val="20"/>
          <w:lang w:eastAsia="ru-RU"/>
        </w:rPr>
      </w:pPr>
    </w:p>
    <w:p w:rsidR="003D6E2C" w:rsidRPr="00FC33D4" w:rsidRDefault="003D6E2C" w:rsidP="003D6E2C">
      <w:pPr>
        <w:spacing w:after="0" w:line="240" w:lineRule="auto"/>
        <w:rPr>
          <w:rFonts w:ascii="Arial" w:eastAsia="Times New Roman" w:hAnsi="Arial" w:cs="Arial"/>
          <w:sz w:val="20"/>
          <w:szCs w:val="20"/>
          <w:lang w:eastAsia="ru-RU"/>
        </w:rPr>
      </w:pPr>
    </w:p>
    <w:tbl>
      <w:tblPr>
        <w:tblW w:w="4857" w:type="pct"/>
        <w:jc w:val="center"/>
        <w:tblBorders>
          <w:bottom w:val="single" w:sz="8" w:space="0" w:color="FFD200"/>
        </w:tblBorders>
        <w:tblLook w:val="01E0" w:firstRow="1" w:lastRow="1" w:firstColumn="1" w:lastColumn="1" w:noHBand="0" w:noVBand="0"/>
      </w:tblPr>
      <w:tblGrid>
        <w:gridCol w:w="9362"/>
      </w:tblGrid>
      <w:tr w:rsidR="00FC33D4" w:rsidRPr="00FC33D4" w:rsidTr="00FC33D4">
        <w:trPr>
          <w:trHeight w:val="356"/>
          <w:jc w:val="center"/>
        </w:trPr>
        <w:tc>
          <w:tcPr>
            <w:tcW w:w="5000" w:type="pct"/>
            <w:tcBorders>
              <w:bottom w:val="single" w:sz="12" w:space="0" w:color="FFD200"/>
            </w:tcBorders>
          </w:tcPr>
          <w:p w:rsidR="00FC33D4" w:rsidRPr="00FC33D4" w:rsidRDefault="00A05B4A" w:rsidP="00A05B4A">
            <w:pPr>
              <w:spacing w:after="0" w:line="240" w:lineRule="auto"/>
              <w:jc w:val="center"/>
              <w:rPr>
                <w:rFonts w:ascii="Arial" w:eastAsia="Times New Roman" w:hAnsi="Arial" w:cs="Arial"/>
                <w:b/>
                <w:spacing w:val="-4"/>
                <w:sz w:val="36"/>
                <w:szCs w:val="36"/>
                <w:lang w:eastAsia="ru-RU"/>
              </w:rPr>
            </w:pPr>
            <w:r>
              <w:rPr>
                <w:rFonts w:ascii="Arial" w:eastAsia="Times New Roman" w:hAnsi="Arial" w:cs="Arial"/>
                <w:b/>
                <w:spacing w:val="-4"/>
                <w:sz w:val="36"/>
                <w:szCs w:val="36"/>
                <w:lang w:eastAsia="ru-RU"/>
              </w:rPr>
              <w:t xml:space="preserve">ПОЛОЖЕНИЕ </w:t>
            </w:r>
            <w:r w:rsidR="00FC33D4">
              <w:rPr>
                <w:rFonts w:ascii="Arial" w:eastAsia="Times New Roman" w:hAnsi="Arial" w:cs="Arial"/>
                <w:b/>
                <w:spacing w:val="-4"/>
                <w:sz w:val="36"/>
                <w:szCs w:val="36"/>
                <w:lang w:eastAsia="ru-RU"/>
              </w:rPr>
              <w:t>КОМПАНИИ</w:t>
            </w:r>
          </w:p>
        </w:tc>
      </w:tr>
    </w:tbl>
    <w:p w:rsidR="00FC33D4" w:rsidRDefault="00FC33D4" w:rsidP="003D6E2C">
      <w:pPr>
        <w:spacing w:before="120" w:after="0" w:line="240" w:lineRule="auto"/>
        <w:jc w:val="center"/>
        <w:rPr>
          <w:rFonts w:ascii="Arial" w:eastAsia="Times New Roman" w:hAnsi="Arial" w:cs="Arial"/>
          <w:b/>
          <w:sz w:val="24"/>
          <w:szCs w:val="24"/>
          <w:lang w:eastAsia="ru-RU"/>
        </w:rPr>
      </w:pPr>
      <w:r w:rsidRPr="00FC33D4">
        <w:rPr>
          <w:rFonts w:ascii="Arial" w:eastAsia="Times New Roman" w:hAnsi="Arial" w:cs="Arial"/>
          <w:b/>
          <w:sz w:val="24"/>
          <w:szCs w:val="24"/>
          <w:lang w:eastAsia="ru-RU"/>
        </w:rPr>
        <w:t>СИСТЕМ</w:t>
      </w:r>
      <w:r w:rsidR="00A05B4A">
        <w:rPr>
          <w:rFonts w:ascii="Arial" w:eastAsia="Times New Roman" w:hAnsi="Arial" w:cs="Arial"/>
          <w:b/>
          <w:sz w:val="24"/>
          <w:szCs w:val="24"/>
          <w:lang w:eastAsia="ru-RU"/>
        </w:rPr>
        <w:t>А</w:t>
      </w:r>
      <w:r w:rsidRPr="00FC33D4">
        <w:rPr>
          <w:rFonts w:ascii="Arial" w:eastAsia="Times New Roman" w:hAnsi="Arial" w:cs="Arial"/>
          <w:b/>
          <w:sz w:val="24"/>
          <w:szCs w:val="24"/>
          <w:lang w:eastAsia="ru-RU"/>
        </w:rPr>
        <w:t xml:space="preserve"> УПРАВЛЕНИЯ ПРОМЫШЛЕННОЙ БЕЗОПАСНОСТЬЮ </w:t>
      </w:r>
    </w:p>
    <w:p w:rsidR="00B04CC5" w:rsidRPr="00FC33D4" w:rsidRDefault="00B04CC5" w:rsidP="003D6E2C">
      <w:pPr>
        <w:spacing w:after="0" w:line="240" w:lineRule="auto"/>
        <w:jc w:val="center"/>
        <w:rPr>
          <w:rFonts w:ascii="Arial" w:eastAsia="Times New Roman" w:hAnsi="Arial" w:cs="Arial"/>
          <w:b/>
          <w:sz w:val="20"/>
          <w:szCs w:val="20"/>
          <w:lang w:eastAsia="ru-RU"/>
        </w:rPr>
      </w:pPr>
    </w:p>
    <w:p w:rsidR="00FC33D4" w:rsidRDefault="00FC33D4" w:rsidP="003D6E2C">
      <w:pPr>
        <w:spacing w:after="0" w:line="240" w:lineRule="auto"/>
        <w:jc w:val="center"/>
        <w:rPr>
          <w:rFonts w:ascii="Arial" w:eastAsia="Times New Roman" w:hAnsi="Arial" w:cs="Arial"/>
          <w:b/>
          <w:sz w:val="20"/>
          <w:szCs w:val="20"/>
          <w:lang w:eastAsia="ru-RU"/>
        </w:rPr>
      </w:pPr>
    </w:p>
    <w:p w:rsidR="003D6E2C" w:rsidRDefault="003D6E2C" w:rsidP="003D6E2C">
      <w:pPr>
        <w:spacing w:after="0" w:line="240" w:lineRule="auto"/>
        <w:jc w:val="center"/>
        <w:rPr>
          <w:rFonts w:ascii="Arial" w:eastAsia="Times New Roman" w:hAnsi="Arial" w:cs="Arial"/>
          <w:b/>
          <w:sz w:val="20"/>
          <w:szCs w:val="20"/>
          <w:lang w:eastAsia="ru-RU"/>
        </w:rPr>
      </w:pPr>
    </w:p>
    <w:p w:rsidR="003D6E2C" w:rsidRPr="00FC33D4" w:rsidRDefault="003D6E2C" w:rsidP="003D6E2C">
      <w:pPr>
        <w:spacing w:after="0" w:line="240" w:lineRule="auto"/>
        <w:jc w:val="center"/>
        <w:rPr>
          <w:rFonts w:ascii="Arial" w:eastAsia="Times New Roman" w:hAnsi="Arial" w:cs="Arial"/>
          <w:b/>
          <w:sz w:val="20"/>
          <w:szCs w:val="20"/>
          <w:lang w:eastAsia="ru-RU"/>
        </w:rPr>
      </w:pPr>
    </w:p>
    <w:p w:rsidR="00FC33D4" w:rsidRPr="00FC33D4" w:rsidRDefault="00FC33D4" w:rsidP="003D6E2C">
      <w:pPr>
        <w:spacing w:after="0" w:line="240" w:lineRule="auto"/>
        <w:jc w:val="center"/>
        <w:rPr>
          <w:rFonts w:ascii="Arial" w:eastAsia="Times New Roman" w:hAnsi="Arial" w:cs="Arial"/>
          <w:b/>
          <w:sz w:val="20"/>
          <w:szCs w:val="20"/>
          <w:lang w:eastAsia="ru-RU"/>
        </w:rPr>
      </w:pPr>
    </w:p>
    <w:p w:rsidR="00FC33D4" w:rsidRPr="00FC33D4" w:rsidRDefault="00FC33D4" w:rsidP="003D6E2C">
      <w:pPr>
        <w:spacing w:after="0" w:line="240" w:lineRule="auto"/>
        <w:jc w:val="center"/>
        <w:rPr>
          <w:rFonts w:ascii="Arial" w:eastAsia="Times New Roman" w:hAnsi="Arial" w:cs="Arial"/>
          <w:b/>
          <w:sz w:val="24"/>
          <w:szCs w:val="24"/>
          <w:lang w:eastAsia="ru-RU"/>
        </w:rPr>
      </w:pPr>
      <w:r w:rsidRPr="00FC33D4">
        <w:rPr>
          <w:rFonts w:ascii="Arial" w:eastAsia="Times New Roman" w:hAnsi="Arial" w:cs="Arial"/>
          <w:b/>
          <w:snapToGrid w:val="0"/>
          <w:sz w:val="24"/>
          <w:szCs w:val="24"/>
          <w:lang w:eastAsia="ru-RU"/>
        </w:rPr>
        <w:t xml:space="preserve">№ </w:t>
      </w:r>
      <w:r w:rsidR="00727C1E" w:rsidRPr="00727C1E">
        <w:rPr>
          <w:rFonts w:ascii="Arial" w:eastAsia="Times New Roman" w:hAnsi="Arial" w:cs="Arial"/>
          <w:b/>
          <w:sz w:val="24"/>
          <w:szCs w:val="24"/>
          <w:lang w:eastAsia="ru-RU"/>
        </w:rPr>
        <w:t>П3-05 Р-0877</w:t>
      </w:r>
    </w:p>
    <w:p w:rsidR="00FC33D4" w:rsidRDefault="00FC33D4" w:rsidP="003D6E2C">
      <w:pPr>
        <w:spacing w:after="0" w:line="240" w:lineRule="auto"/>
        <w:jc w:val="center"/>
        <w:rPr>
          <w:rFonts w:ascii="Arial" w:eastAsia="Times New Roman" w:hAnsi="Arial" w:cs="Arial"/>
          <w:b/>
          <w:sz w:val="16"/>
          <w:szCs w:val="16"/>
          <w:lang w:eastAsia="ru-RU"/>
        </w:rPr>
      </w:pPr>
    </w:p>
    <w:p w:rsidR="003D6E2C" w:rsidRPr="00FC33D4" w:rsidRDefault="003D6E2C"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sz w:val="20"/>
          <w:szCs w:val="20"/>
          <w:lang w:eastAsia="ru-RU"/>
        </w:rPr>
      </w:pPr>
      <w:bookmarkStart w:id="1" w:name="_Toc113969673"/>
      <w:bookmarkStart w:id="2" w:name="_Toc113969753"/>
      <w:bookmarkStart w:id="3" w:name="_Toc113971883"/>
      <w:bookmarkStart w:id="4" w:name="_Toc113972075"/>
      <w:bookmarkStart w:id="5" w:name="_Toc114291466"/>
      <w:r w:rsidRPr="00FC33D4">
        <w:rPr>
          <w:rFonts w:ascii="Arial" w:eastAsia="Times New Roman" w:hAnsi="Arial" w:cs="Arial"/>
          <w:b/>
          <w:snapToGrid w:val="0"/>
          <w:sz w:val="20"/>
          <w:szCs w:val="20"/>
          <w:lang w:eastAsia="ru-RU"/>
        </w:rPr>
        <w:t xml:space="preserve">ВЕРСИЯ </w:t>
      </w:r>
      <w:bookmarkEnd w:id="1"/>
      <w:bookmarkEnd w:id="2"/>
      <w:bookmarkEnd w:id="3"/>
      <w:bookmarkEnd w:id="4"/>
      <w:bookmarkEnd w:id="5"/>
      <w:r w:rsidR="0014070C">
        <w:rPr>
          <w:rFonts w:ascii="Arial" w:eastAsia="Times New Roman" w:hAnsi="Arial" w:cs="Arial"/>
          <w:b/>
          <w:snapToGrid w:val="0"/>
          <w:sz w:val="20"/>
          <w:szCs w:val="20"/>
          <w:lang w:eastAsia="ru-RU"/>
        </w:rPr>
        <w:t>1.00</w:t>
      </w: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Default="00FC33D4" w:rsidP="003D6E2C">
      <w:pPr>
        <w:spacing w:after="0" w:line="240" w:lineRule="auto"/>
        <w:jc w:val="center"/>
        <w:rPr>
          <w:rFonts w:ascii="Arial" w:eastAsia="Times New Roman" w:hAnsi="Arial" w:cs="Arial"/>
          <w:b/>
          <w:sz w:val="16"/>
          <w:szCs w:val="16"/>
          <w:lang w:eastAsia="ru-RU"/>
        </w:rPr>
      </w:pPr>
    </w:p>
    <w:p w:rsidR="00FB7060" w:rsidRPr="00FC33D4" w:rsidRDefault="00FB7060" w:rsidP="003D6E2C">
      <w:pPr>
        <w:spacing w:after="0" w:line="240" w:lineRule="auto"/>
        <w:jc w:val="center"/>
        <w:rPr>
          <w:rFonts w:ascii="Arial" w:eastAsia="Times New Roman" w:hAnsi="Arial" w:cs="Arial"/>
          <w:b/>
          <w:sz w:val="16"/>
          <w:szCs w:val="16"/>
          <w:lang w:eastAsia="ru-RU"/>
        </w:rPr>
      </w:pPr>
    </w:p>
    <w:p w:rsidR="00FC33D4" w:rsidRDefault="00FC33D4"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Default="00FC33D4"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3D6E2C" w:rsidRDefault="003D6E2C" w:rsidP="003D6E2C">
      <w:pPr>
        <w:spacing w:after="0" w:line="240" w:lineRule="auto"/>
        <w:jc w:val="center"/>
        <w:rPr>
          <w:rFonts w:ascii="Arial" w:eastAsia="Times New Roman" w:hAnsi="Arial" w:cs="Arial"/>
          <w:b/>
          <w:sz w:val="16"/>
          <w:szCs w:val="16"/>
          <w:lang w:eastAsia="ru-RU"/>
        </w:rPr>
      </w:pPr>
    </w:p>
    <w:p w:rsidR="00FB7060" w:rsidRDefault="00FB7060" w:rsidP="003D6E2C">
      <w:pPr>
        <w:spacing w:after="0" w:line="240" w:lineRule="auto"/>
        <w:jc w:val="center"/>
        <w:rPr>
          <w:rFonts w:ascii="Arial" w:eastAsia="Times New Roman" w:hAnsi="Arial" w:cs="Arial"/>
          <w:b/>
          <w:sz w:val="16"/>
          <w:szCs w:val="16"/>
          <w:lang w:eastAsia="ru-RU"/>
        </w:rPr>
      </w:pPr>
    </w:p>
    <w:p w:rsidR="003444A0" w:rsidRDefault="003444A0" w:rsidP="003D6E2C">
      <w:pPr>
        <w:spacing w:after="0" w:line="240" w:lineRule="auto"/>
        <w:jc w:val="center"/>
        <w:rPr>
          <w:rFonts w:ascii="Arial" w:eastAsia="Times New Roman" w:hAnsi="Arial" w:cs="Arial"/>
          <w:b/>
          <w:sz w:val="16"/>
          <w:szCs w:val="16"/>
          <w:lang w:eastAsia="ru-RU"/>
        </w:rPr>
      </w:pPr>
    </w:p>
    <w:p w:rsidR="003D6E2C" w:rsidRPr="00FC33D4" w:rsidRDefault="003D6E2C"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3444A0" w:rsidRPr="00FC33D4" w:rsidRDefault="003444A0"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sz w:val="16"/>
          <w:szCs w:val="16"/>
          <w:lang w:eastAsia="ru-RU"/>
        </w:rPr>
      </w:pPr>
    </w:p>
    <w:p w:rsidR="00FC33D4" w:rsidRPr="00FC33D4" w:rsidRDefault="00FC33D4" w:rsidP="003D6E2C">
      <w:pPr>
        <w:spacing w:after="0" w:line="240" w:lineRule="auto"/>
        <w:jc w:val="center"/>
        <w:rPr>
          <w:rFonts w:ascii="Arial" w:eastAsia="Times New Roman" w:hAnsi="Arial" w:cs="Arial"/>
          <w:b/>
          <w:bCs/>
          <w:snapToGrid w:val="0"/>
          <w:sz w:val="18"/>
          <w:szCs w:val="18"/>
          <w:lang w:eastAsia="ru-RU"/>
        </w:rPr>
      </w:pPr>
      <w:r>
        <w:rPr>
          <w:rFonts w:ascii="Arial" w:eastAsia="Times New Roman" w:hAnsi="Arial" w:cs="Arial"/>
          <w:b/>
          <w:bCs/>
          <w:snapToGrid w:val="0"/>
          <w:sz w:val="18"/>
          <w:szCs w:val="18"/>
          <w:lang w:eastAsia="ru-RU"/>
        </w:rPr>
        <w:t>МОСКВА</w:t>
      </w:r>
    </w:p>
    <w:p w:rsidR="00FC33D4" w:rsidRPr="00FC33D4" w:rsidRDefault="00FC33D4" w:rsidP="003D6E2C">
      <w:pPr>
        <w:spacing w:after="0" w:line="240" w:lineRule="auto"/>
        <w:jc w:val="center"/>
        <w:rPr>
          <w:rFonts w:ascii="Arial" w:eastAsia="Times New Roman" w:hAnsi="Arial" w:cs="Arial"/>
          <w:b/>
          <w:bCs/>
          <w:sz w:val="18"/>
          <w:szCs w:val="18"/>
          <w:lang w:eastAsia="ru-RU"/>
        </w:rPr>
        <w:sectPr w:rsidR="00FC33D4" w:rsidRPr="00FC33D4" w:rsidSect="003D6E2C">
          <w:footerReference w:type="default" r:id="rId9"/>
          <w:pgSz w:w="11906" w:h="16838"/>
          <w:pgMar w:top="567" w:right="1021" w:bottom="227" w:left="1247" w:header="737" w:footer="680" w:gutter="0"/>
          <w:cols w:space="708"/>
          <w:titlePg/>
          <w:docGrid w:linePitch="360"/>
        </w:sectPr>
      </w:pPr>
      <w:r w:rsidRPr="00FC33D4">
        <w:rPr>
          <w:rFonts w:ascii="Arial" w:eastAsia="Times New Roman" w:hAnsi="Arial" w:cs="Arial"/>
          <w:b/>
          <w:snapToGrid w:val="0"/>
          <w:sz w:val="18"/>
          <w:szCs w:val="18"/>
          <w:lang w:eastAsia="ru-RU"/>
        </w:rPr>
        <w:t>201</w:t>
      </w:r>
      <w:r w:rsidR="007E4935">
        <w:rPr>
          <w:rFonts w:ascii="Arial" w:eastAsia="Times New Roman" w:hAnsi="Arial" w:cs="Arial"/>
          <w:b/>
          <w:snapToGrid w:val="0"/>
          <w:sz w:val="18"/>
          <w:szCs w:val="18"/>
          <w:lang w:eastAsia="ru-RU"/>
        </w:rPr>
        <w:t>7</w:t>
      </w:r>
    </w:p>
    <w:p w:rsidR="00FC33D4" w:rsidRPr="00172480" w:rsidRDefault="00FB7060" w:rsidP="003478C5">
      <w:pPr>
        <w:pStyle w:val="S12"/>
      </w:pPr>
      <w:bookmarkStart w:id="6" w:name="_Toc405466575"/>
      <w:bookmarkStart w:id="7" w:name="_Toc450121263"/>
      <w:bookmarkStart w:id="8" w:name="_Toc452020036"/>
      <w:bookmarkStart w:id="9" w:name="_Toc452710479"/>
      <w:bookmarkStart w:id="10" w:name="_Toc452710599"/>
      <w:bookmarkStart w:id="11" w:name="_Toc452710788"/>
      <w:bookmarkStart w:id="12" w:name="_Toc453262459"/>
      <w:bookmarkStart w:id="13" w:name="_Toc455487906"/>
      <w:bookmarkStart w:id="14" w:name="_Toc455594821"/>
      <w:bookmarkStart w:id="15" w:name="_Toc456794351"/>
      <w:bookmarkStart w:id="16" w:name="_Toc458513619"/>
      <w:bookmarkStart w:id="17" w:name="_Toc459297188"/>
      <w:bookmarkStart w:id="18" w:name="_Toc459303213"/>
      <w:bookmarkStart w:id="19" w:name="_Toc460244713"/>
      <w:bookmarkStart w:id="20" w:name="_Toc460589542"/>
      <w:bookmarkStart w:id="21" w:name="_Toc462245747"/>
      <w:bookmarkStart w:id="22" w:name="_Toc468711880"/>
      <w:bookmarkStart w:id="23" w:name="_Toc469036754"/>
      <w:bookmarkStart w:id="24" w:name="_Toc469922850"/>
      <w:bookmarkStart w:id="25" w:name="_Toc477273397"/>
      <w:bookmarkStart w:id="26" w:name="_Toc477273482"/>
      <w:bookmarkStart w:id="27" w:name="_Toc149983185"/>
      <w:bookmarkStart w:id="28" w:name="_Toc149985379"/>
      <w:r w:rsidRPr="00172480">
        <w:rPr>
          <w:caps w:val="0"/>
        </w:rPr>
        <w:lastRenderedPageBreak/>
        <w:t>СОДЕРЖАНИЕ</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rsidR="00037A90" w:rsidRPr="00D63DF1" w:rsidRDefault="00037A90" w:rsidP="00D63DF1">
      <w:pPr>
        <w:pStyle w:val="S0"/>
      </w:pPr>
      <w:bookmarkStart w:id="29" w:name="_Toc153013138"/>
      <w:bookmarkEnd w:id="27"/>
      <w:bookmarkEnd w:id="28"/>
    </w:p>
    <w:p w:rsidR="003D6E2C" w:rsidRDefault="003D6E2C" w:rsidP="00D63DF1">
      <w:pPr>
        <w:pStyle w:val="S0"/>
      </w:pPr>
    </w:p>
    <w:p w:rsidR="00D63DF1" w:rsidRPr="00D63DF1" w:rsidRDefault="00D63DF1" w:rsidP="00D63DF1">
      <w:pPr>
        <w:pStyle w:val="14"/>
        <w:rPr>
          <w:rFonts w:eastAsiaTheme="minorEastAsia"/>
          <w:b w:val="0"/>
          <w:caps w:val="0"/>
          <w:sz w:val="22"/>
          <w:szCs w:val="22"/>
        </w:rPr>
      </w:pPr>
      <w:r w:rsidRPr="00D63DF1">
        <w:fldChar w:fldCharType="begin"/>
      </w:r>
      <w:r w:rsidRPr="00D63DF1">
        <w:instrText xml:space="preserve"> TOC \o "1-3" \h \z \u </w:instrText>
      </w:r>
      <w:r w:rsidRPr="00D63DF1">
        <w:fldChar w:fldCharType="separate"/>
      </w:r>
      <w:hyperlink w:anchor="_Toc477273483" w:history="1">
        <w:r w:rsidRPr="00D63DF1">
          <w:rPr>
            <w:rStyle w:val="aa"/>
            <w:rFonts w:cs="Arial"/>
            <w:caps w:val="0"/>
            <w:color w:val="auto"/>
          </w:rPr>
          <w:t>ВВОДНЫЕ ПОЛОЖЕНИЯ</w:t>
        </w:r>
        <w:r w:rsidRPr="00D63DF1">
          <w:rPr>
            <w:caps w:val="0"/>
            <w:webHidden/>
          </w:rPr>
          <w:tab/>
        </w:r>
        <w:r w:rsidRPr="00D63DF1">
          <w:rPr>
            <w:webHidden/>
          </w:rPr>
          <w:fldChar w:fldCharType="begin"/>
        </w:r>
        <w:r w:rsidRPr="00D63DF1">
          <w:rPr>
            <w:webHidden/>
          </w:rPr>
          <w:instrText xml:space="preserve"> PAGEREF _Toc477273483 \h </w:instrText>
        </w:r>
        <w:r w:rsidRPr="00D63DF1">
          <w:rPr>
            <w:webHidden/>
          </w:rPr>
        </w:r>
        <w:r w:rsidRPr="00D63DF1">
          <w:rPr>
            <w:webHidden/>
          </w:rPr>
          <w:fldChar w:fldCharType="separate"/>
        </w:r>
        <w:r w:rsidRPr="00D63DF1">
          <w:rPr>
            <w:caps w:val="0"/>
            <w:webHidden/>
          </w:rPr>
          <w:t>4</w:t>
        </w:r>
        <w:r w:rsidRPr="00D63DF1">
          <w:rPr>
            <w:webHidden/>
          </w:rPr>
          <w:fldChar w:fldCharType="end"/>
        </w:r>
      </w:hyperlink>
    </w:p>
    <w:p w:rsidR="00D63DF1" w:rsidRPr="00D63DF1" w:rsidRDefault="00B766E5" w:rsidP="00D63DF1">
      <w:pPr>
        <w:pStyle w:val="24"/>
        <w:tabs>
          <w:tab w:val="clear" w:pos="2127"/>
          <w:tab w:val="left" w:pos="1276"/>
        </w:tabs>
        <w:ind w:left="1276" w:hanging="850"/>
        <w:rPr>
          <w:rFonts w:eastAsiaTheme="minorEastAsia"/>
          <w:b w:val="0"/>
          <w:sz w:val="22"/>
          <w:szCs w:val="22"/>
        </w:rPr>
      </w:pPr>
      <w:hyperlink w:anchor="_Toc477273484" w:history="1">
        <w:r w:rsidR="00D63DF1" w:rsidRPr="00D63DF1">
          <w:rPr>
            <w:rStyle w:val="aa"/>
            <w:rFonts w:cs="Arial"/>
            <w:color w:val="auto"/>
          </w:rPr>
          <w:t>НАЗНАЧЕНИЕ</w:t>
        </w:r>
        <w:r w:rsidR="00D63DF1" w:rsidRPr="00D63DF1">
          <w:rPr>
            <w:webHidden/>
          </w:rPr>
          <w:tab/>
        </w:r>
        <w:r w:rsidR="00D63DF1" w:rsidRPr="00D63DF1">
          <w:rPr>
            <w:webHidden/>
          </w:rPr>
          <w:fldChar w:fldCharType="begin"/>
        </w:r>
        <w:r w:rsidR="00D63DF1" w:rsidRPr="00D63DF1">
          <w:rPr>
            <w:webHidden/>
          </w:rPr>
          <w:instrText xml:space="preserve"> PAGEREF _Toc477273484 \h </w:instrText>
        </w:r>
        <w:r w:rsidR="00D63DF1" w:rsidRPr="00D63DF1">
          <w:rPr>
            <w:webHidden/>
          </w:rPr>
        </w:r>
        <w:r w:rsidR="00D63DF1" w:rsidRPr="00D63DF1">
          <w:rPr>
            <w:webHidden/>
          </w:rPr>
          <w:fldChar w:fldCharType="separate"/>
        </w:r>
        <w:r w:rsidR="00D63DF1" w:rsidRPr="00D63DF1">
          <w:rPr>
            <w:webHidden/>
          </w:rPr>
          <w:t>4</w:t>
        </w:r>
        <w:r w:rsidR="00D63DF1" w:rsidRPr="00D63DF1">
          <w:rPr>
            <w:webHidden/>
          </w:rPr>
          <w:fldChar w:fldCharType="end"/>
        </w:r>
      </w:hyperlink>
    </w:p>
    <w:p w:rsidR="00D63DF1" w:rsidRPr="00D63DF1" w:rsidRDefault="00B766E5" w:rsidP="00D63DF1">
      <w:pPr>
        <w:pStyle w:val="24"/>
        <w:tabs>
          <w:tab w:val="clear" w:pos="2127"/>
          <w:tab w:val="left" w:pos="1276"/>
        </w:tabs>
        <w:ind w:left="1276" w:hanging="850"/>
        <w:rPr>
          <w:rFonts w:eastAsiaTheme="minorEastAsia"/>
          <w:b w:val="0"/>
          <w:sz w:val="22"/>
          <w:szCs w:val="22"/>
        </w:rPr>
      </w:pPr>
      <w:hyperlink w:anchor="_Toc477273485" w:history="1">
        <w:r w:rsidR="00D63DF1" w:rsidRPr="00D63DF1">
          <w:rPr>
            <w:rStyle w:val="aa"/>
            <w:rFonts w:cs="Arial"/>
            <w:color w:val="auto"/>
          </w:rPr>
          <w:t>ОБЛАСТЬ ДЕЙСТВИЯ</w:t>
        </w:r>
        <w:r w:rsidR="00D63DF1" w:rsidRPr="00D63DF1">
          <w:rPr>
            <w:webHidden/>
          </w:rPr>
          <w:tab/>
        </w:r>
        <w:r w:rsidR="00D63DF1" w:rsidRPr="00D63DF1">
          <w:rPr>
            <w:webHidden/>
          </w:rPr>
          <w:fldChar w:fldCharType="begin"/>
        </w:r>
        <w:r w:rsidR="00D63DF1" w:rsidRPr="00D63DF1">
          <w:rPr>
            <w:webHidden/>
          </w:rPr>
          <w:instrText xml:space="preserve"> PAGEREF _Toc477273485 \h </w:instrText>
        </w:r>
        <w:r w:rsidR="00D63DF1" w:rsidRPr="00D63DF1">
          <w:rPr>
            <w:webHidden/>
          </w:rPr>
        </w:r>
        <w:r w:rsidR="00D63DF1" w:rsidRPr="00D63DF1">
          <w:rPr>
            <w:webHidden/>
          </w:rPr>
          <w:fldChar w:fldCharType="separate"/>
        </w:r>
        <w:r w:rsidR="00D63DF1" w:rsidRPr="00D63DF1">
          <w:rPr>
            <w:webHidden/>
          </w:rPr>
          <w:t>4</w:t>
        </w:r>
        <w:r w:rsidR="00D63DF1" w:rsidRPr="00D63DF1">
          <w:rPr>
            <w:webHidden/>
          </w:rPr>
          <w:fldChar w:fldCharType="end"/>
        </w:r>
      </w:hyperlink>
    </w:p>
    <w:p w:rsidR="00D63DF1" w:rsidRPr="00D63DF1" w:rsidRDefault="00B766E5" w:rsidP="00D63DF1">
      <w:pPr>
        <w:pStyle w:val="24"/>
        <w:tabs>
          <w:tab w:val="clear" w:pos="2127"/>
          <w:tab w:val="left" w:pos="1276"/>
        </w:tabs>
        <w:ind w:left="1276" w:hanging="850"/>
        <w:rPr>
          <w:rFonts w:eastAsiaTheme="minorEastAsia"/>
          <w:b w:val="0"/>
          <w:sz w:val="22"/>
          <w:szCs w:val="22"/>
        </w:rPr>
      </w:pPr>
      <w:hyperlink w:anchor="_Toc477273486" w:history="1">
        <w:r w:rsidR="00D63DF1" w:rsidRPr="00D63DF1">
          <w:rPr>
            <w:rStyle w:val="aa"/>
            <w:rFonts w:cs="Arial"/>
            <w:color w:val="auto"/>
          </w:rPr>
          <w:t>ПЕРИОД ДЕЙСТВИЯ И ПОРЯДОК ВНЕСЕНИЯ ИЗМЕНЕНИЙ</w:t>
        </w:r>
        <w:r w:rsidR="00D63DF1" w:rsidRPr="00D63DF1">
          <w:rPr>
            <w:webHidden/>
          </w:rPr>
          <w:tab/>
        </w:r>
        <w:r w:rsidR="00D63DF1" w:rsidRPr="00D63DF1">
          <w:rPr>
            <w:webHidden/>
          </w:rPr>
          <w:fldChar w:fldCharType="begin"/>
        </w:r>
        <w:r w:rsidR="00D63DF1" w:rsidRPr="00D63DF1">
          <w:rPr>
            <w:webHidden/>
          </w:rPr>
          <w:instrText xml:space="preserve"> PAGEREF _Toc477273486 \h </w:instrText>
        </w:r>
        <w:r w:rsidR="00D63DF1" w:rsidRPr="00D63DF1">
          <w:rPr>
            <w:webHidden/>
          </w:rPr>
        </w:r>
        <w:r w:rsidR="00D63DF1" w:rsidRPr="00D63DF1">
          <w:rPr>
            <w:webHidden/>
          </w:rPr>
          <w:fldChar w:fldCharType="separate"/>
        </w:r>
        <w:r w:rsidR="00D63DF1" w:rsidRPr="00D63DF1">
          <w:rPr>
            <w:webHidden/>
          </w:rPr>
          <w:t>5</w:t>
        </w:r>
        <w:r w:rsidR="00D63DF1" w:rsidRPr="00D63DF1">
          <w:rPr>
            <w:webHidden/>
          </w:rPr>
          <w:fldChar w:fldCharType="end"/>
        </w:r>
      </w:hyperlink>
    </w:p>
    <w:p w:rsidR="00D63DF1" w:rsidRPr="00D63DF1" w:rsidRDefault="00B766E5" w:rsidP="00D63DF1">
      <w:pPr>
        <w:pStyle w:val="14"/>
        <w:rPr>
          <w:rFonts w:eastAsiaTheme="minorEastAsia"/>
          <w:b w:val="0"/>
          <w:caps w:val="0"/>
          <w:sz w:val="22"/>
          <w:szCs w:val="22"/>
        </w:rPr>
      </w:pPr>
      <w:hyperlink w:anchor="_Toc477273487" w:history="1">
        <w:r w:rsidR="00D63DF1" w:rsidRPr="00D63DF1">
          <w:rPr>
            <w:rStyle w:val="aa"/>
            <w:rFonts w:cs="Arial"/>
            <w:caps w:val="0"/>
            <w:color w:val="auto"/>
          </w:rPr>
          <w:t>1.</w:t>
        </w:r>
        <w:r w:rsidR="00D63DF1" w:rsidRPr="00D63DF1">
          <w:rPr>
            <w:rFonts w:eastAsiaTheme="minorEastAsia"/>
            <w:b w:val="0"/>
            <w:caps w:val="0"/>
            <w:sz w:val="22"/>
            <w:szCs w:val="22"/>
          </w:rPr>
          <w:tab/>
        </w:r>
        <w:r w:rsidR="00D63DF1" w:rsidRPr="00D63DF1">
          <w:rPr>
            <w:rStyle w:val="aa"/>
            <w:rFonts w:cs="Arial"/>
            <w:caps w:val="0"/>
            <w:color w:val="auto"/>
          </w:rPr>
          <w:t>ТЕРМИНЫ И ОПРЕДЕЛЕНИЯ</w:t>
        </w:r>
        <w:r w:rsidR="00D63DF1" w:rsidRPr="00D63DF1">
          <w:rPr>
            <w:caps w:val="0"/>
            <w:webHidden/>
          </w:rPr>
          <w:tab/>
        </w:r>
        <w:r w:rsidR="00D63DF1" w:rsidRPr="00D63DF1">
          <w:rPr>
            <w:webHidden/>
          </w:rPr>
          <w:fldChar w:fldCharType="begin"/>
        </w:r>
        <w:r w:rsidR="00D63DF1" w:rsidRPr="00D63DF1">
          <w:rPr>
            <w:webHidden/>
          </w:rPr>
          <w:instrText xml:space="preserve"> PAGEREF _Toc477273487 \h </w:instrText>
        </w:r>
        <w:r w:rsidR="00D63DF1" w:rsidRPr="00D63DF1">
          <w:rPr>
            <w:webHidden/>
          </w:rPr>
        </w:r>
        <w:r w:rsidR="00D63DF1" w:rsidRPr="00D63DF1">
          <w:rPr>
            <w:webHidden/>
          </w:rPr>
          <w:fldChar w:fldCharType="separate"/>
        </w:r>
        <w:r w:rsidR="00D63DF1" w:rsidRPr="00D63DF1">
          <w:rPr>
            <w:caps w:val="0"/>
            <w:webHidden/>
          </w:rPr>
          <w:t>6</w:t>
        </w:r>
        <w:r w:rsidR="00D63DF1" w:rsidRPr="00D63DF1">
          <w:rPr>
            <w:webHidden/>
          </w:rPr>
          <w:fldChar w:fldCharType="end"/>
        </w:r>
      </w:hyperlink>
    </w:p>
    <w:p w:rsidR="00D63DF1" w:rsidRPr="00D63DF1" w:rsidRDefault="00B766E5" w:rsidP="00D63DF1">
      <w:pPr>
        <w:pStyle w:val="14"/>
        <w:rPr>
          <w:rFonts w:eastAsiaTheme="minorEastAsia"/>
          <w:b w:val="0"/>
          <w:caps w:val="0"/>
          <w:sz w:val="22"/>
          <w:szCs w:val="22"/>
        </w:rPr>
      </w:pPr>
      <w:hyperlink w:anchor="_Toc477273488" w:history="1">
        <w:r w:rsidR="00D63DF1" w:rsidRPr="00D63DF1">
          <w:rPr>
            <w:rStyle w:val="aa"/>
            <w:rFonts w:cs="Arial"/>
            <w:caps w:val="0"/>
            <w:color w:val="auto"/>
          </w:rPr>
          <w:t>2.</w:t>
        </w:r>
        <w:r w:rsidR="00D63DF1" w:rsidRPr="00D63DF1">
          <w:rPr>
            <w:rFonts w:eastAsiaTheme="minorEastAsia"/>
            <w:b w:val="0"/>
            <w:caps w:val="0"/>
            <w:sz w:val="22"/>
            <w:szCs w:val="22"/>
          </w:rPr>
          <w:tab/>
        </w:r>
        <w:r w:rsidR="00D63DF1" w:rsidRPr="00D63DF1">
          <w:rPr>
            <w:rStyle w:val="aa"/>
            <w:rFonts w:cs="Arial"/>
            <w:caps w:val="0"/>
            <w:color w:val="auto"/>
          </w:rPr>
          <w:t>ОБОЗНАЧЕНИЯ И СОКРАЩЕНИЯ</w:t>
        </w:r>
        <w:r w:rsidR="00D63DF1" w:rsidRPr="00D63DF1">
          <w:rPr>
            <w:caps w:val="0"/>
            <w:webHidden/>
          </w:rPr>
          <w:tab/>
        </w:r>
        <w:r w:rsidR="00D63DF1" w:rsidRPr="00D63DF1">
          <w:rPr>
            <w:webHidden/>
          </w:rPr>
          <w:fldChar w:fldCharType="begin"/>
        </w:r>
        <w:r w:rsidR="00D63DF1" w:rsidRPr="00D63DF1">
          <w:rPr>
            <w:webHidden/>
          </w:rPr>
          <w:instrText xml:space="preserve"> PAGEREF _Toc477273488 \h </w:instrText>
        </w:r>
        <w:r w:rsidR="00D63DF1" w:rsidRPr="00D63DF1">
          <w:rPr>
            <w:webHidden/>
          </w:rPr>
        </w:r>
        <w:r w:rsidR="00D63DF1" w:rsidRPr="00D63DF1">
          <w:rPr>
            <w:webHidden/>
          </w:rPr>
          <w:fldChar w:fldCharType="separate"/>
        </w:r>
        <w:r w:rsidR="00D63DF1" w:rsidRPr="00D63DF1">
          <w:rPr>
            <w:caps w:val="0"/>
            <w:webHidden/>
          </w:rPr>
          <w:t>13</w:t>
        </w:r>
        <w:r w:rsidR="00D63DF1" w:rsidRPr="00D63DF1">
          <w:rPr>
            <w:webHidden/>
          </w:rPr>
          <w:fldChar w:fldCharType="end"/>
        </w:r>
      </w:hyperlink>
    </w:p>
    <w:p w:rsidR="00D63DF1" w:rsidRPr="00D63DF1" w:rsidRDefault="00B766E5" w:rsidP="00D63DF1">
      <w:pPr>
        <w:pStyle w:val="14"/>
        <w:rPr>
          <w:rFonts w:eastAsiaTheme="minorEastAsia"/>
          <w:b w:val="0"/>
          <w:caps w:val="0"/>
          <w:sz w:val="22"/>
          <w:szCs w:val="22"/>
        </w:rPr>
      </w:pPr>
      <w:hyperlink w:anchor="_Toc477273489" w:history="1">
        <w:r w:rsidR="00D63DF1" w:rsidRPr="00D63DF1">
          <w:rPr>
            <w:rStyle w:val="aa"/>
            <w:rFonts w:cs="Arial"/>
            <w:caps w:val="0"/>
            <w:color w:val="auto"/>
          </w:rPr>
          <w:t>3.</w:t>
        </w:r>
        <w:r w:rsidR="00D63DF1" w:rsidRPr="00D63DF1">
          <w:rPr>
            <w:rFonts w:eastAsiaTheme="minorEastAsia"/>
            <w:b w:val="0"/>
            <w:caps w:val="0"/>
            <w:sz w:val="22"/>
            <w:szCs w:val="22"/>
          </w:rPr>
          <w:tab/>
        </w:r>
        <w:r w:rsidR="00D63DF1" w:rsidRPr="00D63DF1">
          <w:rPr>
            <w:rStyle w:val="aa"/>
            <w:rFonts w:cs="Arial"/>
            <w:caps w:val="0"/>
            <w:color w:val="auto"/>
          </w:rPr>
          <w:t>ОПИСАНИЕ СИСТЕМЫ УПРАВЛЕНИЯ ПРОМЫШЛЕННОЙ БЕЗОПАСНОСТЬЮ ОПАСНЫХ ПРОИЗВОДСТВЕННЫХ ОБЪЕКТОВ</w:t>
        </w:r>
        <w:r w:rsidR="00D63DF1" w:rsidRPr="00D63DF1">
          <w:rPr>
            <w:caps w:val="0"/>
            <w:webHidden/>
          </w:rPr>
          <w:tab/>
        </w:r>
        <w:r w:rsidR="00D63DF1" w:rsidRPr="00D63DF1">
          <w:rPr>
            <w:webHidden/>
          </w:rPr>
          <w:fldChar w:fldCharType="begin"/>
        </w:r>
        <w:r w:rsidR="00D63DF1" w:rsidRPr="00D63DF1">
          <w:rPr>
            <w:webHidden/>
          </w:rPr>
          <w:instrText xml:space="preserve"> PAGEREF _Toc477273489 \h </w:instrText>
        </w:r>
        <w:r w:rsidR="00D63DF1" w:rsidRPr="00D63DF1">
          <w:rPr>
            <w:webHidden/>
          </w:rPr>
        </w:r>
        <w:r w:rsidR="00D63DF1" w:rsidRPr="00D63DF1">
          <w:rPr>
            <w:webHidden/>
          </w:rPr>
          <w:fldChar w:fldCharType="separate"/>
        </w:r>
        <w:r w:rsidR="00D63DF1" w:rsidRPr="00D63DF1">
          <w:rPr>
            <w:caps w:val="0"/>
            <w:webHidden/>
          </w:rPr>
          <w:t>15</w:t>
        </w:r>
        <w:r w:rsidR="00D63DF1" w:rsidRPr="00D63DF1">
          <w:rPr>
            <w:webHidden/>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0" w:history="1">
        <w:r w:rsidR="00D63DF1" w:rsidRPr="00D63DF1">
          <w:rPr>
            <w:rStyle w:val="aa"/>
            <w:rFonts w:cs="Arial"/>
            <w:color w:val="auto"/>
          </w:rPr>
          <w:t>3.1.</w:t>
        </w:r>
        <w:r w:rsidR="00D63DF1" w:rsidRPr="00D63DF1">
          <w:rPr>
            <w:rStyle w:val="aa"/>
            <w:rFonts w:cs="Arial"/>
            <w:color w:val="auto"/>
          </w:rPr>
          <w:tab/>
          <w:t>ЗАДАЧИ ЭКСПЛУАТИРУЮЩИХ ОРГАНИЗАЦИЙ В ОБЛАСТИ ПРОМЫШЛЕННОЙ</w:t>
        </w:r>
        <w:r w:rsidR="00D63DF1" w:rsidRPr="00D63DF1">
          <w:rPr>
            <w:rStyle w:val="aa"/>
            <w:rFonts w:cs="Arial"/>
            <w:color w:val="auto"/>
          </w:rPr>
          <w:br/>
          <w:t>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_Toc477273490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15</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1" w:history="1">
        <w:r w:rsidR="00D63DF1" w:rsidRPr="00D63DF1">
          <w:rPr>
            <w:rStyle w:val="aa"/>
            <w:rFonts w:cs="Arial"/>
            <w:color w:val="auto"/>
          </w:rPr>
          <w:t>3.2.</w:t>
        </w:r>
        <w:r w:rsidR="00D63DF1" w:rsidRPr="00D63DF1">
          <w:rPr>
            <w:rStyle w:val="aa"/>
            <w:rFonts w:cs="Arial"/>
            <w:color w:val="auto"/>
          </w:rPr>
          <w:tab/>
          <w:t xml:space="preserve">СТРУКТУРА СИСТЕМЫ УПРАВЛЕНИЯ ПРОМЫШЛЕННОЙ БЕЗОПАСНОСТЬЮ И ЕЁ </w:t>
        </w:r>
        <w:r w:rsidR="00844BD3">
          <w:rPr>
            <w:rStyle w:val="aa"/>
            <w:rFonts w:cs="Arial"/>
            <w:color w:val="auto"/>
          </w:rPr>
          <w:br/>
        </w:r>
        <w:r w:rsidR="00D63DF1" w:rsidRPr="00D63DF1">
          <w:rPr>
            <w:rStyle w:val="aa"/>
            <w:rFonts w:cs="Arial"/>
            <w:color w:val="auto"/>
          </w:rPr>
          <w:t>МЕСТО В ОБЩЕЙ СИСТЕМЕ УПРАВЛЕНИЯ ПАО «НК «РОСНЕФТЬ» И ОБЩЕСТВ ГРУППЫ</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_Toc477273491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16</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2" w:history="1">
        <w:r w:rsidR="00D63DF1" w:rsidRPr="00D63DF1">
          <w:rPr>
            <w:rStyle w:val="aa"/>
            <w:rFonts w:cs="Arial"/>
            <w:color w:val="auto"/>
          </w:rPr>
          <w:t>3.3.</w:t>
        </w:r>
        <w:r w:rsidR="00D63DF1" w:rsidRPr="00D63DF1">
          <w:rPr>
            <w:rStyle w:val="aa"/>
            <w:rFonts w:cs="Arial"/>
            <w:color w:val="auto"/>
          </w:rPr>
          <w:tab/>
          <w:t xml:space="preserve">ПЕРЕЧЕНЬ ОПАСНЫХ ПРОИЗВОДСТВЕННЫХ ОБЪЕКТОВ, НА КОТОРЫЕ </w:t>
        </w:r>
        <w:r w:rsidR="00D63DF1" w:rsidRPr="00D63DF1">
          <w:rPr>
            <w:rStyle w:val="aa"/>
            <w:rFonts w:cs="Arial"/>
            <w:color w:val="auto"/>
          </w:rPr>
          <w:br/>
          <w:t>РАСПРОСТРАНЯЕТСЯ ДЕЙСТВИЕ СИСТЕМЫ УПРАВЛЕНИЯ ПРОМЫШЛЕННОЙ 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_Toc477273492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20</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3" w:history="1">
        <w:r w:rsidR="00D63DF1" w:rsidRPr="00D63DF1">
          <w:rPr>
            <w:rStyle w:val="aa"/>
            <w:rFonts w:cs="Arial"/>
            <w:color w:val="auto"/>
          </w:rPr>
          <w:t>3.4.</w:t>
        </w:r>
        <w:r w:rsidR="00D63DF1" w:rsidRPr="00D63DF1">
          <w:rPr>
            <w:rStyle w:val="aa"/>
            <w:rFonts w:cs="Arial"/>
            <w:color w:val="auto"/>
          </w:rPr>
          <w:tab/>
          <w:t xml:space="preserve">ФУНКЦИИ, ПРАВА И ОБЯЗАННОСТИ РУКОВОДИТЕЛЕЙ И СПЕЦИАЛИСТОВ </w:t>
        </w:r>
        <w:r w:rsidR="00D63DF1" w:rsidRPr="00D63DF1">
          <w:rPr>
            <w:rStyle w:val="aa"/>
            <w:rFonts w:cs="Arial"/>
            <w:color w:val="auto"/>
          </w:rPr>
          <w:br/>
          <w:t>ПО ОБЕСПЕЧЕНИЮ ПРОМЫШЛЕННОЙ 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_Toc477273493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20</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4" w:history="1">
        <w:r w:rsidR="00D63DF1" w:rsidRPr="00D63DF1">
          <w:rPr>
            <w:rStyle w:val="aa"/>
            <w:rFonts w:cs="Arial"/>
            <w:color w:val="auto"/>
          </w:rPr>
          <w:t>3.5.</w:t>
        </w:r>
        <w:r w:rsidR="00D63DF1" w:rsidRPr="00D63DF1">
          <w:rPr>
            <w:rStyle w:val="aa"/>
            <w:rFonts w:cs="Arial"/>
            <w:color w:val="auto"/>
          </w:rPr>
          <w:tab/>
          <w:t xml:space="preserve">ПОРЯДОК ПРОВЕДЕНИЯ КОНСУЛЬТАЦИЙ С РАБОТНИКАМИ ОПАСНЫХ </w:t>
        </w:r>
        <w:r w:rsidR="00D63DF1" w:rsidRPr="00D63DF1">
          <w:rPr>
            <w:rStyle w:val="aa"/>
            <w:rFonts w:cs="Arial"/>
            <w:color w:val="auto"/>
          </w:rPr>
          <w:br/>
          <w:t xml:space="preserve">ПРОИЗВОДСТВЕННЫХ ОБЪЕКТОВ И ИХ ПРЕДСТАВИТЕЛЯМИ ПО ВОПРОСАМ </w:t>
        </w:r>
        <w:r w:rsidR="00D63DF1" w:rsidRPr="00D63DF1">
          <w:rPr>
            <w:rStyle w:val="aa"/>
            <w:rFonts w:cs="Arial"/>
            <w:color w:val="auto"/>
          </w:rPr>
          <w:br/>
          <w:t>ОБЕСПЕЧЕНИЯ ПРОМЫШЛЕННОЙ 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_Toc477273494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21</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5" w:history="1">
        <w:r w:rsidR="00D63DF1" w:rsidRPr="00D63DF1">
          <w:rPr>
            <w:rStyle w:val="aa"/>
            <w:rFonts w:cs="Arial"/>
            <w:color w:val="auto"/>
          </w:rPr>
          <w:t>3.6.</w:t>
        </w:r>
        <w:r w:rsidR="00D63DF1" w:rsidRPr="00D63DF1">
          <w:rPr>
            <w:rStyle w:val="aa"/>
            <w:rFonts w:cs="Arial"/>
            <w:color w:val="auto"/>
          </w:rPr>
          <w:tab/>
          <w:t>ОРГАНИЗАЦИЯ МАТЕРИАЛЬНОГО И ФИНАНСОВОГО ОБЕСПЕЧЕНИЯ МЕРОПРИЯТИЙ, ОСУЩЕСТВЛЯЕМЫХ В РАМКАХ СИСТЕМЫ УПРАВЛЕНИЯ ПРОМЫШЛЕННОЙ 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_Toc477273495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22</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6" w:history="1">
        <w:r w:rsidR="00D63DF1" w:rsidRPr="00D63DF1">
          <w:rPr>
            <w:rStyle w:val="aa"/>
            <w:rFonts w:cs="Arial"/>
            <w:color w:val="auto"/>
          </w:rPr>
          <w:t>3.7.</w:t>
        </w:r>
        <w:r w:rsidR="00D63DF1" w:rsidRPr="00D63DF1">
          <w:rPr>
            <w:rStyle w:val="aa"/>
            <w:rFonts w:cs="Arial"/>
            <w:color w:val="auto"/>
          </w:rPr>
          <w:tab/>
          <w:t xml:space="preserve">ПОРЯДОК ПЛАНИРОВАНИЯ РАБОТ, ОСУЩЕСТВЛЯЕМЫХ В РАМКАХ СИСТЕМЫ </w:t>
        </w:r>
        <w:r w:rsidR="00D63DF1" w:rsidRPr="00D63DF1">
          <w:rPr>
            <w:rStyle w:val="aa"/>
            <w:rFonts w:cs="Arial"/>
            <w:color w:val="auto"/>
          </w:rPr>
          <w:br/>
          <w:t>УПРАВЛЕНИЯ ПРОМЫШЛЕННОЙ БЕЗОПАСНОСТЬЮ, И ПЕРЕЧЕНЬ ДОКУМЕНТОВ ПЛАНИРОВАНИЯ МЕРОПРИЯТИЙ ПО СНИЖЕНИЮ РИСКА АВАРИЙ НА ОПАСНЫХ ПРОИЗВОДСТВЕННЫХ ОБЪЕКТАХ</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_Toc477273496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22</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7" w:history="1">
        <w:r w:rsidR="00D63DF1" w:rsidRPr="00D63DF1">
          <w:rPr>
            <w:rStyle w:val="aa"/>
            <w:rFonts w:cs="Arial"/>
            <w:color w:val="auto"/>
          </w:rPr>
          <w:t>3.8.</w:t>
        </w:r>
        <w:r w:rsidR="00D63DF1" w:rsidRPr="00D63DF1">
          <w:rPr>
            <w:rStyle w:val="aa"/>
            <w:rFonts w:cs="Arial"/>
            <w:color w:val="auto"/>
          </w:rPr>
          <w:tab/>
          <w:t xml:space="preserve">ПОРЯДОК ПРОВЕДЕНИЯ АНАЛИЗА ФУНКЦИОНИРОВАНИЯ СИСТЕМЫ УПРАВЛЕНИЯ ПРОМЫШЛЕННОЙ БЕЗОПАСНОСТЬЮ, РАЗРАБОТКИ И ОСУЩЕСТВЛЕНИЯ </w:t>
        </w:r>
        <w:r w:rsidR="00D63DF1" w:rsidRPr="00D63DF1">
          <w:rPr>
            <w:rStyle w:val="aa"/>
            <w:rFonts w:cs="Arial"/>
            <w:color w:val="auto"/>
          </w:rPr>
          <w:br/>
          <w:t>КОРРЕКТИРУЮЩИХ МЕРОПРИЯТИЙ, НАПРАВЛЕННЫХ НА УСТРАНЕНИЕ ВЫЯВЛЕННЫХ НЕСООТВЕТСТВИЙ ТРЕБОВАНИЯМ ПРОМЫШЛЕННОЙ БЕЗОПАСНОСТИ И ПОВЫШЕНИЕ УРОВНЯ ПРОМЫШЛЕННОЙ БЕЗОПАСНОСТИ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_Toc477273497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25</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8" w:history="1">
        <w:r w:rsidR="00D63DF1" w:rsidRPr="00D63DF1">
          <w:rPr>
            <w:rStyle w:val="aa"/>
            <w:rFonts w:cs="Arial"/>
            <w:color w:val="auto"/>
          </w:rPr>
          <w:t>3.9.</w:t>
        </w:r>
        <w:r w:rsidR="00D63DF1" w:rsidRPr="00D63DF1">
          <w:rPr>
            <w:rStyle w:val="aa"/>
            <w:rFonts w:cs="Arial"/>
            <w:color w:val="auto"/>
          </w:rPr>
          <w:tab/>
          <w:t xml:space="preserve">ОРГАНИЗАЦИЯ ИНФОРМАЦИОННОГО ОБЕСПЕЧЕНИЯ В РАМКАХ СИСТЕМЫ </w:t>
        </w:r>
        <w:r w:rsidR="00D63DF1" w:rsidRPr="00D63DF1">
          <w:rPr>
            <w:rStyle w:val="aa"/>
            <w:rFonts w:cs="Arial"/>
            <w:color w:val="auto"/>
          </w:rPr>
          <w:br/>
          <w:t>УПРАВЛЕНИЯ ПРОМЫШЛЕННОЙ 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_Toc477273498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26</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499" w:history="1">
        <w:r w:rsidR="00D63DF1" w:rsidRPr="00D63DF1">
          <w:rPr>
            <w:rStyle w:val="aa"/>
            <w:rFonts w:cs="Arial"/>
            <w:color w:val="auto"/>
          </w:rPr>
          <w:t>3.10.</w:t>
        </w:r>
        <w:r w:rsidR="00D63DF1" w:rsidRPr="00D63DF1">
          <w:rPr>
            <w:rStyle w:val="aa"/>
            <w:rFonts w:cs="Arial"/>
            <w:color w:val="auto"/>
          </w:rPr>
          <w:tab/>
          <w:t xml:space="preserve">ПОРЯДОК ПРОВЕДЕНИЯ ПРЕДАТТЕСТАЦИОННОЙ ПОДГОТОВКИ И АТТЕСТАЦИИ </w:t>
        </w:r>
        <w:r w:rsidR="00D63DF1" w:rsidRPr="00D63DF1">
          <w:rPr>
            <w:rStyle w:val="aa"/>
            <w:rFonts w:cs="Arial"/>
            <w:color w:val="auto"/>
          </w:rPr>
          <w:br/>
          <w:t xml:space="preserve">В ОБЛАСТИ ПРОМЫШЛЕННОЙ БЕЗОПАСНОСТИ РУКОВОДИТЕЛЕЙ, ИХ ЗАМЕСТИТЕЛЕЙ </w:t>
        </w:r>
        <w:r w:rsidR="00844BD3">
          <w:rPr>
            <w:rStyle w:val="aa"/>
            <w:rFonts w:cs="Arial"/>
            <w:color w:val="auto"/>
          </w:rPr>
          <w:br/>
        </w:r>
        <w:r w:rsidR="00D63DF1" w:rsidRPr="00D63DF1">
          <w:rPr>
            <w:rStyle w:val="aa"/>
            <w:rFonts w:cs="Arial"/>
            <w:color w:val="auto"/>
          </w:rPr>
          <w:t>И СПЕЦИАЛИСТОВ</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_Toc477273499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27</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500" w:history="1">
        <w:r w:rsidR="00D63DF1" w:rsidRPr="00D63DF1">
          <w:rPr>
            <w:rStyle w:val="aa"/>
            <w:rFonts w:cs="Arial"/>
            <w:color w:val="auto"/>
          </w:rPr>
          <w:t>3.11.</w:t>
        </w:r>
        <w:r w:rsidR="00D63DF1" w:rsidRPr="00D63DF1">
          <w:rPr>
            <w:rStyle w:val="aa"/>
            <w:rFonts w:cs="Arial"/>
            <w:color w:val="auto"/>
          </w:rPr>
          <w:tab/>
          <w:t>ПОРЯДОК ОБУЧЕНИЯ (ПОДГОТОВКИ) И ПРОВЕРКИ ЗНАНИЙ (АТТЕСТАЦИИ) РАБОЧИХ ПО БЕЗОПАСНОСТИ ТРУДА</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_Toc477273500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28</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501" w:history="1">
        <w:r w:rsidR="00D63DF1" w:rsidRPr="00D63DF1">
          <w:rPr>
            <w:rStyle w:val="aa"/>
            <w:rFonts w:cs="Arial"/>
            <w:color w:val="auto"/>
          </w:rPr>
          <w:t>3.12.</w:t>
        </w:r>
        <w:r w:rsidR="00D63DF1" w:rsidRPr="00D63DF1">
          <w:rPr>
            <w:rStyle w:val="aa"/>
            <w:rFonts w:cs="Arial"/>
            <w:color w:val="auto"/>
          </w:rPr>
          <w:tab/>
          <w:t xml:space="preserve">ОРГАНИЗАЦИЯ ДОКУМЕНТАЦИОННОГО ОБЕСПЕЧЕНИЯ МЕРОПРИЯТИЙ, </w:t>
        </w:r>
        <w:r w:rsidR="00D63DF1" w:rsidRPr="00D63DF1">
          <w:rPr>
            <w:rStyle w:val="aa"/>
            <w:rFonts w:cs="Arial"/>
            <w:color w:val="auto"/>
          </w:rPr>
          <w:br/>
          <w:t xml:space="preserve">ОСУЩЕСТЛЯЕМЫХ В РАМКАХ СИСТЕМЫ УПРАВЛЕНИЯ ПРОМЫШЛЕННОЙ </w:t>
        </w:r>
        <w:r w:rsidR="00D63DF1" w:rsidRPr="00D63DF1">
          <w:rPr>
            <w:rStyle w:val="aa"/>
            <w:rFonts w:cs="Arial"/>
            <w:color w:val="auto"/>
          </w:rPr>
          <w:br/>
          <w:t>БЕЗОПАСНОСТЬЮ</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_Toc477273501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29</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502" w:history="1">
        <w:r w:rsidR="00D63DF1" w:rsidRPr="00D63DF1">
          <w:rPr>
            <w:rStyle w:val="aa"/>
            <w:rFonts w:cs="Arial"/>
            <w:color w:val="auto"/>
          </w:rPr>
          <w:t>3.13.</w:t>
        </w:r>
        <w:r w:rsidR="00D63DF1" w:rsidRPr="00D63DF1">
          <w:rPr>
            <w:rStyle w:val="aa"/>
            <w:rFonts w:cs="Arial"/>
            <w:color w:val="auto"/>
          </w:rPr>
          <w:tab/>
          <w:t>ПОРЯДОК РАБОТЫ С ПОДРЯДНЫМИ ОРГАНИЗАЦИЯМИ, ОСУЩЕСТВЛЯЮЩИМИ ДЕЯТЕЛЬНОСТЬ НА ОПАСНЫХ ПРОИЗВОДСТВЕННЫХ ОБЪЕКТАХ КОМПАНИИ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_Toc477273502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31</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503" w:history="1">
        <w:r w:rsidR="00D63DF1" w:rsidRPr="00D63DF1">
          <w:rPr>
            <w:rStyle w:val="aa"/>
            <w:rFonts w:cs="Arial"/>
            <w:color w:val="auto"/>
          </w:rPr>
          <w:t>3.14.</w:t>
        </w:r>
        <w:r w:rsidR="00D63DF1" w:rsidRPr="00D63DF1">
          <w:rPr>
            <w:rStyle w:val="aa"/>
            <w:rFonts w:cs="Arial"/>
            <w:color w:val="auto"/>
          </w:rPr>
          <w:tab/>
          <w:t>ОБЕСПЕЧЕНИЕ БЕЗОПАСНОСТИ ОПЫТНОГО ПРИМЕНЕНИЯ ТЕХНИЧЕСКИХ УСТРОЙСТВ</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_Toc477273503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33</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993"/>
          <w:tab w:val="left" w:pos="1134"/>
        </w:tabs>
        <w:ind w:left="993" w:hanging="567"/>
        <w:rPr>
          <w:rStyle w:val="aa"/>
          <w:rFonts w:cs="Arial"/>
          <w:color w:val="auto"/>
        </w:rPr>
      </w:pPr>
      <w:hyperlink w:anchor="_Toc477273504" w:history="1">
        <w:r w:rsidR="00D63DF1" w:rsidRPr="00D63DF1">
          <w:rPr>
            <w:rStyle w:val="aa"/>
            <w:rFonts w:cs="Arial"/>
            <w:color w:val="auto"/>
          </w:rPr>
          <w:t>3.15.</w:t>
        </w:r>
        <w:r w:rsidR="00D63DF1" w:rsidRPr="00D63DF1">
          <w:rPr>
            <w:rStyle w:val="aa"/>
            <w:rFonts w:cs="Arial"/>
            <w:color w:val="auto"/>
          </w:rPr>
          <w:tab/>
          <w:t>ПОРЯДОК ИДЕНТИФИКАЦИИ ОПАСНОСТЕЙ И ОЦЕНКА РИСКА ВОЗНИКНОВЕНИЯ АВАРИЙ</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_Toc477273504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33</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426"/>
          <w:tab w:val="left" w:pos="1134"/>
        </w:tabs>
        <w:ind w:left="993" w:hanging="993"/>
        <w:rPr>
          <w:rStyle w:val="aa"/>
          <w:rFonts w:cs="Arial"/>
          <w:color w:val="auto"/>
        </w:rPr>
      </w:pPr>
      <w:hyperlink w:anchor="_Toc477273505" w:history="1">
        <w:r w:rsidR="00D63DF1" w:rsidRPr="00D63DF1">
          <w:rPr>
            <w:rStyle w:val="aa"/>
            <w:rFonts w:cs="Arial"/>
            <w:color w:val="auto"/>
          </w:rPr>
          <w:t>4.</w:t>
        </w:r>
        <w:r w:rsidR="00D63DF1" w:rsidRPr="00D63DF1">
          <w:rPr>
            <w:rStyle w:val="aa"/>
            <w:rFonts w:cs="Arial"/>
            <w:color w:val="auto"/>
          </w:rPr>
          <w:tab/>
          <w:t>ССЫЛКИ</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_Toc477273505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36</w:t>
        </w:r>
        <w:r w:rsidR="00D63DF1" w:rsidRPr="00D63DF1">
          <w:rPr>
            <w:rStyle w:val="aa"/>
            <w:rFonts w:cs="Arial"/>
            <w:webHidden/>
            <w:color w:val="auto"/>
          </w:rPr>
          <w:fldChar w:fldCharType="end"/>
        </w:r>
      </w:hyperlink>
    </w:p>
    <w:p w:rsidR="00D63DF1" w:rsidRPr="00D63DF1" w:rsidRDefault="00B766E5" w:rsidP="00D63DF1">
      <w:pPr>
        <w:pStyle w:val="24"/>
        <w:tabs>
          <w:tab w:val="clear" w:pos="2127"/>
          <w:tab w:val="left" w:pos="426"/>
          <w:tab w:val="left" w:pos="1134"/>
        </w:tabs>
        <w:ind w:left="993" w:hanging="993"/>
        <w:rPr>
          <w:rStyle w:val="aa"/>
          <w:rFonts w:cs="Arial"/>
          <w:color w:val="auto"/>
        </w:rPr>
      </w:pPr>
      <w:hyperlink w:anchor="_Toc477273506" w:history="1">
        <w:r w:rsidR="00D63DF1" w:rsidRPr="00D63DF1">
          <w:rPr>
            <w:rStyle w:val="aa"/>
            <w:rFonts w:cs="Arial"/>
            <w:color w:val="auto"/>
          </w:rPr>
          <w:t>ПРИЛОЖЕНИЯ</w:t>
        </w:r>
        <w:r w:rsidR="00D63DF1" w:rsidRPr="00D63DF1">
          <w:rPr>
            <w:rStyle w:val="aa"/>
            <w:rFonts w:cs="Arial"/>
            <w:webHidden/>
            <w:color w:val="auto"/>
          </w:rPr>
          <w:tab/>
        </w:r>
        <w:r w:rsidR="00D63DF1" w:rsidRPr="00D63DF1">
          <w:rPr>
            <w:rStyle w:val="aa"/>
            <w:rFonts w:cs="Arial"/>
            <w:webHidden/>
            <w:color w:val="auto"/>
          </w:rPr>
          <w:fldChar w:fldCharType="begin"/>
        </w:r>
        <w:r w:rsidR="00D63DF1" w:rsidRPr="00D63DF1">
          <w:rPr>
            <w:rStyle w:val="aa"/>
            <w:rFonts w:cs="Arial"/>
            <w:webHidden/>
            <w:color w:val="auto"/>
          </w:rPr>
          <w:instrText xml:space="preserve"> PAGEREF _Toc477273506 \h </w:instrText>
        </w:r>
        <w:r w:rsidR="00D63DF1" w:rsidRPr="00D63DF1">
          <w:rPr>
            <w:rStyle w:val="aa"/>
            <w:rFonts w:cs="Arial"/>
            <w:webHidden/>
            <w:color w:val="auto"/>
          </w:rPr>
        </w:r>
        <w:r w:rsidR="00D63DF1" w:rsidRPr="00D63DF1">
          <w:rPr>
            <w:rStyle w:val="aa"/>
            <w:rFonts w:cs="Arial"/>
            <w:webHidden/>
            <w:color w:val="auto"/>
          </w:rPr>
          <w:fldChar w:fldCharType="separate"/>
        </w:r>
        <w:r w:rsidR="00D63DF1" w:rsidRPr="00D63DF1">
          <w:rPr>
            <w:rStyle w:val="aa"/>
            <w:rFonts w:cs="Arial"/>
            <w:webHidden/>
            <w:color w:val="auto"/>
          </w:rPr>
          <w:t>40</w:t>
        </w:r>
        <w:r w:rsidR="00D63DF1" w:rsidRPr="00D63DF1">
          <w:rPr>
            <w:rStyle w:val="aa"/>
            <w:rFonts w:cs="Arial"/>
            <w:webHidden/>
            <w:color w:val="auto"/>
          </w:rPr>
          <w:fldChar w:fldCharType="end"/>
        </w:r>
      </w:hyperlink>
    </w:p>
    <w:p w:rsidR="00D63DF1" w:rsidRDefault="00D63DF1" w:rsidP="00D63DF1">
      <w:pPr>
        <w:pStyle w:val="S0"/>
        <w:tabs>
          <w:tab w:val="right" w:leader="dot" w:pos="9639"/>
        </w:tabs>
      </w:pPr>
      <w:r w:rsidRPr="00D63DF1">
        <w:rPr>
          <w:rFonts w:ascii="Arial" w:hAnsi="Arial" w:cs="Arial"/>
        </w:rPr>
        <w:fldChar w:fldCharType="end"/>
      </w:r>
    </w:p>
    <w:p w:rsidR="00D63DF1" w:rsidRPr="00D63DF1" w:rsidRDefault="00D63DF1" w:rsidP="00D63DF1">
      <w:pPr>
        <w:pStyle w:val="S0"/>
      </w:pPr>
    </w:p>
    <w:p w:rsidR="00D63DF1" w:rsidRPr="00D63DF1" w:rsidRDefault="00D63DF1" w:rsidP="00D63DF1">
      <w:pPr>
        <w:pStyle w:val="S0"/>
      </w:pPr>
    </w:p>
    <w:p w:rsidR="00D63DF1" w:rsidRDefault="00D63DF1" w:rsidP="003D6E2C">
      <w:pPr>
        <w:pStyle w:val="S0"/>
        <w:rPr>
          <w:rFonts w:ascii="Arial" w:hAnsi="Arial" w:cs="Arial"/>
          <w:b/>
          <w:sz w:val="18"/>
          <w:szCs w:val="18"/>
        </w:rPr>
        <w:sectPr w:rsidR="00D63DF1" w:rsidSect="00D63DF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rsidR="00FC33D4" w:rsidRPr="00D63DF1" w:rsidRDefault="00FB7060" w:rsidP="00D63DF1">
      <w:pPr>
        <w:pStyle w:val="S12"/>
      </w:pPr>
      <w:bookmarkStart w:id="30" w:name="_Toc469922851"/>
      <w:bookmarkStart w:id="31" w:name="_Toc477273398"/>
      <w:bookmarkStart w:id="32" w:name="_Toc477273483"/>
      <w:r w:rsidRPr="00D63DF1">
        <w:t>ВВОДНЫЕ ПОЛОЖЕНИЯ</w:t>
      </w:r>
      <w:bookmarkEnd w:id="29"/>
      <w:bookmarkEnd w:id="30"/>
      <w:bookmarkEnd w:id="31"/>
      <w:bookmarkEnd w:id="32"/>
    </w:p>
    <w:p w:rsidR="00FC33D4" w:rsidRPr="00FC33D4" w:rsidRDefault="00FC33D4" w:rsidP="003D6E2C">
      <w:pPr>
        <w:pStyle w:val="S0"/>
      </w:pPr>
      <w:bookmarkStart w:id="33" w:name="_Toc149983186"/>
      <w:bookmarkStart w:id="34" w:name="_Toc149985380"/>
      <w:bookmarkStart w:id="35" w:name="_Toc153013139"/>
    </w:p>
    <w:p w:rsidR="00FC33D4" w:rsidRPr="00FC33D4" w:rsidRDefault="00FC33D4" w:rsidP="003D6E2C">
      <w:pPr>
        <w:spacing w:after="0" w:line="240" w:lineRule="auto"/>
        <w:rPr>
          <w:rFonts w:ascii="Times New Roman" w:eastAsia="Times New Roman" w:hAnsi="Times New Roman"/>
          <w:sz w:val="24"/>
          <w:szCs w:val="24"/>
          <w:lang w:eastAsia="ru-RU"/>
        </w:rPr>
      </w:pPr>
      <w:bookmarkStart w:id="36" w:name="_Toc153013088"/>
      <w:bookmarkEnd w:id="33"/>
      <w:bookmarkEnd w:id="34"/>
      <w:bookmarkEnd w:id="35"/>
    </w:p>
    <w:p w:rsidR="00FC33D4" w:rsidRPr="009D5BCA" w:rsidRDefault="00FB7060" w:rsidP="003D6E2C">
      <w:pPr>
        <w:pStyle w:val="S22"/>
      </w:pPr>
      <w:bookmarkStart w:id="37" w:name="_Toc469922852"/>
      <w:bookmarkStart w:id="38" w:name="_Toc477273399"/>
      <w:bookmarkStart w:id="39" w:name="_Toc477273484"/>
      <w:bookmarkStart w:id="40" w:name="_Toc149983187"/>
      <w:bookmarkStart w:id="41" w:name="_Toc149985381"/>
      <w:bookmarkEnd w:id="36"/>
      <w:r>
        <w:rPr>
          <w:caps w:val="0"/>
        </w:rPr>
        <w:t>НАЗНАЧЕНИЕ</w:t>
      </w:r>
      <w:bookmarkEnd w:id="37"/>
      <w:bookmarkEnd w:id="38"/>
      <w:bookmarkEnd w:id="39"/>
      <w:r w:rsidRPr="009D5BCA">
        <w:rPr>
          <w:caps w:val="0"/>
        </w:rPr>
        <w:t xml:space="preserve"> </w:t>
      </w:r>
    </w:p>
    <w:p w:rsidR="00FC33D4" w:rsidRPr="00FC33D4" w:rsidRDefault="00FC33D4" w:rsidP="003D6E2C">
      <w:pPr>
        <w:spacing w:after="0" w:line="240" w:lineRule="auto"/>
        <w:rPr>
          <w:rFonts w:ascii="Times New Roman" w:eastAsia="Times New Roman" w:hAnsi="Times New Roman"/>
          <w:sz w:val="24"/>
          <w:szCs w:val="24"/>
          <w:lang w:eastAsia="ru-RU"/>
        </w:rPr>
      </w:pPr>
    </w:p>
    <w:p w:rsidR="00F61BF8" w:rsidRDefault="0036373B" w:rsidP="00F61BF8">
      <w:pPr>
        <w:spacing w:after="0" w:line="240" w:lineRule="auto"/>
        <w:jc w:val="both"/>
        <w:rPr>
          <w:rFonts w:ascii="Times New Roman" w:hAnsi="Times New Roman"/>
          <w:sz w:val="24"/>
          <w:szCs w:val="24"/>
        </w:rPr>
      </w:pPr>
      <w:r>
        <w:rPr>
          <w:rFonts w:ascii="Times New Roman" w:hAnsi="Times New Roman"/>
          <w:sz w:val="24"/>
          <w:szCs w:val="24"/>
        </w:rPr>
        <w:t xml:space="preserve">Настоящее </w:t>
      </w:r>
      <w:r w:rsidR="00750A77" w:rsidRPr="00750A77">
        <w:rPr>
          <w:rFonts w:ascii="Times New Roman" w:hAnsi="Times New Roman"/>
          <w:sz w:val="24"/>
          <w:szCs w:val="24"/>
        </w:rPr>
        <w:t xml:space="preserve">Положение </w:t>
      </w:r>
      <w:r w:rsidR="00A93B42">
        <w:rPr>
          <w:rFonts w:ascii="Times New Roman" w:hAnsi="Times New Roman"/>
          <w:sz w:val="24"/>
          <w:szCs w:val="24"/>
        </w:rPr>
        <w:t>устанавливает требования для</w:t>
      </w:r>
      <w:r w:rsidR="00750A77" w:rsidRPr="00750A77">
        <w:rPr>
          <w:rFonts w:ascii="Times New Roman" w:hAnsi="Times New Roman"/>
          <w:sz w:val="24"/>
          <w:szCs w:val="24"/>
        </w:rPr>
        <w:t xml:space="preserve"> обеспечения контроля деятельности</w:t>
      </w:r>
      <w:r w:rsidR="009C3BA3">
        <w:rPr>
          <w:rFonts w:ascii="Times New Roman" w:hAnsi="Times New Roman"/>
          <w:sz w:val="24"/>
          <w:szCs w:val="24"/>
        </w:rPr>
        <w:t xml:space="preserve"> и </w:t>
      </w:r>
      <w:r w:rsidR="00954300">
        <w:rPr>
          <w:rFonts w:ascii="Times New Roman" w:hAnsi="Times New Roman"/>
          <w:sz w:val="24"/>
          <w:szCs w:val="24"/>
        </w:rPr>
        <w:t xml:space="preserve">безопасной </w:t>
      </w:r>
      <w:r w:rsidR="009C3BA3">
        <w:rPr>
          <w:rFonts w:ascii="Times New Roman" w:hAnsi="Times New Roman"/>
          <w:sz w:val="24"/>
          <w:szCs w:val="24"/>
        </w:rPr>
        <w:t>эксплуатации</w:t>
      </w:r>
      <w:r w:rsidR="00750A77" w:rsidRPr="00750A77">
        <w:rPr>
          <w:rFonts w:ascii="Times New Roman" w:hAnsi="Times New Roman"/>
          <w:sz w:val="24"/>
          <w:szCs w:val="24"/>
        </w:rPr>
        <w:t xml:space="preserve"> опасных производственных объектов</w:t>
      </w:r>
      <w:r w:rsidR="00601638">
        <w:rPr>
          <w:rFonts w:ascii="Times New Roman" w:hAnsi="Times New Roman"/>
          <w:sz w:val="24"/>
          <w:szCs w:val="24"/>
        </w:rPr>
        <w:t xml:space="preserve">, </w:t>
      </w:r>
      <w:r w:rsidR="00750A77" w:rsidRPr="00750A77">
        <w:rPr>
          <w:rFonts w:ascii="Times New Roman" w:hAnsi="Times New Roman"/>
          <w:sz w:val="24"/>
          <w:szCs w:val="24"/>
        </w:rPr>
        <w:t xml:space="preserve">обеспечения безаварийной работы и отсутствия травматизма. </w:t>
      </w:r>
      <w:bookmarkStart w:id="42" w:name="_Toc105574107"/>
      <w:bookmarkStart w:id="43" w:name="_Toc105303976"/>
      <w:bookmarkStart w:id="44" w:name="_Toc105303849"/>
      <w:bookmarkStart w:id="45" w:name="_Toc123440002"/>
      <w:bookmarkStart w:id="46" w:name="_Toc108601234"/>
      <w:bookmarkStart w:id="47" w:name="_Toc108508156"/>
      <w:bookmarkStart w:id="48" w:name="_Toc108427367"/>
      <w:bookmarkStart w:id="49" w:name="_Toc108410063"/>
      <w:bookmarkStart w:id="50" w:name="_Toc106779890"/>
      <w:bookmarkStart w:id="51" w:name="_Toc106177345"/>
      <w:bookmarkStart w:id="52" w:name="_Toc209494775"/>
      <w:bookmarkStart w:id="53" w:name="_Toc209507176"/>
    </w:p>
    <w:p w:rsidR="00F61BF8" w:rsidRDefault="00F61BF8" w:rsidP="00F61BF8">
      <w:pPr>
        <w:spacing w:after="0" w:line="240" w:lineRule="auto"/>
        <w:jc w:val="both"/>
        <w:rPr>
          <w:rFonts w:ascii="Times New Roman" w:hAnsi="Times New Roman"/>
          <w:sz w:val="24"/>
          <w:szCs w:val="24"/>
        </w:rPr>
      </w:pPr>
    </w:p>
    <w:p w:rsidR="00F61BF8" w:rsidRDefault="00F61BF8" w:rsidP="00F61BF8">
      <w:pPr>
        <w:spacing w:after="0" w:line="240" w:lineRule="auto"/>
        <w:jc w:val="both"/>
        <w:rPr>
          <w:rFonts w:ascii="Times New Roman" w:eastAsia="Times New Roman" w:hAnsi="Times New Roman"/>
          <w:sz w:val="24"/>
          <w:szCs w:val="24"/>
          <w:lang w:eastAsia="ru-RU"/>
        </w:rPr>
      </w:pPr>
      <w:r w:rsidRPr="00FC33D4">
        <w:rPr>
          <w:rFonts w:ascii="Times New Roman" w:eastAsia="Times New Roman" w:hAnsi="Times New Roman"/>
          <w:sz w:val="24"/>
          <w:szCs w:val="24"/>
          <w:lang w:eastAsia="ru-RU"/>
        </w:rPr>
        <w:t>Настоящ</w:t>
      </w:r>
      <w:r>
        <w:rPr>
          <w:rFonts w:ascii="Times New Roman" w:eastAsia="Times New Roman" w:hAnsi="Times New Roman"/>
          <w:sz w:val="24"/>
          <w:szCs w:val="24"/>
          <w:lang w:eastAsia="ru-RU"/>
        </w:rPr>
        <w:t>ее</w:t>
      </w:r>
      <w:r w:rsidRPr="00FC33D4">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Положение</w:t>
      </w:r>
      <w:r w:rsidRPr="00FC33D4">
        <w:rPr>
          <w:rFonts w:ascii="Times New Roman" w:eastAsia="Times New Roman" w:hAnsi="Times New Roman"/>
          <w:sz w:val="24"/>
          <w:szCs w:val="24"/>
          <w:lang w:eastAsia="ru-RU"/>
        </w:rPr>
        <w:t xml:space="preserve"> разработан</w:t>
      </w:r>
      <w:r>
        <w:rPr>
          <w:rFonts w:ascii="Times New Roman" w:eastAsia="Times New Roman" w:hAnsi="Times New Roman"/>
          <w:sz w:val="24"/>
          <w:szCs w:val="24"/>
          <w:lang w:eastAsia="ru-RU"/>
        </w:rPr>
        <w:t>о</w:t>
      </w:r>
      <w:r w:rsidRPr="00FC33D4">
        <w:rPr>
          <w:rFonts w:ascii="Times New Roman" w:eastAsia="Times New Roman" w:hAnsi="Times New Roman"/>
          <w:sz w:val="24"/>
          <w:szCs w:val="24"/>
          <w:lang w:eastAsia="ru-RU"/>
        </w:rPr>
        <w:t xml:space="preserve"> с целью</w:t>
      </w:r>
      <w:r>
        <w:rPr>
          <w:rFonts w:ascii="Times New Roman" w:eastAsia="Times New Roman" w:hAnsi="Times New Roman"/>
          <w:sz w:val="24"/>
          <w:szCs w:val="24"/>
          <w:lang w:eastAsia="ru-RU"/>
        </w:rPr>
        <w:t>:</w:t>
      </w:r>
    </w:p>
    <w:p w:rsidR="00F61BF8" w:rsidRPr="00C10D7D" w:rsidRDefault="00F61BF8" w:rsidP="00FB7060">
      <w:pPr>
        <w:pStyle w:val="S0"/>
        <w:numPr>
          <w:ilvl w:val="0"/>
          <w:numId w:val="43"/>
        </w:numPr>
        <w:tabs>
          <w:tab w:val="left" w:pos="539"/>
        </w:tabs>
        <w:spacing w:before="120"/>
        <w:ind w:left="538" w:hanging="357"/>
      </w:pPr>
      <w:r w:rsidRPr="00C10D7D">
        <w:t>обеспечени</w:t>
      </w:r>
      <w:r w:rsidR="00092818">
        <w:t>я</w:t>
      </w:r>
      <w:r w:rsidRPr="00C10D7D">
        <w:t xml:space="preserve"> уровня промышленной безопасности в </w:t>
      </w:r>
      <w:r w:rsidR="00F4083A">
        <w:t>Обществах</w:t>
      </w:r>
      <w:r>
        <w:t xml:space="preserve"> Группы</w:t>
      </w:r>
      <w:r w:rsidR="00F4083A">
        <w:t>, эксплуатирующих</w:t>
      </w:r>
      <w:r w:rsidRPr="00C10D7D">
        <w:t xml:space="preserve"> </w:t>
      </w:r>
      <w:r>
        <w:t>опасные производственные объекты</w:t>
      </w:r>
      <w:r w:rsidRPr="00C10D7D">
        <w:t xml:space="preserve">, при котором риск возникновения аварий и инцидентов при эксплуатации этих объектов минимален и соответствует уровню развития техники и технологии, а также состоянию развития </w:t>
      </w:r>
      <w:r w:rsidR="00F4083A">
        <w:t>Обществ</w:t>
      </w:r>
      <w:r>
        <w:t xml:space="preserve"> Группы</w:t>
      </w:r>
      <w:r w:rsidRPr="00C10D7D">
        <w:t xml:space="preserve">; </w:t>
      </w:r>
      <w:bookmarkEnd w:id="42"/>
      <w:bookmarkEnd w:id="43"/>
      <w:bookmarkEnd w:id="44"/>
      <w:bookmarkEnd w:id="45"/>
      <w:bookmarkEnd w:id="46"/>
      <w:bookmarkEnd w:id="47"/>
      <w:bookmarkEnd w:id="48"/>
      <w:bookmarkEnd w:id="49"/>
      <w:bookmarkEnd w:id="50"/>
      <w:bookmarkEnd w:id="51"/>
      <w:bookmarkEnd w:id="52"/>
      <w:bookmarkEnd w:id="53"/>
    </w:p>
    <w:p w:rsidR="00F61BF8" w:rsidRPr="00C10D7D" w:rsidRDefault="00F61BF8" w:rsidP="00FB7060">
      <w:pPr>
        <w:pStyle w:val="S0"/>
        <w:numPr>
          <w:ilvl w:val="0"/>
          <w:numId w:val="43"/>
        </w:numPr>
        <w:tabs>
          <w:tab w:val="left" w:pos="539"/>
        </w:tabs>
        <w:spacing w:before="120"/>
        <w:ind w:left="538" w:hanging="357"/>
      </w:pPr>
      <w:r w:rsidRPr="00C10D7D">
        <w:t>обеспечени</w:t>
      </w:r>
      <w:r w:rsidR="00092818">
        <w:t>я</w:t>
      </w:r>
      <w:r w:rsidRPr="00C10D7D">
        <w:t xml:space="preserve"> безопасной эксплуатации </w:t>
      </w:r>
      <w:r w:rsidRPr="00640244">
        <w:t>опасны</w:t>
      </w:r>
      <w:r>
        <w:t>х</w:t>
      </w:r>
      <w:r w:rsidRPr="00640244">
        <w:t xml:space="preserve"> производственны</w:t>
      </w:r>
      <w:r>
        <w:t>х объектов</w:t>
      </w:r>
      <w:r w:rsidRPr="00C10D7D">
        <w:t xml:space="preserve">, предупреждение аварий, инцидентов и несчастных случаев на этих объектах, обеспечение готовности организации к локализации и ликвидации последствий аварий и инцидентов на </w:t>
      </w:r>
      <w:r w:rsidRPr="00640244">
        <w:t>о</w:t>
      </w:r>
      <w:r>
        <w:t>пасных производственных объектах</w:t>
      </w:r>
      <w:r w:rsidRPr="00C10D7D">
        <w:t>;</w:t>
      </w:r>
    </w:p>
    <w:p w:rsidR="00F61BF8" w:rsidRDefault="00F61BF8" w:rsidP="00FB7060">
      <w:pPr>
        <w:pStyle w:val="S0"/>
        <w:numPr>
          <w:ilvl w:val="0"/>
          <w:numId w:val="43"/>
        </w:numPr>
        <w:tabs>
          <w:tab w:val="left" w:pos="539"/>
        </w:tabs>
        <w:spacing w:before="120"/>
        <w:ind w:left="538" w:hanging="357"/>
      </w:pPr>
      <w:r w:rsidRPr="00C10D7D">
        <w:t>создани</w:t>
      </w:r>
      <w:r w:rsidR="00092818">
        <w:t>я</w:t>
      </w:r>
      <w:r w:rsidRPr="00C10D7D">
        <w:t xml:space="preserve"> условий для устойчивого функционирования и развития </w:t>
      </w:r>
      <w:r>
        <w:t>Общества Группы</w:t>
      </w:r>
      <w:r w:rsidRPr="00C10D7D">
        <w:t xml:space="preserve">, </w:t>
      </w:r>
      <w:r w:rsidR="00092818" w:rsidRPr="00C10D7D">
        <w:t>эксп</w:t>
      </w:r>
      <w:r w:rsidR="00092818">
        <w:t xml:space="preserve">луатирующего </w:t>
      </w:r>
      <w:r w:rsidRPr="00640244">
        <w:t>опасные производственные объекты</w:t>
      </w:r>
      <w:r>
        <w:t>,</w:t>
      </w:r>
      <w:r w:rsidRPr="00C10D7D">
        <w:t xml:space="preserve"> посредством создания системы профилактики возникновения отказов или повреждений технических устройств, отклонений от режимов, регламентированных требованиями в области промышленной безопасности, способных привести</w:t>
      </w:r>
      <w:r>
        <w:t xml:space="preserve"> к авариям при эксплуатации </w:t>
      </w:r>
      <w:r w:rsidRPr="00640244">
        <w:t>опасны</w:t>
      </w:r>
      <w:r>
        <w:t>х</w:t>
      </w:r>
      <w:r w:rsidRPr="00640244">
        <w:t xml:space="preserve"> производственны</w:t>
      </w:r>
      <w:r>
        <w:t>х</w:t>
      </w:r>
      <w:r w:rsidRPr="00640244">
        <w:t xml:space="preserve"> объект</w:t>
      </w:r>
      <w:r>
        <w:t>ов.</w:t>
      </w:r>
    </w:p>
    <w:p w:rsidR="00FB7060" w:rsidRPr="00FB7060" w:rsidRDefault="00FB7060" w:rsidP="00FB7060">
      <w:pPr>
        <w:pStyle w:val="S0"/>
      </w:pPr>
    </w:p>
    <w:p w:rsidR="00750A77" w:rsidRPr="00FB7060" w:rsidRDefault="00750A77" w:rsidP="00FB7060">
      <w:pPr>
        <w:pStyle w:val="S0"/>
      </w:pPr>
      <w:r w:rsidRPr="00FB7060">
        <w:t>Настоящее Положение разработано в соответствии с требованиями:</w:t>
      </w:r>
    </w:p>
    <w:p w:rsidR="00CA3539" w:rsidRPr="00EF1907" w:rsidRDefault="00CA3539" w:rsidP="00FB7060">
      <w:pPr>
        <w:pStyle w:val="S0"/>
        <w:numPr>
          <w:ilvl w:val="0"/>
          <w:numId w:val="43"/>
        </w:numPr>
        <w:tabs>
          <w:tab w:val="left" w:pos="539"/>
        </w:tabs>
        <w:spacing w:before="120"/>
        <w:ind w:left="538" w:hanging="357"/>
      </w:pPr>
      <w:r w:rsidRPr="00EF1907">
        <w:t xml:space="preserve">Федерального </w:t>
      </w:r>
      <w:r w:rsidR="002A7A67">
        <w:t>з</w:t>
      </w:r>
      <w:r w:rsidRPr="00EF1907">
        <w:t>акона от 21.07.1997 №</w:t>
      </w:r>
      <w:r w:rsidR="0083624B">
        <w:t xml:space="preserve"> </w:t>
      </w:r>
      <w:r w:rsidRPr="00EF1907">
        <w:t>116-ФЗ «О промышленной безопасности опасных производственных объектов»;</w:t>
      </w:r>
    </w:p>
    <w:p w:rsidR="00CA3539" w:rsidRPr="00EF1907" w:rsidRDefault="00277DA4" w:rsidP="00FB7060">
      <w:pPr>
        <w:pStyle w:val="S0"/>
        <w:numPr>
          <w:ilvl w:val="0"/>
          <w:numId w:val="43"/>
        </w:numPr>
        <w:tabs>
          <w:tab w:val="left" w:pos="539"/>
        </w:tabs>
        <w:spacing w:before="120"/>
        <w:ind w:left="538" w:hanging="357"/>
      </w:pPr>
      <w:r w:rsidRPr="002A1506">
        <w:t>Требовани</w:t>
      </w:r>
      <w:r w:rsidR="001F0952">
        <w:t>й</w:t>
      </w:r>
      <w:r w:rsidRPr="002A1506">
        <w:t xml:space="preserve"> к документационному обеспечению систем управления промышленной безопасностью</w:t>
      </w:r>
      <w:r>
        <w:t>, утвержденными постановлением</w:t>
      </w:r>
      <w:r w:rsidRPr="002A1506">
        <w:t xml:space="preserve"> Правительства </w:t>
      </w:r>
      <w:r w:rsidR="00915718">
        <w:t>РФ</w:t>
      </w:r>
      <w:r w:rsidRPr="002A1506">
        <w:t xml:space="preserve"> от 26.06.2013 </w:t>
      </w:r>
      <w:r w:rsidR="00661E4D">
        <w:br/>
      </w:r>
      <w:r w:rsidRPr="002A1506">
        <w:t>№</w:t>
      </w:r>
      <w:r>
        <w:t xml:space="preserve"> </w:t>
      </w:r>
      <w:r w:rsidRPr="002A1506">
        <w:t>536</w:t>
      </w:r>
      <w:r w:rsidR="00CA3539" w:rsidRPr="00EF1907">
        <w:t>;</w:t>
      </w:r>
    </w:p>
    <w:p w:rsidR="00CA3539" w:rsidRPr="00EF1907" w:rsidRDefault="00CA3539" w:rsidP="00FB7060">
      <w:pPr>
        <w:pStyle w:val="S0"/>
        <w:numPr>
          <w:ilvl w:val="0"/>
          <w:numId w:val="43"/>
        </w:numPr>
        <w:tabs>
          <w:tab w:val="left" w:pos="539"/>
        </w:tabs>
        <w:spacing w:before="120"/>
        <w:ind w:left="538" w:hanging="357"/>
      </w:pPr>
      <w:r w:rsidRPr="00EF1907">
        <w:t>Политик</w:t>
      </w:r>
      <w:r w:rsidR="00D95F8F">
        <w:t>и</w:t>
      </w:r>
      <w:r w:rsidRPr="00EF1907">
        <w:t xml:space="preserve"> Компании </w:t>
      </w:r>
      <w:r w:rsidR="002306DB">
        <w:t>в</w:t>
      </w:r>
      <w:r w:rsidRPr="00EF1907">
        <w:t xml:space="preserve"> области промышленной безопасности</w:t>
      </w:r>
      <w:r w:rsidR="009D4192">
        <w:t xml:space="preserve"> и </w:t>
      </w:r>
      <w:r w:rsidRPr="00EF1907">
        <w:t>охраны</w:t>
      </w:r>
      <w:r w:rsidR="00B61529">
        <w:t xml:space="preserve"> труда</w:t>
      </w:r>
      <w:r w:rsidRPr="00EF1907">
        <w:t xml:space="preserve"> </w:t>
      </w:r>
      <w:r w:rsidR="00B12F5D">
        <w:br/>
      </w:r>
      <w:r w:rsidRPr="00EF1907">
        <w:t>№</w:t>
      </w:r>
      <w:r w:rsidR="00F73D30">
        <w:t xml:space="preserve"> </w:t>
      </w:r>
      <w:r w:rsidRPr="00EF1907">
        <w:t>П</w:t>
      </w:r>
      <w:r w:rsidR="009D4192">
        <w:t>3</w:t>
      </w:r>
      <w:r w:rsidRPr="00EF1907">
        <w:t>-05</w:t>
      </w:r>
      <w:r w:rsidR="009D4192" w:rsidRPr="009D4192">
        <w:t>.01 П-01</w:t>
      </w:r>
      <w:r w:rsidRPr="00EF1907">
        <w:t>;</w:t>
      </w:r>
    </w:p>
    <w:p w:rsidR="008B6DA5" w:rsidRDefault="00CA3539" w:rsidP="00FB7060">
      <w:pPr>
        <w:pStyle w:val="S0"/>
        <w:numPr>
          <w:ilvl w:val="0"/>
          <w:numId w:val="43"/>
        </w:numPr>
        <w:tabs>
          <w:tab w:val="left" w:pos="539"/>
        </w:tabs>
        <w:spacing w:before="120"/>
        <w:ind w:left="538" w:hanging="357"/>
      </w:pPr>
      <w:r w:rsidRPr="00EF1907">
        <w:t>Стандарта Компании «Интегрированная система управления промышленной безопасностью, охраной труда и окружающей среды» №</w:t>
      </w:r>
      <w:r w:rsidR="00F73D30">
        <w:t xml:space="preserve"> </w:t>
      </w:r>
      <w:r w:rsidRPr="00EF1907">
        <w:t>П4-05 С-009</w:t>
      </w:r>
      <w:r w:rsidR="008B6DA5">
        <w:t>;</w:t>
      </w:r>
    </w:p>
    <w:p w:rsidR="00CA3539" w:rsidRPr="00EF1907" w:rsidRDefault="008B6DA5" w:rsidP="00FB7060">
      <w:pPr>
        <w:pStyle w:val="S0"/>
        <w:numPr>
          <w:ilvl w:val="0"/>
          <w:numId w:val="43"/>
        </w:numPr>
        <w:tabs>
          <w:tab w:val="left" w:pos="539"/>
        </w:tabs>
        <w:spacing w:before="120"/>
        <w:ind w:left="538" w:hanging="357"/>
      </w:pPr>
      <w:r w:rsidRPr="00FB7060">
        <w:t>OHSAS</w:t>
      </w:r>
      <w:r w:rsidRPr="00CA3539">
        <w:t xml:space="preserve"> 18001:2007</w:t>
      </w:r>
      <w:r>
        <w:t>.</w:t>
      </w:r>
    </w:p>
    <w:p w:rsidR="00FC33D4" w:rsidRDefault="00FC33D4" w:rsidP="003D6E2C">
      <w:pPr>
        <w:spacing w:after="0" w:line="240" w:lineRule="auto"/>
        <w:jc w:val="both"/>
        <w:rPr>
          <w:rFonts w:ascii="Times New Roman" w:eastAsia="Times New Roman" w:hAnsi="Times New Roman"/>
          <w:sz w:val="24"/>
          <w:szCs w:val="24"/>
          <w:lang w:eastAsia="ru-RU"/>
        </w:rPr>
      </w:pPr>
    </w:p>
    <w:p w:rsidR="003D6E2C" w:rsidRPr="00FC33D4" w:rsidRDefault="003D6E2C" w:rsidP="003D6E2C">
      <w:pPr>
        <w:spacing w:after="0" w:line="240" w:lineRule="auto"/>
        <w:rPr>
          <w:rFonts w:ascii="Times New Roman" w:eastAsia="Times New Roman" w:hAnsi="Times New Roman"/>
          <w:sz w:val="24"/>
          <w:szCs w:val="24"/>
          <w:lang w:eastAsia="ru-RU"/>
        </w:rPr>
      </w:pPr>
    </w:p>
    <w:p w:rsidR="00FC33D4" w:rsidRPr="00D63DF1" w:rsidRDefault="00FB7060" w:rsidP="00D63DF1">
      <w:pPr>
        <w:pStyle w:val="S22"/>
      </w:pPr>
      <w:bookmarkStart w:id="54" w:name="_Toc149983189"/>
      <w:bookmarkStart w:id="55" w:name="_Toc149985383"/>
      <w:bookmarkStart w:id="56" w:name="_Toc309389718"/>
      <w:bookmarkStart w:id="57" w:name="_Toc309390773"/>
      <w:bookmarkStart w:id="58" w:name="_Toc309390866"/>
      <w:bookmarkStart w:id="59" w:name="_Toc309390946"/>
      <w:bookmarkStart w:id="60" w:name="_Toc309391019"/>
      <w:bookmarkStart w:id="61" w:name="_Toc405466579"/>
      <w:bookmarkStart w:id="62" w:name="_Toc469922853"/>
      <w:bookmarkStart w:id="63" w:name="_Toc477273485"/>
      <w:bookmarkEnd w:id="40"/>
      <w:bookmarkEnd w:id="41"/>
      <w:r w:rsidRPr="00D63DF1">
        <w:t>ОБЛАСТЬ ДЕЙСТВИЯ</w:t>
      </w:r>
      <w:bookmarkEnd w:id="54"/>
      <w:bookmarkEnd w:id="55"/>
      <w:bookmarkEnd w:id="56"/>
      <w:bookmarkEnd w:id="57"/>
      <w:bookmarkEnd w:id="58"/>
      <w:bookmarkEnd w:id="59"/>
      <w:bookmarkEnd w:id="60"/>
      <w:bookmarkEnd w:id="61"/>
      <w:bookmarkEnd w:id="62"/>
      <w:bookmarkEnd w:id="63"/>
    </w:p>
    <w:p w:rsidR="00FC33D4" w:rsidRPr="003D6E2C" w:rsidRDefault="00FC33D4" w:rsidP="003D6E2C">
      <w:pPr>
        <w:pStyle w:val="S0"/>
      </w:pPr>
    </w:p>
    <w:p w:rsidR="00AE2B20" w:rsidRDefault="00954300" w:rsidP="00AE2B20">
      <w:pPr>
        <w:pStyle w:val="S0"/>
      </w:pPr>
      <w:r w:rsidRPr="00954300">
        <w:t xml:space="preserve">Настоящее Положение обязательно для исполнения работниками </w:t>
      </w:r>
      <w:r w:rsidR="00DE557E">
        <w:t xml:space="preserve">структурных подразделений </w:t>
      </w:r>
      <w:r w:rsidRPr="00954300">
        <w:t xml:space="preserve">ПАО «НК «Роснефть» и дочерних обществ ПАО «НК «Роснефть», 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 задействованными в разработке проектной и иной документации, связанной с эксплуатацией опасных производственных объектов, </w:t>
      </w:r>
      <w:r w:rsidR="00CC4466" w:rsidRPr="00954300">
        <w:t>в эксплуатации опасных производственных о</w:t>
      </w:r>
      <w:r w:rsidR="00CC4466">
        <w:t>бъектов нефтегазового комплекса и</w:t>
      </w:r>
      <w:r w:rsidR="006278B0">
        <w:t>/или</w:t>
      </w:r>
      <w:r w:rsidR="00CC4466">
        <w:t xml:space="preserve"> </w:t>
      </w:r>
      <w:r w:rsidRPr="00954300">
        <w:t>участвующи</w:t>
      </w:r>
      <w:r w:rsidR="00CC4466">
        <w:t>ми</w:t>
      </w:r>
      <w:r w:rsidRPr="00954300">
        <w:t xml:space="preserve"> в производственном контроле ПАО</w:t>
      </w:r>
      <w:r w:rsidR="004D4D70">
        <w:t> «НК </w:t>
      </w:r>
      <w:r w:rsidRPr="00954300">
        <w:t xml:space="preserve">«Роснефть» за состоянием промышленной безопасности </w:t>
      </w:r>
      <w:r w:rsidR="006278B0">
        <w:t xml:space="preserve">в </w:t>
      </w:r>
      <w:r w:rsidRPr="00954300">
        <w:t>Обществ</w:t>
      </w:r>
      <w:r w:rsidR="006278B0">
        <w:t>ах</w:t>
      </w:r>
      <w:r w:rsidRPr="00954300">
        <w:t xml:space="preserve"> </w:t>
      </w:r>
      <w:r w:rsidR="00CC4466">
        <w:t>Группы.</w:t>
      </w:r>
    </w:p>
    <w:p w:rsidR="00954300" w:rsidRDefault="00954300" w:rsidP="00AE2B20">
      <w:pPr>
        <w:pStyle w:val="S0"/>
      </w:pPr>
    </w:p>
    <w:p w:rsidR="00DC7FE8" w:rsidRPr="00DC7FE8" w:rsidRDefault="00DC7FE8" w:rsidP="00B76D90">
      <w:pPr>
        <w:spacing w:line="240" w:lineRule="auto"/>
        <w:rPr>
          <w:rFonts w:ascii="Times New Roman" w:eastAsia="Times New Roman" w:hAnsi="Times New Roman"/>
          <w:sz w:val="24"/>
          <w:szCs w:val="24"/>
          <w:lang w:eastAsia="ru-RU"/>
        </w:rPr>
      </w:pPr>
      <w:r w:rsidRPr="000D07FB">
        <w:rPr>
          <w:rFonts w:ascii="Times New Roman" w:eastAsia="Times New Roman" w:hAnsi="Times New Roman"/>
          <w:sz w:val="24"/>
          <w:szCs w:val="24"/>
          <w:lang w:eastAsia="ru-RU"/>
        </w:rPr>
        <w:t>Настоящее Положение носит рекомендательный характер для исполнения работниками иных Обществ Группы, не являющихся дочерними обществами ПАО «НК «Роснефть».</w:t>
      </w:r>
    </w:p>
    <w:p w:rsidR="00761752" w:rsidRDefault="00761752" w:rsidP="002326AD">
      <w:pPr>
        <w:pStyle w:val="S0"/>
      </w:pPr>
      <w:r>
        <w:t xml:space="preserve">Требования настоящего Положения становятся обязательными для исполнения в дочернем обществе </w:t>
      </w:r>
      <w:r w:rsidR="00242896">
        <w:t>ПАО «НК «Роснефть»</w:t>
      </w:r>
      <w:r>
        <w:t xml:space="preserve">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AE2B20" w:rsidRDefault="00AE2B20" w:rsidP="002326AD">
      <w:pPr>
        <w:pStyle w:val="S0"/>
      </w:pPr>
    </w:p>
    <w:p w:rsidR="00AE2B20" w:rsidRDefault="00AE2B20" w:rsidP="002326AD">
      <w:pPr>
        <w:pStyle w:val="S0"/>
      </w:pPr>
      <w:r w:rsidRPr="00781B0C">
        <w:t>Распорядительные, локальные нормативные и иные внутренние документы не должны противоречить настоящ</w:t>
      </w:r>
      <w:r w:rsidR="00170863">
        <w:t>е</w:t>
      </w:r>
      <w:r w:rsidR="00572889">
        <w:t>м</w:t>
      </w:r>
      <w:r w:rsidR="00170863">
        <w:t>у</w:t>
      </w:r>
      <w:r w:rsidR="00572889">
        <w:t xml:space="preserve"> </w:t>
      </w:r>
      <w:r w:rsidR="00170863">
        <w:t>Положению</w:t>
      </w:r>
      <w:r w:rsidRPr="00781B0C">
        <w:t>.</w:t>
      </w:r>
    </w:p>
    <w:p w:rsidR="00EE3A5B" w:rsidRDefault="00EE3A5B" w:rsidP="002326AD">
      <w:pPr>
        <w:pStyle w:val="S0"/>
      </w:pPr>
    </w:p>
    <w:p w:rsidR="00761752" w:rsidRPr="003D6E2C" w:rsidRDefault="00761752" w:rsidP="003D6E2C">
      <w:pPr>
        <w:pStyle w:val="S0"/>
      </w:pPr>
      <w:bookmarkStart w:id="64" w:name="_Toc149983190"/>
      <w:bookmarkStart w:id="65" w:name="_Toc149985384"/>
    </w:p>
    <w:p w:rsidR="00FC33D4" w:rsidRPr="00D63DF1" w:rsidRDefault="00FB7060" w:rsidP="00D63DF1">
      <w:pPr>
        <w:pStyle w:val="S22"/>
      </w:pPr>
      <w:bookmarkStart w:id="66" w:name="_Toc309389719"/>
      <w:bookmarkStart w:id="67" w:name="_Toc309390774"/>
      <w:bookmarkStart w:id="68" w:name="_Toc309390867"/>
      <w:bookmarkStart w:id="69" w:name="_Toc309390947"/>
      <w:bookmarkStart w:id="70" w:name="_Toc309391020"/>
      <w:bookmarkStart w:id="71" w:name="_Toc405466580"/>
      <w:bookmarkStart w:id="72" w:name="_Toc469922854"/>
      <w:bookmarkStart w:id="73" w:name="_Toc477273486"/>
      <w:r w:rsidRPr="00D63DF1">
        <w:t>ПЕРИОД ДЕЙСТВИЯ И ПОРЯДОК ВНЕСЕНИЯ ИЗМЕНЕНИЙ</w:t>
      </w:r>
      <w:bookmarkEnd w:id="64"/>
      <w:bookmarkEnd w:id="65"/>
      <w:bookmarkEnd w:id="66"/>
      <w:bookmarkEnd w:id="67"/>
      <w:bookmarkEnd w:id="68"/>
      <w:bookmarkEnd w:id="69"/>
      <w:bookmarkEnd w:id="70"/>
      <w:bookmarkEnd w:id="71"/>
      <w:bookmarkEnd w:id="72"/>
      <w:bookmarkEnd w:id="73"/>
    </w:p>
    <w:p w:rsidR="00FC33D4" w:rsidRPr="00FC33D4" w:rsidRDefault="00FC33D4" w:rsidP="003D6E2C">
      <w:pPr>
        <w:spacing w:after="0" w:line="240" w:lineRule="auto"/>
        <w:jc w:val="both"/>
        <w:rPr>
          <w:rFonts w:ascii="Times New Roman" w:eastAsia="Times New Roman" w:hAnsi="Times New Roman"/>
          <w:sz w:val="24"/>
          <w:szCs w:val="24"/>
          <w:lang w:eastAsia="ru-RU"/>
        </w:rPr>
      </w:pPr>
    </w:p>
    <w:p w:rsidR="006626C3" w:rsidRPr="003D6E2C" w:rsidRDefault="00034D2A" w:rsidP="003D6E2C">
      <w:pPr>
        <w:pStyle w:val="S0"/>
      </w:pPr>
      <w:r>
        <w:t xml:space="preserve">Настоящее </w:t>
      </w:r>
      <w:r w:rsidR="00170863">
        <w:t>Положение</w:t>
      </w:r>
      <w:r w:rsidR="006626C3" w:rsidRPr="003D6E2C">
        <w:t xml:space="preserve"> явля</w:t>
      </w:r>
      <w:r w:rsidR="00170863">
        <w:t>е</w:t>
      </w:r>
      <w:r w:rsidR="006626C3" w:rsidRPr="003D6E2C">
        <w:t>тся локальным нормативным документом постоянного действия.</w:t>
      </w:r>
    </w:p>
    <w:p w:rsidR="006626C3" w:rsidRPr="003D6E2C" w:rsidRDefault="006626C3" w:rsidP="003D6E2C">
      <w:pPr>
        <w:pStyle w:val="S0"/>
      </w:pPr>
    </w:p>
    <w:p w:rsidR="00B35226" w:rsidRPr="00ED316B" w:rsidRDefault="00B35226" w:rsidP="00B35226">
      <w:pPr>
        <w:pStyle w:val="S0"/>
      </w:pPr>
      <w:r>
        <w:t>Настоящ</w:t>
      </w:r>
      <w:r w:rsidR="00170863">
        <w:t>е</w:t>
      </w:r>
      <w:r>
        <w:t xml:space="preserve">е </w:t>
      </w:r>
      <w:r w:rsidR="00170863">
        <w:t>Положение</w:t>
      </w:r>
      <w:r>
        <w:t xml:space="preserve"> утвержда</w:t>
      </w:r>
      <w:r w:rsidR="00170863">
        <w:t>е</w:t>
      </w:r>
      <w:r>
        <w:t xml:space="preserve">тся, </w:t>
      </w:r>
      <w:r w:rsidR="00181B75" w:rsidRPr="00AD2846">
        <w:t>ввод</w:t>
      </w:r>
      <w:r w:rsidR="00181B75">
        <w:t>и</w:t>
      </w:r>
      <w:r w:rsidR="00181B75" w:rsidRPr="00AD2846">
        <w:t xml:space="preserve">тся </w:t>
      </w:r>
      <w:r w:rsidRPr="00AD2846">
        <w:t>в действие, изменя</w:t>
      </w:r>
      <w:r w:rsidR="00170863">
        <w:t>е</w:t>
      </w:r>
      <w:r w:rsidRPr="00AD2846">
        <w:t>тся и призна</w:t>
      </w:r>
      <w:r w:rsidR="00170863">
        <w:t>е</w:t>
      </w:r>
      <w:r w:rsidRPr="00AD2846">
        <w:t xml:space="preserve">тся утратившим силу в </w:t>
      </w:r>
      <w:r w:rsidR="00242896">
        <w:t>ПАО «НК «Роснефть»</w:t>
      </w:r>
      <w:r>
        <w:t xml:space="preserve"> на основании приказа</w:t>
      </w:r>
      <w:r w:rsidRPr="00AD2846">
        <w:t xml:space="preserve"> </w:t>
      </w:r>
      <w:r w:rsidR="00242896">
        <w:t>ПАО «НК «Роснефть»</w:t>
      </w:r>
      <w:r w:rsidRPr="00AD2846">
        <w:t>.</w:t>
      </w:r>
    </w:p>
    <w:p w:rsidR="00FC33D4" w:rsidRPr="003D6E2C" w:rsidRDefault="00FC33D4" w:rsidP="003D6E2C">
      <w:pPr>
        <w:pStyle w:val="S0"/>
      </w:pPr>
    </w:p>
    <w:p w:rsidR="00FC33D4" w:rsidRDefault="00FC33D4" w:rsidP="003D6E2C">
      <w:pPr>
        <w:pStyle w:val="S0"/>
      </w:pPr>
      <w:r w:rsidRPr="003D6E2C">
        <w:t xml:space="preserve">Изменения в </w:t>
      </w:r>
      <w:r w:rsidR="00170863">
        <w:t>Положение</w:t>
      </w:r>
      <w:r w:rsidRPr="003D6E2C">
        <w:t xml:space="preserve"> внос</w:t>
      </w:r>
      <w:r w:rsidR="00170863">
        <w:t>и</w:t>
      </w:r>
      <w:r w:rsidRPr="003D6E2C">
        <w:t>тся, в случаях: изменения законодательства РФ, изменения организационной структу</w:t>
      </w:r>
      <w:r w:rsidR="002F1B77" w:rsidRPr="003D6E2C">
        <w:t xml:space="preserve">ры или полномочий руководителей </w:t>
      </w:r>
      <w:r w:rsidR="00242896">
        <w:t>ПАО «НК «Роснефть»</w:t>
      </w:r>
      <w:r w:rsidRPr="003D6E2C">
        <w:t>.</w:t>
      </w:r>
    </w:p>
    <w:p w:rsidR="003D6E2C" w:rsidRPr="003D6E2C" w:rsidRDefault="003D6E2C" w:rsidP="003D6E2C">
      <w:pPr>
        <w:pStyle w:val="S0"/>
      </w:pPr>
    </w:p>
    <w:p w:rsidR="00FC33D4" w:rsidRPr="003D6E2C" w:rsidRDefault="00FC33D4" w:rsidP="003D6E2C">
      <w:pPr>
        <w:pStyle w:val="S0"/>
      </w:pPr>
      <w:r w:rsidRPr="003D6E2C">
        <w:t>Инициаторами внесения изменений в настоящ</w:t>
      </w:r>
      <w:r w:rsidR="00170863">
        <w:t>е</w:t>
      </w:r>
      <w:r w:rsidR="002F1B77" w:rsidRPr="003D6E2C">
        <w:t>е</w:t>
      </w:r>
      <w:r w:rsidRPr="003D6E2C">
        <w:t xml:space="preserve"> </w:t>
      </w:r>
      <w:r w:rsidR="00170863">
        <w:t>Положение</w:t>
      </w:r>
      <w:r w:rsidRPr="003D6E2C">
        <w:t xml:space="preserve"> являются</w:t>
      </w:r>
      <w:r w:rsidR="002F1B77" w:rsidRPr="003D6E2C">
        <w:t xml:space="preserve">: Департамент промышленной безопасности и охраны труда </w:t>
      </w:r>
      <w:r w:rsidR="00242896">
        <w:t>ПАО «НК «Роснефть»</w:t>
      </w:r>
      <w:r w:rsidR="002F1B77" w:rsidRPr="003D6E2C">
        <w:t xml:space="preserve">, а также иные структурные подразделения </w:t>
      </w:r>
      <w:r w:rsidR="00242896">
        <w:t>ПАО «НК «Роснефть»</w:t>
      </w:r>
      <w:r w:rsidR="003D6E2C">
        <w:t xml:space="preserve"> и Общества Группы</w:t>
      </w:r>
      <w:r w:rsidRPr="003D6E2C">
        <w:t xml:space="preserve">, по согласованию с </w:t>
      </w:r>
      <w:r w:rsidR="002F1B77" w:rsidRPr="003D6E2C">
        <w:t xml:space="preserve">Департаментом </w:t>
      </w:r>
      <w:r w:rsidRPr="003D6E2C">
        <w:t xml:space="preserve">промышленной безопасности и охраны труда </w:t>
      </w:r>
      <w:r w:rsidR="00242896">
        <w:t>ПАО «НК «Роснефть»</w:t>
      </w:r>
      <w:r w:rsidRPr="003D6E2C">
        <w:t xml:space="preserve">. </w:t>
      </w:r>
    </w:p>
    <w:p w:rsidR="00FC33D4" w:rsidRPr="003D6E2C" w:rsidRDefault="00FC33D4" w:rsidP="003D6E2C">
      <w:pPr>
        <w:pStyle w:val="S0"/>
      </w:pPr>
    </w:p>
    <w:p w:rsidR="00FC33D4" w:rsidRPr="003D6E2C" w:rsidRDefault="002F1B77" w:rsidP="003D6E2C">
      <w:pPr>
        <w:pStyle w:val="S0"/>
      </w:pPr>
      <w:r w:rsidRPr="003D6E2C">
        <w:t>Ответственность за поддержание настоящ</w:t>
      </w:r>
      <w:r w:rsidR="00170863">
        <w:t>его</w:t>
      </w:r>
      <w:r w:rsidRPr="003D6E2C">
        <w:t xml:space="preserve"> </w:t>
      </w:r>
      <w:r w:rsidR="00170863">
        <w:t>Положения</w:t>
      </w:r>
      <w:r w:rsidRPr="003D6E2C">
        <w:t xml:space="preserve"> в актуальном состоянии возлагается на директора Департамента </w:t>
      </w:r>
      <w:r w:rsidR="00FC33D4" w:rsidRPr="003D6E2C">
        <w:t>промышленной безопасности и охраны труда</w:t>
      </w:r>
      <w:r w:rsidRPr="003D6E2C">
        <w:t xml:space="preserve"> </w:t>
      </w:r>
      <w:r w:rsidR="00242896">
        <w:t>ПАО «НК «Роснефть»</w:t>
      </w:r>
      <w:r w:rsidR="00FC33D4" w:rsidRPr="003D6E2C">
        <w:t xml:space="preserve">. </w:t>
      </w:r>
    </w:p>
    <w:p w:rsidR="00FC33D4" w:rsidRPr="003D6E2C" w:rsidRDefault="00FC33D4" w:rsidP="003D6E2C">
      <w:pPr>
        <w:pStyle w:val="S0"/>
      </w:pPr>
    </w:p>
    <w:p w:rsidR="00DF4C1D" w:rsidRPr="00DF4C1D" w:rsidRDefault="00DF4C1D" w:rsidP="00DF4C1D">
      <w:pPr>
        <w:spacing w:after="0" w:line="240" w:lineRule="auto"/>
        <w:jc w:val="both"/>
        <w:rPr>
          <w:rFonts w:ascii="Times New Roman" w:hAnsi="Times New Roman"/>
          <w:sz w:val="24"/>
        </w:rPr>
      </w:pPr>
      <w:r w:rsidRPr="00DF4C1D">
        <w:rPr>
          <w:rFonts w:ascii="Times New Roman" w:hAnsi="Times New Roman"/>
          <w:sz w:val="24"/>
        </w:rPr>
        <w:t>Ответственность за обеспечение единства требований Компании в рамках положений настоящ</w:t>
      </w:r>
      <w:r>
        <w:rPr>
          <w:rFonts w:ascii="Times New Roman" w:hAnsi="Times New Roman"/>
          <w:sz w:val="24"/>
        </w:rPr>
        <w:t>его</w:t>
      </w:r>
      <w:r w:rsidRPr="00DF4C1D">
        <w:rPr>
          <w:rFonts w:ascii="Times New Roman" w:hAnsi="Times New Roman"/>
          <w:sz w:val="24"/>
        </w:rPr>
        <w:t xml:space="preserve"> </w:t>
      </w:r>
      <w:r>
        <w:rPr>
          <w:rFonts w:ascii="Times New Roman" w:hAnsi="Times New Roman"/>
          <w:sz w:val="24"/>
        </w:rPr>
        <w:t>Положения</w:t>
      </w:r>
      <w:r w:rsidRPr="00DF4C1D">
        <w:rPr>
          <w:rFonts w:ascii="Times New Roman" w:hAnsi="Times New Roman"/>
          <w:sz w:val="24"/>
        </w:rPr>
        <w:t xml:space="preserve"> возлагается на </w:t>
      </w:r>
      <w:r w:rsidR="00954300">
        <w:rPr>
          <w:rFonts w:ascii="Times New Roman" w:hAnsi="Times New Roman"/>
          <w:sz w:val="24"/>
        </w:rPr>
        <w:t>вице-президента по</w:t>
      </w:r>
      <w:r w:rsidRPr="00DF4C1D">
        <w:rPr>
          <w:rFonts w:ascii="Times New Roman" w:hAnsi="Times New Roman"/>
          <w:sz w:val="24"/>
        </w:rPr>
        <w:t xml:space="preserve"> п</w:t>
      </w:r>
      <w:r w:rsidR="00954300">
        <w:rPr>
          <w:rFonts w:ascii="Times New Roman" w:hAnsi="Times New Roman"/>
          <w:sz w:val="24"/>
        </w:rPr>
        <w:t>ромышленной безопасности, охране</w:t>
      </w:r>
      <w:r w:rsidRPr="00DF4C1D">
        <w:rPr>
          <w:rFonts w:ascii="Times New Roman" w:hAnsi="Times New Roman"/>
          <w:sz w:val="24"/>
        </w:rPr>
        <w:t xml:space="preserve"> труда и экологии</w:t>
      </w:r>
      <w:r w:rsidR="00954300" w:rsidRPr="00954300">
        <w:rPr>
          <w:rFonts w:ascii="Times New Roman" w:hAnsi="Times New Roman"/>
          <w:sz w:val="24"/>
        </w:rPr>
        <w:t xml:space="preserve"> </w:t>
      </w:r>
      <w:r w:rsidR="00954300">
        <w:rPr>
          <w:rFonts w:ascii="Times New Roman" w:hAnsi="Times New Roman"/>
          <w:sz w:val="24"/>
        </w:rPr>
        <w:t>ПАО «НК «Роснефть»</w:t>
      </w:r>
      <w:r w:rsidRPr="00DF4C1D">
        <w:rPr>
          <w:rFonts w:ascii="Times New Roman" w:hAnsi="Times New Roman"/>
          <w:sz w:val="24"/>
        </w:rPr>
        <w:t>.</w:t>
      </w:r>
    </w:p>
    <w:p w:rsidR="00DF4C1D" w:rsidRPr="00DF4C1D" w:rsidRDefault="00DF4C1D" w:rsidP="00DF4C1D">
      <w:pPr>
        <w:spacing w:after="0" w:line="240" w:lineRule="auto"/>
        <w:jc w:val="both"/>
        <w:rPr>
          <w:rFonts w:ascii="Times New Roman" w:hAnsi="Times New Roman"/>
          <w:sz w:val="24"/>
        </w:rPr>
      </w:pPr>
    </w:p>
    <w:p w:rsidR="00DF4C1D" w:rsidRPr="00DF4C1D" w:rsidRDefault="00DF4C1D" w:rsidP="00DF4C1D">
      <w:pPr>
        <w:spacing w:after="0" w:line="240" w:lineRule="auto"/>
        <w:jc w:val="both"/>
        <w:rPr>
          <w:rFonts w:ascii="Times New Roman" w:hAnsi="Times New Roman"/>
          <w:sz w:val="24"/>
        </w:rPr>
      </w:pPr>
      <w:r w:rsidRPr="00DF4C1D">
        <w:rPr>
          <w:rFonts w:ascii="Times New Roman" w:hAnsi="Times New Roman"/>
          <w:sz w:val="24"/>
        </w:rPr>
        <w:t>Ответственность за обеспечение контроля за исполнением требований настоящ</w:t>
      </w:r>
      <w:r>
        <w:rPr>
          <w:rFonts w:ascii="Times New Roman" w:hAnsi="Times New Roman"/>
          <w:sz w:val="24"/>
        </w:rPr>
        <w:t>его</w:t>
      </w:r>
      <w:r w:rsidRPr="00DF4C1D">
        <w:rPr>
          <w:rFonts w:ascii="Times New Roman" w:hAnsi="Times New Roman"/>
          <w:sz w:val="24"/>
        </w:rPr>
        <w:t xml:space="preserve"> </w:t>
      </w:r>
      <w:r>
        <w:rPr>
          <w:rFonts w:ascii="Times New Roman" w:hAnsi="Times New Roman"/>
          <w:sz w:val="24"/>
        </w:rPr>
        <w:t>Положения</w:t>
      </w:r>
      <w:r w:rsidRPr="00DF4C1D">
        <w:rPr>
          <w:rFonts w:ascii="Times New Roman" w:hAnsi="Times New Roman"/>
          <w:sz w:val="24"/>
        </w:rPr>
        <w:t xml:space="preserve"> возлагается на топ-менеджеров, ответственных за бизнес- и функциональные направления деятельности Компании.</w:t>
      </w:r>
    </w:p>
    <w:p w:rsidR="00DF4C1D" w:rsidRPr="00DF4C1D" w:rsidRDefault="00DF4C1D" w:rsidP="00DF4C1D">
      <w:pPr>
        <w:spacing w:after="0" w:line="240" w:lineRule="auto"/>
        <w:jc w:val="both"/>
        <w:rPr>
          <w:rFonts w:ascii="Times New Roman" w:hAnsi="Times New Roman"/>
          <w:sz w:val="24"/>
        </w:rPr>
      </w:pPr>
    </w:p>
    <w:p w:rsidR="00DF4C1D" w:rsidRPr="00DF4C1D" w:rsidRDefault="00DF4C1D" w:rsidP="00DF4C1D">
      <w:pPr>
        <w:spacing w:after="0" w:line="240" w:lineRule="auto"/>
        <w:jc w:val="both"/>
        <w:rPr>
          <w:rFonts w:ascii="Times New Roman" w:hAnsi="Times New Roman"/>
          <w:sz w:val="24"/>
        </w:rPr>
      </w:pPr>
      <w:r w:rsidRPr="00DF4C1D">
        <w:rPr>
          <w:rFonts w:ascii="Times New Roman" w:hAnsi="Times New Roman"/>
          <w:sz w:val="24"/>
        </w:rPr>
        <w:t>Контроль за исполнением требован</w:t>
      </w:r>
      <w:r>
        <w:rPr>
          <w:rFonts w:ascii="Times New Roman" w:hAnsi="Times New Roman"/>
          <w:sz w:val="24"/>
        </w:rPr>
        <w:t>ий</w:t>
      </w:r>
      <w:r w:rsidRPr="00DF4C1D">
        <w:rPr>
          <w:rFonts w:ascii="Times New Roman" w:hAnsi="Times New Roman"/>
          <w:sz w:val="24"/>
        </w:rPr>
        <w:t xml:space="preserve"> настоящ</w:t>
      </w:r>
      <w:r>
        <w:rPr>
          <w:rFonts w:ascii="Times New Roman" w:hAnsi="Times New Roman"/>
          <w:sz w:val="24"/>
        </w:rPr>
        <w:t>его</w:t>
      </w:r>
      <w:r w:rsidRPr="00DF4C1D">
        <w:rPr>
          <w:rFonts w:ascii="Times New Roman" w:hAnsi="Times New Roman"/>
          <w:sz w:val="24"/>
        </w:rPr>
        <w:t xml:space="preserve"> </w:t>
      </w:r>
      <w:r>
        <w:rPr>
          <w:rFonts w:ascii="Times New Roman" w:hAnsi="Times New Roman"/>
          <w:sz w:val="24"/>
        </w:rPr>
        <w:t>Положения</w:t>
      </w:r>
      <w:r w:rsidRPr="00DF4C1D">
        <w:rPr>
          <w:rFonts w:ascii="Times New Roman" w:hAnsi="Times New Roman"/>
          <w:sz w:val="24"/>
        </w:rPr>
        <w:t xml:space="preserve"> возлагается на руководителей Обществ Группы и руководителей структурных подразделений Обществ Группы </w:t>
      </w:r>
      <w:r w:rsidR="00500076">
        <w:rPr>
          <w:rFonts w:ascii="Times New Roman" w:hAnsi="Times New Roman"/>
          <w:sz w:val="24"/>
        </w:rPr>
        <w:t>ПАО «НК «Роснефть»</w:t>
      </w:r>
      <w:r w:rsidRPr="00DF4C1D">
        <w:rPr>
          <w:rFonts w:ascii="Times New Roman" w:hAnsi="Times New Roman"/>
          <w:sz w:val="24"/>
        </w:rPr>
        <w:t xml:space="preserve">, </w:t>
      </w:r>
      <w:r>
        <w:rPr>
          <w:rFonts w:ascii="Times New Roman" w:hAnsi="Times New Roman"/>
          <w:sz w:val="24"/>
        </w:rPr>
        <w:t xml:space="preserve">эксплуатирующих опасные производственные объекты и </w:t>
      </w:r>
      <w:r w:rsidRPr="00DF4C1D">
        <w:rPr>
          <w:rFonts w:ascii="Times New Roman" w:hAnsi="Times New Roman"/>
          <w:sz w:val="24"/>
        </w:rPr>
        <w:t xml:space="preserve">отвечающих за </w:t>
      </w:r>
      <w:r>
        <w:rPr>
          <w:rFonts w:ascii="Times New Roman" w:hAnsi="Times New Roman"/>
          <w:sz w:val="24"/>
        </w:rPr>
        <w:t>создание систем управления промышленной безопасностью и обеспечение их функционирования</w:t>
      </w:r>
      <w:r w:rsidRPr="00DF4C1D">
        <w:rPr>
          <w:rFonts w:ascii="Times New Roman" w:hAnsi="Times New Roman"/>
          <w:sz w:val="24"/>
        </w:rPr>
        <w:t>.</w:t>
      </w:r>
    </w:p>
    <w:p w:rsidR="00FC33D4" w:rsidRPr="00FC33D4" w:rsidRDefault="00FC33D4" w:rsidP="003D6E2C">
      <w:pPr>
        <w:spacing w:after="0" w:line="240" w:lineRule="auto"/>
        <w:rPr>
          <w:rFonts w:ascii="Times New Roman" w:eastAsia="Times New Roman" w:hAnsi="Times New Roman"/>
          <w:sz w:val="24"/>
          <w:szCs w:val="24"/>
          <w:lang w:eastAsia="ru-RU"/>
        </w:rPr>
        <w:sectPr w:rsidR="00FC33D4" w:rsidRPr="00FC33D4" w:rsidSect="00FB7060">
          <w:headerReference w:type="even" r:id="rId14"/>
          <w:headerReference w:type="default" r:id="rId15"/>
          <w:footerReference w:type="default" r:id="rId16"/>
          <w:headerReference w:type="first" r:id="rId17"/>
          <w:pgSz w:w="11906" w:h="16838"/>
          <w:pgMar w:top="510" w:right="1021" w:bottom="567" w:left="1247" w:header="737" w:footer="680" w:gutter="0"/>
          <w:cols w:space="708"/>
          <w:docGrid w:linePitch="360"/>
        </w:sectPr>
      </w:pPr>
    </w:p>
    <w:p w:rsidR="00FC33D4" w:rsidRPr="009D5BCA" w:rsidRDefault="00FB7060" w:rsidP="00FB7060">
      <w:pPr>
        <w:pStyle w:val="S1"/>
        <w:numPr>
          <w:ilvl w:val="0"/>
          <w:numId w:val="1"/>
        </w:numPr>
        <w:tabs>
          <w:tab w:val="clear" w:pos="1742"/>
          <w:tab w:val="left" w:pos="567"/>
        </w:tabs>
        <w:ind w:left="0" w:firstLine="0"/>
      </w:pPr>
      <w:bookmarkStart w:id="74" w:name="_Toc147204683"/>
      <w:bookmarkStart w:id="75" w:name="_Toc149983191"/>
      <w:bookmarkStart w:id="76" w:name="_Toc149985385"/>
      <w:bookmarkStart w:id="77" w:name="_Toc153013144"/>
      <w:bookmarkStart w:id="78" w:name="_Toc405466581"/>
      <w:bookmarkStart w:id="79" w:name="_Toc469922855"/>
      <w:bookmarkStart w:id="80" w:name="_Toc477273400"/>
      <w:bookmarkStart w:id="81" w:name="_Toc477273487"/>
      <w:r w:rsidRPr="009D5BCA">
        <w:rPr>
          <w:caps w:val="0"/>
        </w:rPr>
        <w:t>ТЕРМИНЫ И ОПРЕДЕЛЕНИЯ</w:t>
      </w:r>
      <w:bookmarkEnd w:id="74"/>
      <w:bookmarkEnd w:id="75"/>
      <w:bookmarkEnd w:id="76"/>
      <w:bookmarkEnd w:id="77"/>
      <w:bookmarkEnd w:id="78"/>
      <w:bookmarkEnd w:id="79"/>
      <w:bookmarkEnd w:id="80"/>
      <w:bookmarkEnd w:id="81"/>
    </w:p>
    <w:p w:rsidR="00FC33D4" w:rsidRDefault="00FC33D4" w:rsidP="003D6E2C">
      <w:pPr>
        <w:spacing w:after="0" w:line="240" w:lineRule="auto"/>
        <w:jc w:val="both"/>
        <w:rPr>
          <w:rFonts w:ascii="Times New Roman" w:eastAsia="Times New Roman" w:hAnsi="Times New Roman"/>
          <w:sz w:val="24"/>
          <w:szCs w:val="24"/>
          <w:lang w:eastAsia="ru-RU"/>
        </w:rPr>
      </w:pPr>
    </w:p>
    <w:p w:rsidR="003D6E2C" w:rsidRPr="00FC33D4" w:rsidRDefault="003D6E2C" w:rsidP="003D6E2C">
      <w:pPr>
        <w:spacing w:after="0" w:line="240" w:lineRule="auto"/>
        <w:jc w:val="both"/>
        <w:rPr>
          <w:rFonts w:ascii="Times New Roman" w:eastAsia="Times New Roman" w:hAnsi="Times New Roman"/>
          <w:sz w:val="24"/>
          <w:szCs w:val="24"/>
          <w:lang w:eastAsia="ru-RU"/>
        </w:rPr>
      </w:pPr>
    </w:p>
    <w:p w:rsidR="002033D0" w:rsidRPr="002033D0" w:rsidRDefault="002033D0" w:rsidP="002033D0">
      <w:pPr>
        <w:spacing w:after="0" w:line="240" w:lineRule="auto"/>
        <w:jc w:val="both"/>
        <w:rPr>
          <w:rFonts w:ascii="Arial" w:eastAsia="Times New Roman" w:hAnsi="Arial" w:cs="Arial"/>
          <w:b/>
          <w:bCs/>
          <w:i/>
          <w:sz w:val="26"/>
          <w:szCs w:val="26"/>
          <w:lang w:eastAsia="ru-RU"/>
        </w:rPr>
      </w:pPr>
      <w:bookmarkStart w:id="82" w:name="_Toc410056802"/>
      <w:bookmarkStart w:id="83" w:name="_Toc416851752"/>
      <w:bookmarkStart w:id="84" w:name="_Toc416852527"/>
      <w:bookmarkStart w:id="85" w:name="_Toc417647928"/>
      <w:bookmarkStart w:id="86" w:name="_Toc418846503"/>
      <w:bookmarkStart w:id="87" w:name="_Toc419363287"/>
      <w:bookmarkStart w:id="88" w:name="_Toc149983192"/>
      <w:bookmarkStart w:id="89" w:name="_Toc149985386"/>
      <w:r w:rsidRPr="002033D0">
        <w:rPr>
          <w:rFonts w:ascii="Arial" w:eastAsia="Times New Roman" w:hAnsi="Arial" w:cs="Arial"/>
          <w:b/>
          <w:bCs/>
          <w:sz w:val="26"/>
          <w:szCs w:val="26"/>
          <w:lang w:eastAsia="ru-RU"/>
        </w:rPr>
        <w:t>ТЕРМИНЫ И ОПРЕДЕЛЕНИЯ КОРПОРАТИВНОГО ГЛОССАРИЯ</w:t>
      </w:r>
      <w:bookmarkEnd w:id="82"/>
      <w:bookmarkEnd w:id="83"/>
      <w:bookmarkEnd w:id="84"/>
      <w:bookmarkEnd w:id="85"/>
      <w:bookmarkEnd w:id="86"/>
      <w:bookmarkEnd w:id="87"/>
    </w:p>
    <w:p w:rsidR="002033D0" w:rsidRPr="002033D0" w:rsidRDefault="002033D0" w:rsidP="00172480">
      <w:pPr>
        <w:pStyle w:val="S0"/>
      </w:pPr>
    </w:p>
    <w:p w:rsidR="00FC33D4" w:rsidRPr="00FC33D4" w:rsidRDefault="00FC33D4" w:rsidP="003D6E2C">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АВАРИЯ</w:t>
      </w:r>
      <w:r w:rsidRPr="00FC33D4">
        <w:rPr>
          <w:rFonts w:ascii="Times New Roman" w:eastAsia="Times New Roman" w:hAnsi="Times New Roman"/>
          <w:b/>
          <w:bCs/>
          <w:sz w:val="24"/>
          <w:szCs w:val="24"/>
          <w:lang w:eastAsia="ru-RU"/>
        </w:rPr>
        <w:t xml:space="preserve"> </w:t>
      </w:r>
      <w:r w:rsidRPr="00FC33D4">
        <w:rPr>
          <w:rFonts w:ascii="Times New Roman" w:eastAsia="Times New Roman" w:hAnsi="Times New Roman"/>
          <w:sz w:val="24"/>
          <w:szCs w:val="24"/>
          <w:lang w:eastAsia="ru-RU"/>
        </w:rPr>
        <w:t xml:space="preserve">– </w:t>
      </w:r>
      <w:r w:rsidR="005C0B6A" w:rsidRPr="005C0B6A">
        <w:rPr>
          <w:rFonts w:ascii="Times New Roman" w:eastAsia="Times New Roman" w:hAnsi="Times New Roman"/>
          <w:sz w:val="24"/>
          <w:szCs w:val="24"/>
          <w:lang w:eastAsia="ru-RU"/>
        </w:rPr>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r w:rsidR="002033D0" w:rsidRPr="002033D0">
        <w:rPr>
          <w:rFonts w:ascii="Times New Roman" w:eastAsia="Times New Roman" w:hAnsi="Times New Roman"/>
          <w:sz w:val="24"/>
          <w:szCs w:val="24"/>
          <w:lang w:eastAsia="ru-RU"/>
        </w:rPr>
        <w:t>.</w:t>
      </w:r>
    </w:p>
    <w:p w:rsidR="00FC33D4" w:rsidRPr="00FC33D4" w:rsidRDefault="00FC33D4" w:rsidP="003D6E2C">
      <w:pPr>
        <w:tabs>
          <w:tab w:val="left" w:pos="0"/>
        </w:tabs>
        <w:spacing w:after="0" w:line="240" w:lineRule="auto"/>
        <w:jc w:val="both"/>
        <w:rPr>
          <w:rFonts w:ascii="Times New Roman" w:eastAsia="Times New Roman" w:hAnsi="Times New Roman"/>
          <w:sz w:val="24"/>
          <w:szCs w:val="24"/>
          <w:lang w:eastAsia="ru-RU"/>
        </w:rPr>
      </w:pPr>
    </w:p>
    <w:p w:rsidR="00952F5C" w:rsidRPr="00952F5C" w:rsidRDefault="00952F5C" w:rsidP="00135C63">
      <w:pPr>
        <w:spacing w:after="0" w:line="240" w:lineRule="auto"/>
        <w:jc w:val="both"/>
        <w:rPr>
          <w:rFonts w:ascii="Times New Roman" w:eastAsia="Times New Roman" w:hAnsi="Times New Roman"/>
          <w:bCs/>
          <w:sz w:val="24"/>
          <w:szCs w:val="24"/>
          <w:lang w:eastAsia="ru-RU"/>
        </w:rPr>
      </w:pPr>
      <w:bookmarkStart w:id="90" w:name="_Toc402175904"/>
      <w:bookmarkStart w:id="91" w:name="_Toc402176087"/>
      <w:bookmarkStart w:id="92" w:name="_Toc404155133"/>
      <w:bookmarkStart w:id="93" w:name="_Toc410056803"/>
      <w:bookmarkStart w:id="94" w:name="_Toc416851753"/>
      <w:bookmarkStart w:id="95" w:name="_Toc416852528"/>
      <w:bookmarkStart w:id="96" w:name="_Toc417647929"/>
      <w:bookmarkStart w:id="97" w:name="_Toc418846504"/>
      <w:bookmarkStart w:id="98" w:name="_Toc419363288"/>
      <w:bookmarkStart w:id="99" w:name="_Toc398564066"/>
      <w:r w:rsidRPr="00952F5C">
        <w:rPr>
          <w:rFonts w:ascii="Arial" w:eastAsia="Times New Roman" w:hAnsi="Arial" w:cs="Arial"/>
          <w:b/>
          <w:bCs/>
          <w:i/>
          <w:sz w:val="20"/>
          <w:szCs w:val="20"/>
          <w:lang w:eastAsia="ru-RU"/>
        </w:rPr>
        <w:t xml:space="preserve">БИЗНЕС-БЛОК </w:t>
      </w:r>
      <w:r w:rsidRPr="00952F5C">
        <w:rPr>
          <w:rFonts w:ascii="Arial" w:eastAsia="Times New Roman" w:hAnsi="Arial" w:cs="Arial"/>
          <w:bCs/>
          <w:sz w:val="20"/>
          <w:szCs w:val="20"/>
          <w:lang w:eastAsia="ru-RU"/>
        </w:rPr>
        <w:t>–</w:t>
      </w:r>
      <w:bookmarkEnd w:id="90"/>
      <w:bookmarkEnd w:id="91"/>
      <w:bookmarkEnd w:id="92"/>
      <w:bookmarkEnd w:id="93"/>
      <w:bookmarkEnd w:id="94"/>
      <w:bookmarkEnd w:id="95"/>
      <w:bookmarkEnd w:id="96"/>
      <w:bookmarkEnd w:id="97"/>
      <w:bookmarkEnd w:id="98"/>
      <w:r w:rsidRPr="00952F5C">
        <w:rPr>
          <w:rFonts w:ascii="Arial" w:eastAsia="Times New Roman" w:hAnsi="Arial" w:cs="Arial"/>
          <w:b/>
          <w:bCs/>
          <w:i/>
          <w:sz w:val="20"/>
          <w:szCs w:val="20"/>
          <w:lang w:eastAsia="ru-RU"/>
        </w:rPr>
        <w:t xml:space="preserve"> </w:t>
      </w:r>
      <w:r w:rsidRPr="00952F5C">
        <w:rPr>
          <w:rFonts w:ascii="Times New Roman" w:eastAsia="Times New Roman" w:hAnsi="Times New Roman"/>
          <w:color w:val="000000"/>
          <w:sz w:val="24"/>
          <w:szCs w:val="24"/>
          <w:lang w:eastAsia="ru-RU"/>
        </w:rPr>
        <w:t xml:space="preserve">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топ-менеджера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r w:rsidRPr="00952F5C">
        <w:rPr>
          <w:rFonts w:ascii="Times New Roman" w:eastAsia="Times New Roman" w:hAnsi="Times New Roman"/>
          <w:bCs/>
          <w:sz w:val="24"/>
          <w:szCs w:val="24"/>
          <w:lang w:eastAsia="ru-RU"/>
        </w:rPr>
        <w:t>.</w:t>
      </w:r>
      <w:bookmarkEnd w:id="99"/>
    </w:p>
    <w:p w:rsidR="00952F5C" w:rsidRPr="00952F5C" w:rsidRDefault="00952F5C" w:rsidP="00135C63">
      <w:pPr>
        <w:spacing w:after="0" w:line="240" w:lineRule="auto"/>
        <w:jc w:val="both"/>
        <w:rPr>
          <w:rFonts w:ascii="Times New Roman" w:eastAsia="Times New Roman" w:hAnsi="Times New Roman"/>
          <w:color w:val="000000"/>
          <w:sz w:val="24"/>
          <w:szCs w:val="24"/>
          <w:lang w:eastAsia="ru-RU"/>
        </w:rPr>
      </w:pPr>
    </w:p>
    <w:p w:rsidR="0025182B" w:rsidRDefault="0025182B" w:rsidP="00135C63">
      <w:pPr>
        <w:spacing w:after="0" w:line="240" w:lineRule="auto"/>
        <w:jc w:val="both"/>
        <w:rPr>
          <w:rFonts w:ascii="Times New Roman" w:eastAsia="Times New Roman" w:hAnsi="Times New Roman"/>
          <w:color w:val="000000"/>
          <w:sz w:val="24"/>
          <w:szCs w:val="24"/>
          <w:lang w:eastAsia="ru-RU"/>
        </w:rPr>
      </w:pPr>
      <w:r w:rsidRPr="0025182B">
        <w:rPr>
          <w:rFonts w:ascii="Arial" w:hAnsi="Arial" w:cs="Arial"/>
          <w:b/>
          <w:bCs/>
          <w:i/>
          <w:iCs/>
          <w:sz w:val="20"/>
          <w:szCs w:val="20"/>
        </w:rPr>
        <w:t>БИЗНЕС-БЛОК «ГАЗ»</w:t>
      </w:r>
      <w:r w:rsidRPr="0025182B">
        <w:t xml:space="preserve"> </w:t>
      </w:r>
      <w:r w:rsidRPr="0025182B">
        <w:rPr>
          <w:rFonts w:ascii="Times New Roman" w:hAnsi="Times New Roman"/>
          <w:sz w:val="24"/>
          <w:szCs w:val="24"/>
        </w:rPr>
        <w:t xml:space="preserve">- </w:t>
      </w:r>
      <w:r w:rsidRPr="00135C63">
        <w:rPr>
          <w:rFonts w:ascii="Times New Roman" w:eastAsia="Times New Roman" w:hAnsi="Times New Roman"/>
          <w:color w:val="000000"/>
          <w:sz w:val="24"/>
          <w:szCs w:val="24"/>
          <w:lang w:eastAsia="ru-RU"/>
        </w:rPr>
        <w:t>совокупность структурных подразделений ПАО «НК «Роснефть», находящихся в непосредственном подчинении у топ-менеджера ПАО «НК «Роснефть», ответственного за организацию и повышение эффективности добычи газа на суше, разработку и обустройство газовых и газонефтяных месторождений, переработку газа в Обществах Группы, включенных в пе</w:t>
      </w:r>
      <w:r w:rsidR="00037A90">
        <w:rPr>
          <w:rFonts w:ascii="Times New Roman" w:eastAsia="Times New Roman" w:hAnsi="Times New Roman"/>
          <w:color w:val="000000"/>
          <w:sz w:val="24"/>
          <w:szCs w:val="24"/>
          <w:lang w:eastAsia="ru-RU"/>
        </w:rPr>
        <w:t xml:space="preserve">риметр Компании с 02.03.2016, </w:t>
      </w:r>
      <w:r w:rsidRPr="00135C63">
        <w:rPr>
          <w:rFonts w:ascii="Times New Roman" w:eastAsia="Times New Roman" w:hAnsi="Times New Roman"/>
          <w:color w:val="000000"/>
          <w:sz w:val="24"/>
          <w:szCs w:val="24"/>
          <w:lang w:eastAsia="ru-RU"/>
        </w:rPr>
        <w:t>обеспечение необходимых условий для успешной монетизации газа, производство сжиженного природного газа, синтетических жидких углеводородов и метанола и Обществ Группы, осуществляющих добычу газа на суше, разработку и обустройство газовых и газонефтяных месторождений, переработку газа (включенных в периметр Компании с 02.03.2016), производство сжиженного природного газа, синтетических жидких углеводородов и метанола, а также иных курируемых им Обществ Группы.</w:t>
      </w:r>
    </w:p>
    <w:p w:rsidR="00135C63" w:rsidRPr="00135C63" w:rsidRDefault="00135C63" w:rsidP="00135C63">
      <w:pPr>
        <w:spacing w:after="0" w:line="240" w:lineRule="auto"/>
        <w:jc w:val="both"/>
        <w:rPr>
          <w:rFonts w:ascii="Times New Roman" w:eastAsia="Times New Roman" w:hAnsi="Times New Roman"/>
          <w:color w:val="000000"/>
          <w:sz w:val="24"/>
          <w:szCs w:val="24"/>
          <w:lang w:eastAsia="ru-RU"/>
        </w:rPr>
      </w:pP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color w:val="000000"/>
          <w:sz w:val="20"/>
          <w:szCs w:val="20"/>
          <w:lang w:eastAsia="ru-RU"/>
        </w:rPr>
        <w:t xml:space="preserve">БИЗНЕС-БЛОК «КОММЕРЦИЯ И ЛОГИСТИКА» </w:t>
      </w:r>
      <w:r w:rsidRPr="00952F5C">
        <w:rPr>
          <w:rFonts w:ascii="Times New Roman" w:eastAsia="Times New Roman" w:hAnsi="Times New Roman"/>
          <w:color w:val="000000"/>
          <w:sz w:val="24"/>
          <w:szCs w:val="24"/>
          <w:lang w:eastAsia="ru-RU"/>
        </w:rPr>
        <w:t xml:space="preserve">– 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топ-менеджера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коммерцию и логистику</w:t>
      </w:r>
      <w:r w:rsidR="00092818">
        <w:rPr>
          <w:rFonts w:ascii="Times New Roman" w:eastAsia="Times New Roman" w:hAnsi="Times New Roman"/>
          <w:color w:val="000000"/>
          <w:sz w:val="24"/>
          <w:szCs w:val="24"/>
          <w:lang w:eastAsia="ru-RU"/>
        </w:rPr>
        <w:t>,</w:t>
      </w:r>
      <w:r w:rsidR="00092818" w:rsidRPr="00952F5C">
        <w:rPr>
          <w:rFonts w:ascii="Times New Roman" w:eastAsia="Times New Roman" w:hAnsi="Times New Roman"/>
          <w:color w:val="000000"/>
          <w:sz w:val="24"/>
          <w:szCs w:val="24"/>
          <w:lang w:eastAsia="ru-RU"/>
        </w:rPr>
        <w:t xml:space="preserve"> </w:t>
      </w:r>
      <w:r w:rsidRPr="00952F5C">
        <w:rPr>
          <w:rFonts w:ascii="Times New Roman" w:eastAsia="Times New Roman" w:hAnsi="Times New Roman"/>
          <w:color w:val="000000"/>
          <w:sz w:val="24"/>
          <w:szCs w:val="24"/>
          <w:lang w:eastAsia="ru-RU"/>
        </w:rPr>
        <w:t>Обществ Группы и/или структурных подразделений Обществ Группы, осуществляющих деятельность по коммерции и логистике.</w:t>
      </w: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color w:val="000000"/>
          <w:sz w:val="20"/>
          <w:szCs w:val="20"/>
          <w:lang w:eastAsia="ru-RU"/>
        </w:rPr>
        <w:t xml:space="preserve">БИЗНЕС-БЛОК «НЕФТЕПЕРЕРАБОТКА И НЕФТЕХИМИЯ» </w:t>
      </w:r>
      <w:r w:rsidRPr="00952F5C">
        <w:rPr>
          <w:rFonts w:ascii="Times New Roman" w:eastAsia="Times New Roman" w:hAnsi="Times New Roman"/>
          <w:color w:val="000000"/>
          <w:sz w:val="24"/>
          <w:szCs w:val="24"/>
          <w:lang w:eastAsia="ru-RU"/>
        </w:rPr>
        <w:t xml:space="preserve">– 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w:t>
      </w:r>
      <w:r w:rsidR="00F73D30">
        <w:rPr>
          <w:rFonts w:ascii="Times New Roman" w:eastAsia="Times New Roman" w:hAnsi="Times New Roman"/>
          <w:color w:val="000000"/>
          <w:sz w:val="24"/>
          <w:szCs w:val="24"/>
          <w:lang w:eastAsia="ru-RU"/>
        </w:rPr>
        <w:br/>
      </w:r>
      <w:r w:rsidRPr="00952F5C">
        <w:rPr>
          <w:rFonts w:ascii="Times New Roman" w:eastAsia="Times New Roman" w:hAnsi="Times New Roman"/>
          <w:color w:val="000000"/>
          <w:sz w:val="24"/>
          <w:szCs w:val="24"/>
          <w:lang w:eastAsia="ru-RU"/>
        </w:rPr>
        <w:t xml:space="preserve">топ-менеджера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нефтепереработку и нефтехимию</w:t>
      </w:r>
      <w:r w:rsidR="00092818">
        <w:rPr>
          <w:rFonts w:ascii="Times New Roman" w:eastAsia="Times New Roman" w:hAnsi="Times New Roman"/>
          <w:color w:val="000000"/>
          <w:sz w:val="24"/>
          <w:szCs w:val="24"/>
          <w:lang w:eastAsia="ru-RU"/>
        </w:rPr>
        <w:t>,</w:t>
      </w:r>
      <w:r w:rsidRPr="00952F5C">
        <w:rPr>
          <w:rFonts w:ascii="Times New Roman" w:eastAsia="Times New Roman" w:hAnsi="Times New Roman"/>
          <w:color w:val="000000"/>
          <w:sz w:val="24"/>
          <w:szCs w:val="24"/>
          <w:lang w:eastAsia="ru-RU"/>
        </w:rPr>
        <w:t xml:space="preserve"> Обществ Группы и/или структурных подразделений Обществ Группы, осуществляющих деятельность по нефтепереработке и нефтехимии.</w:t>
      </w:r>
    </w:p>
    <w:p w:rsidR="00952F5C" w:rsidRPr="00037A90"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p>
    <w:p w:rsidR="00952F5C" w:rsidRPr="00952F5C" w:rsidRDefault="00952F5C" w:rsidP="00952F5C">
      <w:pPr>
        <w:shd w:val="clear" w:color="auto" w:fill="FFFFFF"/>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color w:val="000000"/>
          <w:sz w:val="20"/>
          <w:szCs w:val="20"/>
          <w:lang w:eastAsia="ru-RU"/>
        </w:rPr>
        <w:t xml:space="preserve">БИЗНЕС-БЛОК «РАЗВЕДКА И ДОБЫЧА» </w:t>
      </w:r>
      <w:r w:rsidRPr="00952F5C">
        <w:rPr>
          <w:rFonts w:ascii="Times New Roman" w:eastAsia="Times New Roman" w:hAnsi="Times New Roman"/>
          <w:color w:val="000000"/>
          <w:sz w:val="24"/>
          <w:szCs w:val="24"/>
          <w:lang w:eastAsia="ru-RU"/>
        </w:rPr>
        <w:t xml:space="preserve">– совокупность структурных подразделений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и должностных лиц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первого вице-президента </w:t>
      </w:r>
      <w:r w:rsidR="00242896">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разведку и добычу Обществ Группы и/или структурных подразделений Обществ Группы, осуществляющих деятельность по разведке и добыче.</w:t>
      </w:r>
    </w:p>
    <w:p w:rsidR="00952F5C" w:rsidRPr="00037A90" w:rsidRDefault="00952F5C" w:rsidP="00037A90">
      <w:pPr>
        <w:shd w:val="clear" w:color="auto" w:fill="FFFFFF"/>
        <w:spacing w:after="0" w:line="240" w:lineRule="auto"/>
        <w:jc w:val="both"/>
        <w:rPr>
          <w:rFonts w:ascii="Times New Roman" w:eastAsia="Times New Roman" w:hAnsi="Times New Roman"/>
          <w:color w:val="000000"/>
          <w:sz w:val="24"/>
          <w:szCs w:val="24"/>
          <w:lang w:eastAsia="ru-RU"/>
        </w:rPr>
      </w:pPr>
    </w:p>
    <w:p w:rsidR="000B699F" w:rsidRDefault="000B699F" w:rsidP="00BC275F">
      <w:pPr>
        <w:tabs>
          <w:tab w:val="left" w:pos="3828"/>
        </w:tabs>
        <w:spacing w:after="0" w:line="240" w:lineRule="auto"/>
        <w:jc w:val="both"/>
        <w:rPr>
          <w:rFonts w:ascii="Times New Roman" w:eastAsia="Times New Roman" w:hAnsi="Times New Roman"/>
          <w:sz w:val="24"/>
          <w:szCs w:val="24"/>
          <w:lang w:eastAsia="ru-RU"/>
        </w:rPr>
      </w:pPr>
      <w:r w:rsidRPr="000B699F">
        <w:rPr>
          <w:rFonts w:ascii="Arial" w:eastAsia="Times New Roman" w:hAnsi="Arial" w:cs="Arial"/>
          <w:b/>
          <w:bCs/>
          <w:i/>
          <w:iCs/>
          <w:caps/>
          <w:sz w:val="20"/>
          <w:szCs w:val="20"/>
          <w:lang w:eastAsia="ru-RU"/>
        </w:rPr>
        <w:t>БИЗНЕС-НАПРАВЛЕНИЕ деятельности</w:t>
      </w:r>
      <w:r w:rsidRPr="000B699F">
        <w:rPr>
          <w:rFonts w:ascii="Arial" w:eastAsia="Times New Roman" w:hAnsi="Arial" w:cs="Arial"/>
          <w:b/>
          <w:i/>
          <w:color w:val="000000"/>
          <w:sz w:val="20"/>
          <w:szCs w:val="20"/>
          <w:lang w:eastAsia="ru-RU"/>
        </w:rPr>
        <w:t xml:space="preserve"> </w:t>
      </w:r>
      <w:r w:rsidRPr="000B699F">
        <w:rPr>
          <w:rFonts w:ascii="Times New Roman" w:eastAsia="Times New Roman" w:hAnsi="Times New Roman"/>
          <w:sz w:val="24"/>
          <w:szCs w:val="24"/>
          <w:lang w:eastAsia="ru-RU"/>
        </w:rPr>
        <w:t>– совокупность взаимосвязанных и взаимодействующих бизнес-процессов и их результатов, объединенных по определенным признакам (достижение определенного результата хозяйственной деятельности, использование ресурсов, географический признак и прочие) с целью повышения эффективности деятельности в соответствии с принятыми решениями о развитии Компании</w:t>
      </w:r>
      <w:r w:rsidR="00364F15">
        <w:rPr>
          <w:rFonts w:ascii="Times New Roman" w:eastAsia="Times New Roman" w:hAnsi="Times New Roman"/>
          <w:sz w:val="24"/>
          <w:szCs w:val="24"/>
          <w:lang w:eastAsia="ru-RU"/>
        </w:rPr>
        <w:t>.</w:t>
      </w:r>
    </w:p>
    <w:p w:rsidR="00E048D8" w:rsidRDefault="00E048D8" w:rsidP="00BC275F">
      <w:pPr>
        <w:tabs>
          <w:tab w:val="left" w:pos="3828"/>
        </w:tabs>
        <w:spacing w:after="0" w:line="240" w:lineRule="auto"/>
        <w:jc w:val="both"/>
        <w:rPr>
          <w:rFonts w:ascii="Times New Roman" w:eastAsia="Times New Roman" w:hAnsi="Times New Roman"/>
          <w:sz w:val="24"/>
          <w:szCs w:val="24"/>
          <w:lang w:eastAsia="ru-RU"/>
        </w:rPr>
      </w:pPr>
    </w:p>
    <w:p w:rsidR="00BC275F" w:rsidRPr="00BC275F" w:rsidRDefault="00BC275F" w:rsidP="00BC275F">
      <w:pPr>
        <w:tabs>
          <w:tab w:val="left" w:pos="3828"/>
        </w:tabs>
        <w:spacing w:after="0" w:line="240" w:lineRule="auto"/>
        <w:jc w:val="both"/>
        <w:rPr>
          <w:rFonts w:ascii="Times New Roman" w:eastAsia="Times New Roman" w:hAnsi="Times New Roman"/>
          <w:sz w:val="24"/>
          <w:szCs w:val="24"/>
          <w:lang w:eastAsia="ru-RU"/>
        </w:rPr>
      </w:pPr>
      <w:r w:rsidRPr="00BC275F">
        <w:rPr>
          <w:rFonts w:ascii="Arial" w:eastAsia="Times New Roman" w:hAnsi="Arial" w:cs="Arial"/>
          <w:b/>
          <w:i/>
          <w:sz w:val="20"/>
          <w:szCs w:val="24"/>
          <w:lang w:eastAsia="ru-RU"/>
        </w:rPr>
        <w:t>БИЗНЕС-ПЛАНИРОВАНИЕ</w:t>
      </w:r>
      <w:r w:rsidRPr="00BC275F">
        <w:rPr>
          <w:rFonts w:ascii="Times New Roman" w:eastAsia="Times New Roman" w:hAnsi="Times New Roman"/>
          <w:sz w:val="24"/>
          <w:szCs w:val="24"/>
          <w:lang w:eastAsia="ru-RU"/>
        </w:rPr>
        <w:t xml:space="preserve"> – регламентированная локальными нормативными документами деятельность структурных подразделений</w:t>
      </w:r>
      <w:r w:rsidR="00DA7B2A">
        <w:rPr>
          <w:rFonts w:ascii="Times New Roman" w:eastAsia="Times New Roman" w:hAnsi="Times New Roman"/>
          <w:sz w:val="24"/>
          <w:szCs w:val="24"/>
          <w:lang w:eastAsia="ru-RU"/>
        </w:rPr>
        <w:t xml:space="preserve"> </w:t>
      </w:r>
      <w:r w:rsidR="00242896">
        <w:rPr>
          <w:rFonts w:ascii="Times New Roman" w:eastAsia="Times New Roman" w:hAnsi="Times New Roman"/>
          <w:sz w:val="24"/>
          <w:szCs w:val="24"/>
          <w:lang w:eastAsia="ru-RU"/>
        </w:rPr>
        <w:t>ПАО «НК «Роснефть»</w:t>
      </w:r>
      <w:r w:rsidRPr="00BC275F">
        <w:rPr>
          <w:rFonts w:ascii="Times New Roman" w:eastAsia="Times New Roman" w:hAnsi="Times New Roman"/>
          <w:sz w:val="24"/>
          <w:szCs w:val="24"/>
          <w:lang w:eastAsia="ru-RU"/>
        </w:rPr>
        <w:t xml:space="preserve"> и </w:t>
      </w:r>
      <w:r w:rsidR="00DA7B2A">
        <w:rPr>
          <w:rFonts w:ascii="Times New Roman" w:eastAsia="Times New Roman" w:hAnsi="Times New Roman"/>
          <w:sz w:val="24"/>
          <w:szCs w:val="24"/>
          <w:lang w:eastAsia="ru-RU"/>
        </w:rPr>
        <w:t>Обществ Группы</w:t>
      </w:r>
      <w:r w:rsidRPr="00BC275F">
        <w:rPr>
          <w:rFonts w:ascii="Times New Roman" w:eastAsia="Times New Roman" w:hAnsi="Times New Roman"/>
          <w:sz w:val="24"/>
          <w:szCs w:val="24"/>
          <w:lang w:eastAsia="ru-RU"/>
        </w:rPr>
        <w:t xml:space="preserve"> по составлению и рассмотрению проектов </w:t>
      </w:r>
      <w:r w:rsidR="00DA7B2A">
        <w:rPr>
          <w:rFonts w:ascii="Times New Roman" w:eastAsia="Times New Roman" w:hAnsi="Times New Roman"/>
          <w:sz w:val="24"/>
          <w:szCs w:val="24"/>
          <w:lang w:eastAsia="ru-RU"/>
        </w:rPr>
        <w:t>б</w:t>
      </w:r>
      <w:r w:rsidRPr="00BC275F">
        <w:rPr>
          <w:rFonts w:ascii="Times New Roman" w:eastAsia="Times New Roman" w:hAnsi="Times New Roman"/>
          <w:sz w:val="24"/>
          <w:szCs w:val="24"/>
          <w:lang w:eastAsia="ru-RU"/>
        </w:rPr>
        <w:t>изнес-планов, утверждению, корректировке и контролю за их исполнением.</w:t>
      </w:r>
    </w:p>
    <w:p w:rsidR="00BC275F" w:rsidRPr="00037A90" w:rsidRDefault="00BC275F" w:rsidP="00037A90">
      <w:pPr>
        <w:shd w:val="clear" w:color="auto" w:fill="FFFFFF"/>
        <w:spacing w:after="0" w:line="240" w:lineRule="auto"/>
        <w:jc w:val="both"/>
        <w:rPr>
          <w:rFonts w:ascii="Times New Roman" w:eastAsia="Times New Roman" w:hAnsi="Times New Roman"/>
          <w:color w:val="000000"/>
          <w:sz w:val="24"/>
          <w:szCs w:val="24"/>
          <w:lang w:eastAsia="ru-RU"/>
        </w:rPr>
      </w:pPr>
    </w:p>
    <w:p w:rsidR="00BC275F" w:rsidRDefault="00BC275F" w:rsidP="00BC275F">
      <w:pPr>
        <w:spacing w:after="0" w:line="240" w:lineRule="auto"/>
        <w:jc w:val="both"/>
        <w:rPr>
          <w:rFonts w:ascii="Times New Roman" w:eastAsia="Times New Roman" w:hAnsi="Times New Roman"/>
          <w:sz w:val="24"/>
          <w:szCs w:val="24"/>
          <w:lang w:eastAsia="ru-RU"/>
        </w:rPr>
      </w:pPr>
      <w:bookmarkStart w:id="100" w:name="_Toc417647930"/>
      <w:bookmarkStart w:id="101" w:name="_Toc418846505"/>
      <w:bookmarkStart w:id="102" w:name="_Toc419363289"/>
      <w:r w:rsidRPr="00BC275F">
        <w:rPr>
          <w:rFonts w:ascii="Arial" w:eastAsia="Times New Roman" w:hAnsi="Arial" w:cs="Arial"/>
          <w:b/>
          <w:i/>
          <w:sz w:val="20"/>
          <w:szCs w:val="20"/>
          <w:lang w:eastAsia="ru-RU"/>
        </w:rPr>
        <w:t>ГАЗОНЕФТЕВОДОПРОЯВЛЕНИЕ</w:t>
      </w:r>
      <w:bookmarkEnd w:id="100"/>
      <w:r w:rsidRPr="00BC275F">
        <w:rPr>
          <w:rFonts w:ascii="Arial" w:eastAsia="Times New Roman" w:hAnsi="Arial" w:cs="Arial"/>
          <w:b/>
          <w:i/>
          <w:sz w:val="20"/>
          <w:szCs w:val="20"/>
          <w:lang w:eastAsia="ru-RU"/>
        </w:rPr>
        <w:t xml:space="preserve"> НА СКВАЖИНЕ</w:t>
      </w:r>
      <w:bookmarkEnd w:id="101"/>
      <w:bookmarkEnd w:id="102"/>
      <w:r w:rsidRPr="00BC275F">
        <w:rPr>
          <w:rFonts w:ascii="Arial" w:eastAsia="Times New Roman" w:hAnsi="Arial" w:cs="Arial"/>
          <w:b/>
          <w:i/>
          <w:sz w:val="20"/>
          <w:szCs w:val="20"/>
          <w:lang w:eastAsia="ru-RU"/>
        </w:rPr>
        <w:t xml:space="preserve"> </w:t>
      </w:r>
      <w:r w:rsidRPr="00BC275F">
        <w:rPr>
          <w:rFonts w:ascii="Arial" w:eastAsia="Times New Roman" w:hAnsi="Arial" w:cs="Arial"/>
          <w:color w:val="000000"/>
          <w:sz w:val="19"/>
          <w:szCs w:val="19"/>
          <w:lang w:eastAsia="ru-RU"/>
        </w:rPr>
        <w:t>—</w:t>
      </w:r>
      <w:r w:rsidRPr="00BC275F">
        <w:rPr>
          <w:rFonts w:ascii="Verdana" w:eastAsia="Times New Roman" w:hAnsi="Verdana"/>
          <w:b/>
          <w:bCs/>
          <w:color w:val="374F5C"/>
          <w:sz w:val="19"/>
          <w:szCs w:val="24"/>
          <w:lang w:eastAsia="ru-RU"/>
        </w:rPr>
        <w:t xml:space="preserve"> </w:t>
      </w:r>
      <w:r w:rsidRPr="00BC275F">
        <w:rPr>
          <w:rFonts w:ascii="Times New Roman" w:eastAsia="Times New Roman" w:hAnsi="Times New Roman"/>
          <w:sz w:val="24"/>
          <w:szCs w:val="24"/>
          <w:lang w:eastAsia="ru-RU"/>
        </w:rPr>
        <w:t>поступление пластового флюида (газ, нефть, вода, или их смесь) в ствол скважины, не предусмотренное технологией работ при ее строительстве, освоении, ремонте и эксплуатации.</w:t>
      </w:r>
    </w:p>
    <w:p w:rsidR="008C2D18" w:rsidRPr="00BC275F" w:rsidRDefault="008C2D18" w:rsidP="00BC275F">
      <w:pPr>
        <w:spacing w:after="0" w:line="240" w:lineRule="auto"/>
        <w:jc w:val="both"/>
        <w:rPr>
          <w:rFonts w:ascii="Times New Roman" w:eastAsia="Times New Roman" w:hAnsi="Times New Roman"/>
          <w:sz w:val="24"/>
          <w:szCs w:val="24"/>
          <w:lang w:eastAsia="ru-RU"/>
        </w:rPr>
      </w:pPr>
    </w:p>
    <w:p w:rsidR="00291E65" w:rsidRDefault="00291E65" w:rsidP="00AE2D18">
      <w:pPr>
        <w:spacing w:after="0" w:line="240" w:lineRule="auto"/>
        <w:jc w:val="both"/>
        <w:rPr>
          <w:rFonts w:ascii="Times New Roman" w:hAnsi="Times New Roman"/>
          <w:color w:val="000000"/>
          <w:sz w:val="24"/>
          <w:szCs w:val="24"/>
        </w:rPr>
      </w:pPr>
      <w:r w:rsidRPr="00291E65">
        <w:rPr>
          <w:rFonts w:ascii="Arial" w:hAnsi="Arial" w:cs="Arial"/>
          <w:b/>
          <w:i/>
          <w:color w:val="000000"/>
          <w:sz w:val="20"/>
          <w:szCs w:val="20"/>
        </w:rPr>
        <w:t>ЗАИНТЕРЕСОВАННАЯ СТОРОНА</w:t>
      </w:r>
      <w:r>
        <w:rPr>
          <w:rFonts w:ascii="Arial" w:hAnsi="Arial" w:cs="Arial"/>
          <w:b/>
          <w:i/>
          <w:color w:val="000000"/>
          <w:sz w:val="20"/>
          <w:szCs w:val="20"/>
        </w:rPr>
        <w:t xml:space="preserve"> – </w:t>
      </w:r>
      <w:r w:rsidRPr="00291E65">
        <w:rPr>
          <w:rFonts w:ascii="Times New Roman" w:hAnsi="Times New Roman"/>
          <w:color w:val="000000"/>
          <w:sz w:val="24"/>
          <w:szCs w:val="24"/>
        </w:rPr>
        <w:t>партнеры и контрагенты Компании, отраслевые и общероссийские бизнес-сообщества, некоммерческие и общественные организации, образовательные учреждения, а также работники Компании, население и иные лица, заинтересованные во взаимодействии с Компанией, либо зависимые в той или иной степени от осуществляемой Компанией деятельности в регионах присутствия, за исключением органов государственной власти и управления.</w:t>
      </w:r>
    </w:p>
    <w:p w:rsidR="00AE2D18" w:rsidRPr="00291E65" w:rsidRDefault="00AE2D18" w:rsidP="00AE2D18">
      <w:pPr>
        <w:spacing w:after="0" w:line="240" w:lineRule="auto"/>
        <w:jc w:val="both"/>
        <w:rPr>
          <w:rFonts w:ascii="Times New Roman" w:hAnsi="Times New Roman"/>
          <w:color w:val="000000"/>
          <w:sz w:val="24"/>
          <w:szCs w:val="24"/>
        </w:rPr>
      </w:pPr>
    </w:p>
    <w:p w:rsidR="00FC33D4" w:rsidRDefault="00FC33D4" w:rsidP="00F73D30">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ИНЦИДЕНТ</w:t>
      </w:r>
      <w:r w:rsidRPr="00DC2FC4">
        <w:rPr>
          <w:rFonts w:ascii="Times New Roman" w:eastAsia="Times New Roman" w:hAnsi="Times New Roman"/>
          <w:bCs/>
          <w:i/>
          <w:caps/>
          <w:sz w:val="20"/>
          <w:szCs w:val="20"/>
          <w:lang w:eastAsia="ru-RU"/>
        </w:rPr>
        <w:t xml:space="preserve"> </w:t>
      </w:r>
      <w:r w:rsidRPr="00DC2FC4">
        <w:rPr>
          <w:rFonts w:ascii="Arial" w:eastAsia="Times New Roman" w:hAnsi="Arial" w:cs="Arial"/>
          <w:b/>
          <w:sz w:val="20"/>
          <w:szCs w:val="20"/>
          <w:lang w:eastAsia="ru-RU"/>
        </w:rPr>
        <w:t>–</w:t>
      </w:r>
      <w:r w:rsidRPr="00FC33D4">
        <w:rPr>
          <w:rFonts w:ascii="Times New Roman" w:eastAsia="Times New Roman" w:hAnsi="Times New Roman"/>
          <w:sz w:val="24"/>
          <w:szCs w:val="24"/>
          <w:lang w:eastAsia="ru-RU"/>
        </w:rPr>
        <w:t xml:space="preserve"> </w:t>
      </w:r>
      <w:r w:rsidR="005553E7" w:rsidRPr="005553E7">
        <w:rPr>
          <w:rFonts w:ascii="Times New Roman" w:eastAsia="Times New Roman" w:hAnsi="Times New Roman"/>
          <w:sz w:val="24"/>
          <w:szCs w:val="24"/>
          <w:lang w:eastAsia="ru-RU"/>
        </w:rPr>
        <w:t>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 [Федеральный закон от 21.07.1997 № 116-ФЗ «О промышленной безопасности опас</w:t>
      </w:r>
      <w:r w:rsidR="005553E7">
        <w:rPr>
          <w:rFonts w:ascii="Times New Roman" w:eastAsia="Times New Roman" w:hAnsi="Times New Roman"/>
          <w:sz w:val="24"/>
          <w:szCs w:val="24"/>
          <w:lang w:eastAsia="ru-RU"/>
        </w:rPr>
        <w:t>ных производственных объектов»]</w:t>
      </w:r>
      <w:r w:rsidRPr="00FC33D4">
        <w:rPr>
          <w:rFonts w:ascii="Times New Roman" w:eastAsia="Times New Roman" w:hAnsi="Times New Roman"/>
          <w:sz w:val="24"/>
          <w:szCs w:val="24"/>
          <w:lang w:eastAsia="ru-RU"/>
        </w:rPr>
        <w:t>.</w:t>
      </w:r>
    </w:p>
    <w:p w:rsidR="003F17C6" w:rsidRDefault="003F17C6" w:rsidP="003D6E2C">
      <w:pPr>
        <w:tabs>
          <w:tab w:val="left" w:pos="0"/>
        </w:tabs>
        <w:spacing w:after="0" w:line="240" w:lineRule="auto"/>
        <w:jc w:val="both"/>
        <w:rPr>
          <w:rFonts w:ascii="Times New Roman" w:eastAsia="Times New Roman" w:hAnsi="Times New Roman"/>
          <w:sz w:val="24"/>
          <w:szCs w:val="24"/>
          <w:lang w:eastAsia="ru-RU"/>
        </w:rPr>
      </w:pPr>
    </w:p>
    <w:p w:rsidR="00677960" w:rsidRDefault="00677960" w:rsidP="003D6E2C">
      <w:pPr>
        <w:tabs>
          <w:tab w:val="left" w:pos="0"/>
        </w:tabs>
        <w:spacing w:after="0" w:line="240" w:lineRule="auto"/>
        <w:jc w:val="both"/>
        <w:rPr>
          <w:rFonts w:ascii="Times New Roman" w:eastAsia="Times New Roman" w:hAnsi="Times New Roman"/>
          <w:sz w:val="24"/>
          <w:szCs w:val="24"/>
          <w:lang w:eastAsia="ru-RU"/>
        </w:rPr>
      </w:pPr>
      <w:r w:rsidRPr="00677960">
        <w:rPr>
          <w:rFonts w:ascii="Arial" w:eastAsia="Times New Roman" w:hAnsi="Arial" w:cs="Arial"/>
          <w:b/>
          <w:bCs/>
          <w:i/>
          <w:sz w:val="20"/>
          <w:szCs w:val="20"/>
          <w:lang w:eastAsia="ru-RU"/>
        </w:rPr>
        <w:t>ИНТЕГРИРОВАННАЯ СИСТЕМА УПРАВЛЕНИЯ ПРОМЫШЛЕННОЙ БЕЗОПАСНОСТЬЮ, ОХРАНОЙ ТРУДА И ОКРУЖАЮЩЕЙ СРЕДЫ</w:t>
      </w:r>
      <w:r>
        <w:rPr>
          <w:rFonts w:ascii="Arial" w:eastAsia="Times New Roman" w:hAnsi="Arial" w:cs="Arial"/>
          <w:b/>
          <w:bCs/>
          <w:i/>
          <w:sz w:val="20"/>
          <w:szCs w:val="20"/>
          <w:lang w:eastAsia="ru-RU"/>
        </w:rPr>
        <w:t xml:space="preserve"> </w:t>
      </w:r>
      <w:r w:rsidRPr="00677960">
        <w:rPr>
          <w:rFonts w:ascii="Arial" w:eastAsia="Times New Roman" w:hAnsi="Arial" w:cs="Arial"/>
          <w:b/>
          <w:sz w:val="20"/>
          <w:szCs w:val="20"/>
          <w:lang w:eastAsia="ru-RU"/>
        </w:rPr>
        <w:t xml:space="preserve">– </w:t>
      </w:r>
      <w:r>
        <w:rPr>
          <w:rFonts w:ascii="Times New Roman" w:eastAsia="Times New Roman" w:hAnsi="Times New Roman"/>
          <w:sz w:val="24"/>
          <w:szCs w:val="24"/>
          <w:lang w:eastAsia="ru-RU"/>
        </w:rPr>
        <w:t>часть системы управления П</w:t>
      </w:r>
      <w:r w:rsidRPr="00677960">
        <w:rPr>
          <w:rFonts w:ascii="Times New Roman" w:eastAsia="Times New Roman" w:hAnsi="Times New Roman"/>
          <w:sz w:val="24"/>
          <w:szCs w:val="24"/>
          <w:lang w:eastAsia="ru-RU"/>
        </w:rPr>
        <w:t>АО</w:t>
      </w:r>
      <w:r w:rsidR="00897D3C">
        <w:rPr>
          <w:rFonts w:ascii="Times New Roman" w:eastAsia="Times New Roman" w:hAnsi="Times New Roman"/>
          <w:sz w:val="24"/>
          <w:szCs w:val="24"/>
          <w:lang w:eastAsia="ru-RU"/>
        </w:rPr>
        <w:t> </w:t>
      </w:r>
      <w:r w:rsidRPr="00677960">
        <w:rPr>
          <w:rFonts w:ascii="Times New Roman" w:eastAsia="Times New Roman" w:hAnsi="Times New Roman"/>
          <w:sz w:val="24"/>
          <w:szCs w:val="24"/>
          <w:lang w:eastAsia="ru-RU"/>
        </w:rPr>
        <w:t>«НК</w:t>
      </w:r>
      <w:r w:rsidR="00897D3C">
        <w:rPr>
          <w:rFonts w:ascii="Times New Roman" w:eastAsia="Times New Roman" w:hAnsi="Times New Roman"/>
          <w:sz w:val="24"/>
          <w:szCs w:val="24"/>
          <w:lang w:eastAsia="ru-RU"/>
        </w:rPr>
        <w:t> </w:t>
      </w:r>
      <w:r w:rsidRPr="00677960">
        <w:rPr>
          <w:rFonts w:ascii="Times New Roman" w:eastAsia="Times New Roman" w:hAnsi="Times New Roman"/>
          <w:sz w:val="24"/>
          <w:szCs w:val="24"/>
          <w:lang w:eastAsia="ru-RU"/>
        </w:rPr>
        <w:t xml:space="preserve">«Роснефть», используемая для разработки и достижения политики и целей </w:t>
      </w:r>
      <w:r w:rsidR="00897D3C">
        <w:rPr>
          <w:rFonts w:ascii="Times New Roman" w:eastAsia="Times New Roman" w:hAnsi="Times New Roman"/>
          <w:sz w:val="24"/>
          <w:szCs w:val="24"/>
          <w:lang w:eastAsia="ru-RU"/>
        </w:rPr>
        <w:t>Компании</w:t>
      </w:r>
      <w:r w:rsidR="00897D3C" w:rsidRPr="00677960">
        <w:rPr>
          <w:rFonts w:ascii="Times New Roman" w:eastAsia="Times New Roman" w:hAnsi="Times New Roman"/>
          <w:sz w:val="24"/>
          <w:szCs w:val="24"/>
          <w:lang w:eastAsia="ru-RU"/>
        </w:rPr>
        <w:t xml:space="preserve"> </w:t>
      </w:r>
      <w:r w:rsidRPr="00677960">
        <w:rPr>
          <w:rFonts w:ascii="Times New Roman" w:eastAsia="Times New Roman" w:hAnsi="Times New Roman"/>
          <w:sz w:val="24"/>
          <w:szCs w:val="24"/>
          <w:lang w:eastAsia="ru-RU"/>
        </w:rPr>
        <w:t>в области промышленной безопасности, охраны труда и окружающей среды и управления её рисками и экологическими аспектами.</w:t>
      </w: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r w:rsidRPr="00585696">
        <w:rPr>
          <w:rFonts w:ascii="Arial" w:eastAsia="Times New Roman" w:hAnsi="Arial" w:cs="Arial"/>
          <w:b/>
          <w:bCs/>
          <w:i/>
          <w:sz w:val="20"/>
          <w:szCs w:val="20"/>
          <w:lang w:eastAsia="ru-RU"/>
        </w:rPr>
        <w:t xml:space="preserve">КОРРЕКТИРУЮЩЕЕ </w:t>
      </w:r>
      <w:r>
        <w:rPr>
          <w:rFonts w:ascii="Arial" w:eastAsia="Times New Roman" w:hAnsi="Arial" w:cs="Arial"/>
          <w:b/>
          <w:bCs/>
          <w:i/>
          <w:sz w:val="20"/>
          <w:szCs w:val="20"/>
          <w:lang w:eastAsia="ru-RU"/>
        </w:rPr>
        <w:t>ДЕЙСТВ</w:t>
      </w:r>
      <w:r w:rsidRPr="00585696">
        <w:rPr>
          <w:rFonts w:ascii="Arial" w:eastAsia="Times New Roman" w:hAnsi="Arial" w:cs="Arial"/>
          <w:b/>
          <w:bCs/>
          <w:i/>
          <w:sz w:val="20"/>
          <w:szCs w:val="20"/>
          <w:lang w:eastAsia="ru-RU"/>
        </w:rPr>
        <w:t>ИЕ</w:t>
      </w:r>
      <w:r>
        <w:rPr>
          <w:rFonts w:ascii="Times New Roman" w:eastAsia="Times New Roman" w:hAnsi="Times New Roman"/>
          <w:sz w:val="24"/>
          <w:szCs w:val="24"/>
          <w:lang w:eastAsia="ru-RU"/>
        </w:rPr>
        <w:t xml:space="preserve"> – </w:t>
      </w:r>
      <w:r w:rsidRPr="00585696">
        <w:rPr>
          <w:rFonts w:ascii="Times New Roman" w:eastAsia="Times New Roman" w:hAnsi="Times New Roman"/>
          <w:sz w:val="24"/>
          <w:szCs w:val="24"/>
          <w:lang w:eastAsia="ru-RU"/>
        </w:rPr>
        <w:t>действие, направленное на устранение причин выявленного несоответствия или другой нежелательной ситуации и предпринимаемое во избежание повторений этого несоответствия</w:t>
      </w:r>
      <w:r>
        <w:rPr>
          <w:rFonts w:ascii="Times New Roman" w:eastAsia="Times New Roman" w:hAnsi="Times New Roman"/>
          <w:sz w:val="24"/>
          <w:szCs w:val="24"/>
          <w:lang w:eastAsia="ru-RU"/>
        </w:rPr>
        <w:t>.</w:t>
      </w:r>
    </w:p>
    <w:p w:rsidR="001B1612" w:rsidRDefault="001B1612" w:rsidP="003D6E2C">
      <w:pPr>
        <w:tabs>
          <w:tab w:val="left" w:pos="0"/>
        </w:tabs>
        <w:spacing w:after="0" w:line="240" w:lineRule="auto"/>
        <w:jc w:val="both"/>
        <w:rPr>
          <w:rFonts w:ascii="Times New Roman" w:eastAsia="Times New Roman" w:hAnsi="Times New Roman"/>
          <w:sz w:val="24"/>
          <w:szCs w:val="24"/>
          <w:lang w:eastAsia="ru-RU"/>
        </w:rPr>
      </w:pPr>
    </w:p>
    <w:p w:rsidR="001B1612" w:rsidRDefault="001B1612" w:rsidP="001B1612">
      <w:pPr>
        <w:suppressAutoHyphens/>
        <w:spacing w:after="0" w:line="240" w:lineRule="auto"/>
        <w:jc w:val="both"/>
        <w:rPr>
          <w:rFonts w:ascii="Times New Roman" w:eastAsia="Times New Roman" w:hAnsi="Times New Roman"/>
          <w:sz w:val="24"/>
          <w:szCs w:val="24"/>
          <w:lang w:eastAsia="ar-SA"/>
        </w:rPr>
      </w:pPr>
      <w:r w:rsidRPr="001B1612">
        <w:rPr>
          <w:rFonts w:ascii="Arial" w:eastAsia="Times New Roman" w:hAnsi="Arial" w:cs="Arial"/>
          <w:b/>
          <w:bCs/>
          <w:i/>
          <w:iCs/>
          <w:caps/>
          <w:sz w:val="20"/>
          <w:szCs w:val="20"/>
          <w:lang w:eastAsia="ar-SA"/>
        </w:rPr>
        <w:t>КУРАТОР</w:t>
      </w:r>
      <w:r w:rsidRPr="001B1612">
        <w:rPr>
          <w:rFonts w:ascii="Times New Roman" w:eastAsia="Times New Roman" w:hAnsi="Times New Roman"/>
          <w:bCs/>
          <w:iCs/>
          <w:caps/>
          <w:sz w:val="24"/>
          <w:szCs w:val="24"/>
          <w:lang w:eastAsia="ar-SA"/>
        </w:rPr>
        <w:t xml:space="preserve"> </w:t>
      </w:r>
      <w:r w:rsidRPr="001B1612">
        <w:rPr>
          <w:rFonts w:ascii="Times New Roman" w:eastAsia="Times New Roman" w:hAnsi="Times New Roman"/>
          <w:sz w:val="24"/>
          <w:szCs w:val="24"/>
          <w:lang w:eastAsia="ar-SA"/>
        </w:rPr>
        <w:t>—</w:t>
      </w:r>
      <w:r w:rsidRPr="001B1612">
        <w:rPr>
          <w:rFonts w:eastAsia="Times New Roman"/>
          <w:szCs w:val="24"/>
          <w:lang w:eastAsia="ar-SA"/>
        </w:rPr>
        <w:t xml:space="preserve"> </w:t>
      </w:r>
      <w:r w:rsidR="00765BCF" w:rsidRPr="00765BCF">
        <w:rPr>
          <w:rFonts w:ascii="Times New Roman" w:eastAsia="Times New Roman" w:hAnsi="Times New Roman"/>
          <w:sz w:val="24"/>
          <w:szCs w:val="24"/>
          <w:lang w:eastAsia="ar-SA"/>
        </w:rPr>
        <w:t>топ-менеджер ПАО «НК «Роснефть» либо иное лицо, определенное приказом ПАО «НК «Роснефть», за которым в соответствии с его функциональными обязанностями закреплено хозяйственное общество с прямой и/</w:t>
      </w:r>
      <w:r w:rsidR="00765BCF">
        <w:rPr>
          <w:rFonts w:ascii="Times New Roman" w:eastAsia="Times New Roman" w:hAnsi="Times New Roman"/>
          <w:sz w:val="24"/>
          <w:szCs w:val="24"/>
          <w:lang w:eastAsia="ar-SA"/>
        </w:rPr>
        <w:t>или косвенной долей участия ПАО </w:t>
      </w:r>
      <w:r w:rsidR="00765BCF" w:rsidRPr="00765BCF">
        <w:rPr>
          <w:rFonts w:ascii="Times New Roman" w:eastAsia="Times New Roman" w:hAnsi="Times New Roman"/>
          <w:sz w:val="24"/>
          <w:szCs w:val="24"/>
          <w:lang w:eastAsia="ar-SA"/>
        </w:rPr>
        <w:t>«НК</w:t>
      </w:r>
      <w:r w:rsidR="00765BCF">
        <w:rPr>
          <w:rFonts w:ascii="Times New Roman" w:eastAsia="Times New Roman" w:hAnsi="Times New Roman"/>
          <w:sz w:val="24"/>
          <w:szCs w:val="24"/>
          <w:lang w:eastAsia="ar-SA"/>
        </w:rPr>
        <w:t> </w:t>
      </w:r>
      <w:r w:rsidR="00765BCF" w:rsidRPr="00765BCF">
        <w:rPr>
          <w:rFonts w:ascii="Times New Roman" w:eastAsia="Times New Roman" w:hAnsi="Times New Roman"/>
          <w:sz w:val="24"/>
          <w:szCs w:val="24"/>
          <w:lang w:eastAsia="ar-SA"/>
        </w:rPr>
        <w:t>«Роснефть»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p w:rsidR="001B1612" w:rsidRDefault="001B1612" w:rsidP="001B1612">
      <w:pPr>
        <w:suppressAutoHyphens/>
        <w:spacing w:after="0" w:line="240" w:lineRule="auto"/>
        <w:jc w:val="both"/>
        <w:rPr>
          <w:rFonts w:ascii="Times New Roman" w:eastAsia="Times New Roman" w:hAnsi="Times New Roman"/>
          <w:sz w:val="24"/>
          <w:szCs w:val="24"/>
          <w:lang w:eastAsia="ar-SA"/>
        </w:rPr>
      </w:pPr>
    </w:p>
    <w:p w:rsidR="001B1612" w:rsidRDefault="001B1612" w:rsidP="001B1612">
      <w:pPr>
        <w:widowControl w:val="0"/>
        <w:spacing w:after="0" w:line="240" w:lineRule="auto"/>
        <w:jc w:val="both"/>
        <w:rPr>
          <w:rFonts w:ascii="Times New Roman" w:hAnsi="Times New Roman"/>
          <w:sz w:val="24"/>
          <w:szCs w:val="24"/>
          <w:lang w:eastAsia="ru-RU"/>
        </w:rPr>
      </w:pPr>
      <w:r w:rsidRPr="001B1612">
        <w:rPr>
          <w:rFonts w:ascii="Arial" w:eastAsia="Times New Roman" w:hAnsi="Arial" w:cs="Arial"/>
          <w:b/>
          <w:bCs/>
          <w:i/>
          <w:iCs/>
          <w:caps/>
          <w:sz w:val="20"/>
          <w:szCs w:val="20"/>
          <w:lang w:eastAsia="ru-RU"/>
        </w:rPr>
        <w:t>КУРИРУЮЩЕЕ СТРУКТУРНОЕ ПОДРАЗДЕЛЕНИЕ</w:t>
      </w:r>
      <w:r w:rsidR="0083009C">
        <w:rPr>
          <w:rFonts w:ascii="Arial" w:eastAsia="Times New Roman" w:hAnsi="Arial" w:cs="Arial"/>
          <w:b/>
          <w:bCs/>
          <w:i/>
          <w:iCs/>
          <w:caps/>
          <w:sz w:val="20"/>
          <w:szCs w:val="20"/>
          <w:lang w:eastAsia="ru-RU"/>
        </w:rPr>
        <w:t xml:space="preserve"> </w:t>
      </w:r>
      <w:r w:rsidR="00242896">
        <w:rPr>
          <w:rFonts w:ascii="Arial" w:eastAsia="Times New Roman" w:hAnsi="Arial" w:cs="Arial"/>
          <w:b/>
          <w:bCs/>
          <w:i/>
          <w:iCs/>
          <w:caps/>
          <w:sz w:val="20"/>
          <w:szCs w:val="20"/>
          <w:lang w:eastAsia="ru-RU"/>
        </w:rPr>
        <w:t>ПАО «НК «РОСНЕФТЬ»</w:t>
      </w:r>
      <w:r w:rsidRPr="001B1612">
        <w:rPr>
          <w:rFonts w:ascii="Arial" w:eastAsia="Times New Roman" w:hAnsi="Arial" w:cs="Arial"/>
          <w:b/>
          <w:i/>
          <w:sz w:val="20"/>
          <w:szCs w:val="20"/>
          <w:lang w:eastAsia="ru-RU"/>
        </w:rPr>
        <w:t xml:space="preserve"> </w:t>
      </w:r>
      <w:r w:rsidRPr="001B1612">
        <w:rPr>
          <w:rFonts w:ascii="Times New Roman" w:eastAsia="Times New Roman" w:hAnsi="Times New Roman"/>
          <w:sz w:val="24"/>
          <w:szCs w:val="24"/>
          <w:lang w:eastAsia="ru-RU"/>
        </w:rPr>
        <w:t xml:space="preserve">— </w:t>
      </w:r>
      <w:r w:rsidRPr="001B1612">
        <w:rPr>
          <w:rFonts w:ascii="Times New Roman" w:hAnsi="Times New Roman" w:cs="Arial"/>
          <w:sz w:val="24"/>
          <w:szCs w:val="24"/>
          <w:lang w:eastAsia="ru-RU"/>
        </w:rPr>
        <w:t xml:space="preserve">структурное подразделение </w:t>
      </w:r>
      <w:r w:rsidR="00242896">
        <w:rPr>
          <w:rFonts w:ascii="Times New Roman" w:hAnsi="Times New Roman" w:cs="Arial"/>
          <w:sz w:val="24"/>
          <w:szCs w:val="24"/>
          <w:lang w:eastAsia="ru-RU"/>
        </w:rPr>
        <w:t>ПАО «НК «Роснефть»</w:t>
      </w:r>
      <w:r w:rsidRPr="001B1612">
        <w:rPr>
          <w:rFonts w:ascii="Times New Roman" w:hAnsi="Times New Roman" w:cs="Arial"/>
          <w:sz w:val="24"/>
          <w:szCs w:val="24"/>
          <w:lang w:eastAsia="ru-RU"/>
        </w:rPr>
        <w:t xml:space="preserve">, обеспечивающее в рамках своей компетенции </w:t>
      </w:r>
      <w:r w:rsidRPr="001B1612">
        <w:rPr>
          <w:rFonts w:ascii="Times New Roman" w:eastAsia="Times New Roman" w:hAnsi="Times New Roman"/>
          <w:sz w:val="24"/>
          <w:szCs w:val="24"/>
          <w:lang w:eastAsia="ru-RU"/>
        </w:rPr>
        <w:t xml:space="preserve">организацию </w:t>
      </w:r>
      <w:r w:rsidRPr="001B1612">
        <w:rPr>
          <w:rFonts w:ascii="Times New Roman" w:hAnsi="Times New Roman" w:cs="Arial"/>
          <w:sz w:val="24"/>
          <w:szCs w:val="24"/>
          <w:lang w:eastAsia="ru-RU"/>
        </w:rPr>
        <w:t xml:space="preserve">Куратором </w:t>
      </w:r>
      <w:r w:rsidRPr="001B1612">
        <w:rPr>
          <w:rFonts w:ascii="Times New Roman" w:eastAsia="Times New Roman" w:hAnsi="Times New Roman"/>
          <w:sz w:val="24"/>
          <w:szCs w:val="24"/>
          <w:lang w:eastAsia="ru-RU"/>
        </w:rPr>
        <w:t xml:space="preserve">эффективного управления и контроля закрепленного за Куратором хозяйственного общества с прямой и/ или косвенной долей участия </w:t>
      </w:r>
      <w:r w:rsidR="00242896">
        <w:rPr>
          <w:rFonts w:ascii="Times New Roman" w:eastAsia="Times New Roman" w:hAnsi="Times New Roman"/>
          <w:sz w:val="24"/>
          <w:szCs w:val="24"/>
          <w:lang w:eastAsia="ru-RU"/>
        </w:rPr>
        <w:t>ПАО «НК «Роснефть»</w:t>
      </w:r>
      <w:r w:rsidRPr="001B1612">
        <w:rPr>
          <w:rFonts w:ascii="Times New Roman" w:eastAsia="Times New Roman" w:hAnsi="Times New Roman"/>
          <w:sz w:val="24"/>
          <w:szCs w:val="24"/>
          <w:lang w:eastAsia="ru-RU"/>
        </w:rPr>
        <w:t xml:space="preserve"> в уставном капитале такого хозяйственного общества в целях выполнения стратегических задач и бизнес-плана Компании</w:t>
      </w:r>
      <w:r w:rsidRPr="001B1612">
        <w:rPr>
          <w:rFonts w:ascii="Times New Roman" w:hAnsi="Times New Roman"/>
          <w:sz w:val="24"/>
          <w:szCs w:val="24"/>
          <w:lang w:eastAsia="ru-RU"/>
        </w:rPr>
        <w:t>.</w:t>
      </w:r>
    </w:p>
    <w:p w:rsidR="003006C5" w:rsidRDefault="003006C5" w:rsidP="001B1612">
      <w:pPr>
        <w:widowControl w:val="0"/>
        <w:spacing w:after="0" w:line="240" w:lineRule="auto"/>
        <w:jc w:val="both"/>
        <w:rPr>
          <w:rFonts w:ascii="Times New Roman" w:hAnsi="Times New Roman"/>
          <w:sz w:val="24"/>
          <w:szCs w:val="24"/>
          <w:lang w:eastAsia="ru-RU"/>
        </w:rPr>
      </w:pPr>
    </w:p>
    <w:p w:rsidR="003006C5" w:rsidRPr="004D4D70" w:rsidRDefault="003006C5" w:rsidP="00C85067">
      <w:pPr>
        <w:widowControl w:val="0"/>
        <w:spacing w:after="0" w:line="240" w:lineRule="auto"/>
        <w:ind w:left="567"/>
        <w:jc w:val="both"/>
        <w:rPr>
          <w:rFonts w:ascii="Times New Roman" w:eastAsia="Times New Roman" w:hAnsi="Times New Roman"/>
          <w:sz w:val="24"/>
          <w:szCs w:val="24"/>
          <w:lang w:eastAsia="ru-RU"/>
        </w:rPr>
      </w:pPr>
      <w:r w:rsidRPr="004D4D70">
        <w:rPr>
          <w:rFonts w:ascii="Times New Roman" w:hAnsi="Times New Roman"/>
          <w:i/>
          <w:iCs/>
          <w:sz w:val="24"/>
          <w:szCs w:val="24"/>
          <w:u w:val="single"/>
        </w:rPr>
        <w:t>Примечание:</w:t>
      </w:r>
      <w:r w:rsidRPr="004D4D70">
        <w:rPr>
          <w:rFonts w:ascii="Times New Roman" w:hAnsi="Times New Roman"/>
          <w:i/>
          <w:iCs/>
          <w:sz w:val="24"/>
          <w:szCs w:val="24"/>
        </w:rPr>
        <w:t xml:space="preserve"> Курирующее структурное подразделение опр</w:t>
      </w:r>
      <w:r w:rsidR="00B35878" w:rsidRPr="004D4D70">
        <w:rPr>
          <w:rFonts w:ascii="Times New Roman" w:hAnsi="Times New Roman"/>
          <w:i/>
          <w:iCs/>
          <w:sz w:val="24"/>
          <w:szCs w:val="24"/>
        </w:rPr>
        <w:t>еделяется на основании приказа П</w:t>
      </w:r>
      <w:r w:rsidRPr="004D4D70">
        <w:rPr>
          <w:rFonts w:ascii="Times New Roman" w:hAnsi="Times New Roman"/>
          <w:i/>
          <w:iCs/>
          <w:sz w:val="24"/>
          <w:szCs w:val="24"/>
        </w:rPr>
        <w:t>АО «НК «Роснефть» о закреплении Обществ Группы за Кураторами и определении куриру</w:t>
      </w:r>
      <w:r w:rsidR="00B35878" w:rsidRPr="004D4D70">
        <w:rPr>
          <w:rFonts w:ascii="Times New Roman" w:hAnsi="Times New Roman"/>
          <w:i/>
          <w:iCs/>
          <w:sz w:val="24"/>
          <w:szCs w:val="24"/>
        </w:rPr>
        <w:t>ющих структурных подразделений П</w:t>
      </w:r>
      <w:r w:rsidRPr="004D4D70">
        <w:rPr>
          <w:rFonts w:ascii="Times New Roman" w:hAnsi="Times New Roman"/>
          <w:i/>
          <w:iCs/>
          <w:sz w:val="24"/>
          <w:szCs w:val="24"/>
        </w:rPr>
        <w:t>АО «НК «Роснефть».</w:t>
      </w:r>
    </w:p>
    <w:p w:rsidR="001B1612" w:rsidRPr="00037A90" w:rsidRDefault="001B1612" w:rsidP="00037A90">
      <w:pPr>
        <w:shd w:val="clear" w:color="auto" w:fill="FFFFFF"/>
        <w:spacing w:after="0" w:line="240" w:lineRule="auto"/>
        <w:jc w:val="both"/>
        <w:rPr>
          <w:rFonts w:ascii="Times New Roman" w:eastAsia="Times New Roman" w:hAnsi="Times New Roman"/>
          <w:color w:val="000000"/>
          <w:sz w:val="24"/>
          <w:szCs w:val="24"/>
          <w:lang w:eastAsia="ru-RU"/>
        </w:rPr>
      </w:pPr>
    </w:p>
    <w:p w:rsidR="003F17C6" w:rsidRDefault="006869DA" w:rsidP="003D6E2C">
      <w:pPr>
        <w:tabs>
          <w:tab w:val="left" w:pos="0"/>
        </w:tabs>
        <w:spacing w:after="0" w:line="240" w:lineRule="auto"/>
        <w:jc w:val="both"/>
        <w:rPr>
          <w:rFonts w:ascii="Times New Roman" w:eastAsia="Times New Roman" w:hAnsi="Times New Roman"/>
          <w:sz w:val="24"/>
          <w:szCs w:val="24"/>
          <w:lang w:eastAsia="ru-RU"/>
        </w:rPr>
      </w:pPr>
      <w:r w:rsidRPr="006869DA">
        <w:rPr>
          <w:rFonts w:ascii="Arial" w:eastAsia="Times New Roman" w:hAnsi="Arial" w:cs="Arial"/>
          <w:b/>
          <w:bCs/>
          <w:i/>
          <w:sz w:val="20"/>
          <w:szCs w:val="20"/>
          <w:lang w:eastAsia="ru-RU"/>
        </w:rPr>
        <w:t xml:space="preserve">ЛОКАЛЬНЫЙ НОРМАТИВНЫЙ ДОКУМЕНТ/АКТ </w:t>
      </w:r>
      <w:r w:rsidR="00DC2FC4">
        <w:rPr>
          <w:rFonts w:ascii="Arial" w:eastAsia="Times New Roman" w:hAnsi="Arial" w:cs="Arial"/>
          <w:b/>
          <w:bCs/>
          <w:i/>
          <w:sz w:val="20"/>
          <w:szCs w:val="20"/>
          <w:lang w:eastAsia="ru-RU"/>
        </w:rPr>
        <w:t>–</w:t>
      </w:r>
      <w:r>
        <w:rPr>
          <w:rStyle w:val="urtxtemph"/>
          <w:i/>
          <w:iCs/>
          <w:sz w:val="20"/>
          <w:szCs w:val="20"/>
        </w:rPr>
        <w:t xml:space="preserve"> </w:t>
      </w:r>
      <w:r w:rsidRPr="006869DA">
        <w:rPr>
          <w:rFonts w:ascii="Times New Roman" w:eastAsia="Times New Roman" w:hAnsi="Times New Roman"/>
          <w:sz w:val="24"/>
          <w:szCs w:val="24"/>
          <w:lang w:eastAsia="ru-RU"/>
        </w:rPr>
        <w:t xml:space="preserve">вид внутреннего официального документа, выпущенный в виде свода однозначно понимаемых норм (правил) длительного действия, регулирующих определенные аспекты хозяйственной деятельности Компании для их обязательного исполнения работниками, на которых распространяется действие данного документа. Локальные нормативные документы утверждаются органами управления, в пределах компетенции, определенной Уставом, или для отдельных видов локальных нормативных документов уполномоченными представителями высшего руководства </w:t>
      </w:r>
      <w:r w:rsidR="002C4564">
        <w:rPr>
          <w:rFonts w:ascii="Times New Roman" w:eastAsia="Times New Roman" w:hAnsi="Times New Roman"/>
          <w:sz w:val="24"/>
          <w:szCs w:val="24"/>
          <w:lang w:eastAsia="ru-RU"/>
        </w:rPr>
        <w:br/>
      </w:r>
      <w:r w:rsidRPr="006869DA">
        <w:rPr>
          <w:rFonts w:ascii="Times New Roman" w:eastAsia="Times New Roman" w:hAnsi="Times New Roman"/>
          <w:sz w:val="24"/>
          <w:szCs w:val="24"/>
          <w:lang w:eastAsia="ru-RU"/>
        </w:rPr>
        <w:t>(топ-менеджерами)</w:t>
      </w:r>
      <w:r>
        <w:rPr>
          <w:rFonts w:ascii="Times New Roman" w:eastAsia="Times New Roman" w:hAnsi="Times New Roman"/>
          <w:sz w:val="24"/>
          <w:szCs w:val="24"/>
          <w:lang w:eastAsia="ru-RU"/>
        </w:rPr>
        <w:t>.</w:t>
      </w:r>
    </w:p>
    <w:p w:rsidR="00AE2D18" w:rsidRDefault="00AE2D18" w:rsidP="003D6E2C">
      <w:pPr>
        <w:tabs>
          <w:tab w:val="left" w:pos="0"/>
        </w:tabs>
        <w:spacing w:after="0" w:line="240" w:lineRule="auto"/>
        <w:jc w:val="both"/>
        <w:rPr>
          <w:rFonts w:ascii="Times New Roman" w:eastAsia="Times New Roman" w:hAnsi="Times New Roman"/>
          <w:sz w:val="24"/>
          <w:szCs w:val="24"/>
          <w:lang w:eastAsia="ru-RU"/>
        </w:rPr>
      </w:pPr>
    </w:p>
    <w:p w:rsidR="00FC33D4" w:rsidRDefault="00DC2FC4" w:rsidP="003D6E2C">
      <w:pPr>
        <w:tabs>
          <w:tab w:val="left" w:pos="0"/>
        </w:tabs>
        <w:spacing w:after="0" w:line="240" w:lineRule="auto"/>
        <w:jc w:val="both"/>
        <w:rPr>
          <w:rFonts w:ascii="Times New Roman" w:eastAsia="Times New Roman" w:hAnsi="Times New Roman"/>
          <w:sz w:val="24"/>
          <w:szCs w:val="24"/>
          <w:lang w:eastAsia="ru-RU"/>
        </w:rPr>
      </w:pPr>
      <w:r w:rsidRPr="00DC2FC4">
        <w:rPr>
          <w:rFonts w:ascii="Arial" w:eastAsia="Times New Roman" w:hAnsi="Arial" w:cs="Arial"/>
          <w:b/>
          <w:bCs/>
          <w:i/>
          <w:sz w:val="20"/>
          <w:szCs w:val="20"/>
          <w:lang w:eastAsia="ru-RU"/>
        </w:rPr>
        <w:t>МАТЕРИАЛЬНО-ТЕХНИЧЕСКИЕ РЕСУРСЫ –</w:t>
      </w:r>
      <w:r>
        <w:rPr>
          <w:rStyle w:val="urtxtemph"/>
          <w:i/>
          <w:iCs/>
          <w:sz w:val="20"/>
          <w:szCs w:val="20"/>
        </w:rPr>
        <w:t xml:space="preserve"> </w:t>
      </w:r>
      <w:r w:rsidRPr="00DC2FC4">
        <w:rPr>
          <w:rFonts w:ascii="Times New Roman" w:eastAsia="Times New Roman" w:hAnsi="Times New Roman"/>
          <w:sz w:val="24"/>
          <w:szCs w:val="24"/>
          <w:lang w:eastAsia="ru-RU"/>
        </w:rPr>
        <w:t>продукция производственно-технического назначения, используемая в производственной и инвестиционной деятельности. В случае строительного производства к материально-техническим ресурсам относят материалы, изделия, конструкции и оборудование, необходимые для осуществления строительства.</w:t>
      </w: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p>
    <w:p w:rsidR="00585696" w:rsidRDefault="00585696" w:rsidP="003D6E2C">
      <w:pPr>
        <w:tabs>
          <w:tab w:val="left" w:pos="0"/>
        </w:tabs>
        <w:spacing w:after="0" w:line="240" w:lineRule="auto"/>
        <w:jc w:val="both"/>
        <w:rPr>
          <w:rFonts w:ascii="Times New Roman" w:eastAsia="Times New Roman" w:hAnsi="Times New Roman"/>
          <w:sz w:val="24"/>
          <w:szCs w:val="24"/>
          <w:lang w:eastAsia="ru-RU"/>
        </w:rPr>
      </w:pPr>
      <w:r>
        <w:rPr>
          <w:rFonts w:ascii="Arial" w:eastAsia="Times New Roman" w:hAnsi="Arial" w:cs="Arial"/>
          <w:b/>
          <w:bCs/>
          <w:i/>
          <w:sz w:val="20"/>
          <w:szCs w:val="20"/>
          <w:lang w:eastAsia="ru-RU"/>
        </w:rPr>
        <w:t>НЕСООТВЕТСТВИЕ</w:t>
      </w:r>
      <w:r>
        <w:rPr>
          <w:rFonts w:ascii="Times New Roman" w:eastAsia="Times New Roman" w:hAnsi="Times New Roman"/>
          <w:sz w:val="24"/>
          <w:szCs w:val="24"/>
          <w:lang w:eastAsia="ru-RU"/>
        </w:rPr>
        <w:t xml:space="preserve"> – невыполнение установленного требования.</w:t>
      </w:r>
    </w:p>
    <w:p w:rsidR="00AE2D18" w:rsidRPr="00DC2FC4" w:rsidRDefault="00AE2D18" w:rsidP="003D6E2C">
      <w:pPr>
        <w:tabs>
          <w:tab w:val="left" w:pos="0"/>
        </w:tabs>
        <w:spacing w:after="0" w:line="240" w:lineRule="auto"/>
        <w:jc w:val="both"/>
        <w:rPr>
          <w:rFonts w:ascii="Times New Roman" w:eastAsia="Times New Roman" w:hAnsi="Times New Roman"/>
          <w:sz w:val="24"/>
          <w:szCs w:val="24"/>
          <w:lang w:eastAsia="ru-RU"/>
        </w:rPr>
      </w:pPr>
    </w:p>
    <w:p w:rsidR="00F61BF8" w:rsidRDefault="00FC33D4" w:rsidP="00037A90">
      <w:pPr>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НЕСЧАСТНЫЙ СЛУЧАЙ НА ПРОИЗВОДСТВЕ</w:t>
      </w:r>
      <w:r w:rsidRPr="00FC33D4">
        <w:rPr>
          <w:rFonts w:ascii="Times New Roman" w:eastAsia="Times New Roman" w:hAnsi="Times New Roman"/>
          <w:i/>
          <w:caps/>
          <w:sz w:val="20"/>
          <w:szCs w:val="20"/>
          <w:lang w:eastAsia="ru-RU"/>
        </w:rPr>
        <w:t xml:space="preserve"> </w:t>
      </w:r>
      <w:r w:rsidRPr="00FC33D4">
        <w:rPr>
          <w:rFonts w:ascii="Times New Roman" w:eastAsia="Times New Roman" w:hAnsi="Times New Roman"/>
          <w:sz w:val="24"/>
          <w:szCs w:val="24"/>
          <w:lang w:eastAsia="ru-RU"/>
        </w:rPr>
        <w:t xml:space="preserve">- </w:t>
      </w:r>
      <w:r w:rsidR="00F61BF8" w:rsidRPr="00F61BF8">
        <w:rPr>
          <w:rFonts w:ascii="Times New Roman" w:eastAsia="Times New Roman" w:hAnsi="Times New Roman"/>
          <w:sz w:val="24"/>
          <w:szCs w:val="24"/>
          <w:lang w:eastAsia="ru-RU"/>
        </w:rPr>
        <w:t>событие, происшедшие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p w:rsidR="00037A90" w:rsidRPr="00F61BF8" w:rsidRDefault="00037A90" w:rsidP="00037A90">
      <w:pPr>
        <w:spacing w:after="0" w:line="240" w:lineRule="auto"/>
        <w:jc w:val="both"/>
        <w:rPr>
          <w:rFonts w:ascii="Times New Roman" w:eastAsia="Times New Roman" w:hAnsi="Times New Roman"/>
          <w:sz w:val="24"/>
          <w:szCs w:val="24"/>
          <w:lang w:eastAsia="ru-RU"/>
        </w:rPr>
      </w:pPr>
    </w:p>
    <w:p w:rsidR="00BC275F" w:rsidRPr="00BC275F" w:rsidRDefault="00BC275F" w:rsidP="00BC275F">
      <w:pPr>
        <w:autoSpaceDE w:val="0"/>
        <w:autoSpaceDN w:val="0"/>
        <w:adjustRightInd w:val="0"/>
        <w:spacing w:after="0" w:line="240" w:lineRule="auto"/>
        <w:jc w:val="both"/>
        <w:rPr>
          <w:rFonts w:ascii="Times New Roman" w:hAnsi="Times New Roman"/>
          <w:sz w:val="24"/>
          <w:szCs w:val="24"/>
          <w:lang w:eastAsia="ru-RU"/>
        </w:rPr>
      </w:pPr>
      <w:r w:rsidRPr="00BC275F">
        <w:rPr>
          <w:rFonts w:ascii="Arial" w:eastAsia="Times New Roman" w:hAnsi="Arial" w:cs="Arial"/>
          <w:b/>
          <w:bCs/>
          <w:i/>
          <w:sz w:val="20"/>
          <w:szCs w:val="20"/>
          <w:lang w:eastAsia="ru-RU"/>
        </w:rPr>
        <w:t xml:space="preserve">ОПАСНЫЙ ПРОЗВОДСТВЕННЫЙ ОБЪЕКТ </w:t>
      </w:r>
      <w:r w:rsidRPr="006869DA">
        <w:rPr>
          <w:rFonts w:ascii="Arial" w:eastAsia="Times New Roman" w:hAnsi="Arial" w:cs="Arial"/>
          <w:bCs/>
          <w:i/>
          <w:sz w:val="20"/>
          <w:szCs w:val="20"/>
          <w:lang w:eastAsia="ru-RU"/>
        </w:rPr>
        <w:t xml:space="preserve">– </w:t>
      </w:r>
      <w:r w:rsidRPr="00BC275F">
        <w:rPr>
          <w:rFonts w:ascii="Times New Roman" w:eastAsia="Times New Roman" w:hAnsi="Times New Roman"/>
          <w:sz w:val="24"/>
          <w:szCs w:val="24"/>
          <w:lang w:eastAsia="ru-RU"/>
        </w:rPr>
        <w:t>предприятия или их цехи, участки, площадки, а также иные производственные объекты, указанные в Приложении 1 к Федеральному закону от 21.07.1997 № 116-ФЗ «О промышленной безопасности опасных производственных объектов»</w:t>
      </w:r>
      <w:r w:rsidRPr="00BC275F">
        <w:rPr>
          <w:rFonts w:ascii="Times New Roman" w:hAnsi="Times New Roman"/>
          <w:sz w:val="24"/>
          <w:szCs w:val="24"/>
          <w:lang w:eastAsia="ru-RU"/>
        </w:rPr>
        <w:t>.</w:t>
      </w:r>
    </w:p>
    <w:p w:rsidR="007326C1" w:rsidRPr="00037A90" w:rsidRDefault="007326C1" w:rsidP="00037A90">
      <w:pPr>
        <w:spacing w:after="0" w:line="240" w:lineRule="auto"/>
        <w:jc w:val="both"/>
        <w:rPr>
          <w:rFonts w:ascii="Times New Roman" w:eastAsia="Times New Roman" w:hAnsi="Times New Roman"/>
          <w:sz w:val="24"/>
          <w:szCs w:val="24"/>
          <w:lang w:eastAsia="ru-RU"/>
        </w:rPr>
      </w:pPr>
    </w:p>
    <w:p w:rsidR="007326C1" w:rsidRPr="00FC33D4" w:rsidRDefault="007326C1" w:rsidP="007326C1">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ОЦЕНКА ОПАСНОСТЕЙ</w:t>
      </w:r>
      <w:r w:rsidRPr="00FC33D4">
        <w:rPr>
          <w:rFonts w:ascii="Times New Roman" w:eastAsia="Times New Roman" w:hAnsi="Times New Roman"/>
          <w:b/>
          <w:bCs/>
          <w:i/>
          <w:caps/>
          <w:sz w:val="20"/>
          <w:szCs w:val="20"/>
          <w:lang w:eastAsia="ru-RU"/>
        </w:rPr>
        <w:t xml:space="preserve"> </w:t>
      </w:r>
      <w:r w:rsidRPr="00B33077">
        <w:rPr>
          <w:rFonts w:ascii="Times New Roman" w:eastAsia="Times New Roman" w:hAnsi="Times New Roman"/>
          <w:b/>
          <w:bCs/>
          <w:i/>
          <w:caps/>
          <w:sz w:val="20"/>
          <w:szCs w:val="20"/>
          <w:lang w:eastAsia="ru-RU"/>
        </w:rPr>
        <w:t>–</w:t>
      </w:r>
      <w:r w:rsidRPr="00FC33D4">
        <w:rPr>
          <w:rFonts w:ascii="Times New Roman" w:eastAsia="Times New Roman" w:hAnsi="Times New Roman"/>
          <w:b/>
          <w:bCs/>
          <w:i/>
          <w:caps/>
          <w:sz w:val="20"/>
          <w:szCs w:val="20"/>
          <w:lang w:eastAsia="ru-RU"/>
        </w:rPr>
        <w:t xml:space="preserve"> </w:t>
      </w:r>
      <w:r w:rsidRPr="00FC33D4">
        <w:rPr>
          <w:rFonts w:ascii="Times New Roman" w:eastAsia="Times New Roman" w:hAnsi="Times New Roman"/>
          <w:sz w:val="24"/>
          <w:szCs w:val="24"/>
          <w:lang w:eastAsia="ru-RU"/>
        </w:rPr>
        <w:t>систематическое оценивание опасностей</w:t>
      </w:r>
      <w:r>
        <w:rPr>
          <w:rFonts w:ascii="Times New Roman" w:eastAsia="Times New Roman" w:hAnsi="Times New Roman"/>
          <w:sz w:val="24"/>
          <w:szCs w:val="24"/>
          <w:lang w:eastAsia="ru-RU"/>
        </w:rPr>
        <w:t xml:space="preserve"> </w:t>
      </w:r>
      <w:r w:rsidRPr="00A86E79">
        <w:rPr>
          <w:rFonts w:ascii="Times New Roman" w:hAnsi="Times New Roman"/>
          <w:color w:val="000000"/>
          <w:sz w:val="24"/>
          <w:lang w:eastAsia="ru-RU"/>
        </w:rPr>
        <w:t>[</w:t>
      </w:r>
      <w:r w:rsidRPr="000B00EF">
        <w:rPr>
          <w:rFonts w:ascii="Times New Roman" w:hAnsi="Times New Roman"/>
          <w:color w:val="000000"/>
          <w:sz w:val="24"/>
          <w:lang w:eastAsia="ru-RU"/>
        </w:rPr>
        <w:t>ГОСТ 12.0.230-2007</w:t>
      </w:r>
      <w:r w:rsidRPr="002B7073">
        <w:rPr>
          <w:rFonts w:ascii="Times New Roman" w:hAnsi="Times New Roman"/>
          <w:color w:val="000000"/>
          <w:sz w:val="24"/>
          <w:lang w:eastAsia="ru-RU"/>
        </w:rPr>
        <w:t>]</w:t>
      </w:r>
      <w:r w:rsidRPr="00FC33D4">
        <w:rPr>
          <w:rFonts w:ascii="Times New Roman" w:eastAsia="Times New Roman" w:hAnsi="Times New Roman"/>
          <w:sz w:val="24"/>
          <w:szCs w:val="24"/>
          <w:lang w:eastAsia="ru-RU"/>
        </w:rPr>
        <w:t>.</w:t>
      </w:r>
    </w:p>
    <w:p w:rsidR="00BC275F" w:rsidRPr="00037A90" w:rsidRDefault="00BC275F" w:rsidP="00037A90">
      <w:pPr>
        <w:spacing w:after="0" w:line="240" w:lineRule="auto"/>
        <w:jc w:val="both"/>
        <w:rPr>
          <w:rFonts w:ascii="Times New Roman" w:eastAsia="Times New Roman" w:hAnsi="Times New Roman"/>
          <w:sz w:val="24"/>
          <w:szCs w:val="24"/>
          <w:lang w:eastAsia="ru-RU"/>
        </w:rPr>
      </w:pPr>
    </w:p>
    <w:p w:rsidR="00175636" w:rsidRPr="00FC33D4" w:rsidRDefault="00175636" w:rsidP="00175636">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ОЦЕНКА РИСКА</w:t>
      </w:r>
      <w:r w:rsidRPr="00FC33D4">
        <w:rPr>
          <w:rFonts w:ascii="Times New Roman" w:eastAsia="Times New Roman" w:hAnsi="Times New Roman"/>
          <w:sz w:val="24"/>
          <w:szCs w:val="24"/>
          <w:lang w:eastAsia="ru-RU"/>
        </w:rPr>
        <w:t xml:space="preserve"> </w:t>
      </w:r>
      <w:r w:rsidRPr="00B33077">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w:t>
      </w:r>
      <w:r w:rsidRPr="00175636">
        <w:rPr>
          <w:rFonts w:ascii="Times New Roman" w:eastAsia="Times New Roman" w:hAnsi="Times New Roman"/>
          <w:sz w:val="24"/>
          <w:szCs w:val="24"/>
          <w:lang w:eastAsia="ru-RU"/>
        </w:rPr>
        <w:t xml:space="preserve">процесс оценивания рисков, вызванных воздействием опасностей на работе, для определения их влияния на безопасность и сохранение здоровья </w:t>
      </w:r>
      <w:r>
        <w:rPr>
          <w:rFonts w:ascii="Times New Roman" w:eastAsia="Times New Roman" w:hAnsi="Times New Roman"/>
          <w:sz w:val="24"/>
          <w:szCs w:val="24"/>
          <w:lang w:eastAsia="ru-RU"/>
        </w:rPr>
        <w:t>работников [ГОСТ 12.0.230-2007]</w:t>
      </w:r>
      <w:r w:rsidRPr="00FC33D4">
        <w:rPr>
          <w:rFonts w:ascii="Times New Roman" w:eastAsia="Times New Roman" w:hAnsi="Times New Roman"/>
          <w:sz w:val="24"/>
          <w:szCs w:val="24"/>
          <w:lang w:eastAsia="ru-RU"/>
        </w:rPr>
        <w:t>.</w:t>
      </w:r>
    </w:p>
    <w:p w:rsidR="00175636" w:rsidRPr="00037A90" w:rsidRDefault="00175636" w:rsidP="00317609">
      <w:pPr>
        <w:spacing w:after="0" w:line="240" w:lineRule="auto"/>
        <w:jc w:val="both"/>
        <w:rPr>
          <w:rFonts w:ascii="Times New Roman" w:eastAsia="Times New Roman" w:hAnsi="Times New Roman"/>
          <w:sz w:val="24"/>
          <w:szCs w:val="24"/>
          <w:lang w:eastAsia="ru-RU"/>
        </w:rPr>
      </w:pPr>
    </w:p>
    <w:p w:rsidR="00317609" w:rsidRDefault="00317609" w:rsidP="00317609">
      <w:pPr>
        <w:spacing w:after="0" w:line="240" w:lineRule="auto"/>
        <w:jc w:val="both"/>
        <w:rPr>
          <w:rFonts w:ascii="Times New Roman" w:hAnsi="Times New Roman"/>
          <w:sz w:val="24"/>
          <w:szCs w:val="24"/>
          <w:lang w:eastAsia="ru-RU"/>
        </w:rPr>
      </w:pPr>
      <w:r w:rsidRPr="00317609">
        <w:rPr>
          <w:rFonts w:ascii="Arial" w:hAnsi="Arial" w:cs="Arial"/>
          <w:b/>
          <w:i/>
          <w:caps/>
          <w:sz w:val="20"/>
          <w:szCs w:val="20"/>
          <w:lang w:eastAsia="ru-RU"/>
        </w:rPr>
        <w:t>ПЛАН мероприятий по локализации и ЛИКВИДАЦИИ последствий АВАРИИ</w:t>
      </w:r>
      <w:r w:rsidRPr="00317609">
        <w:rPr>
          <w:rFonts w:ascii="Times New Roman" w:hAnsi="Times New Roman"/>
          <w:sz w:val="20"/>
          <w:szCs w:val="20"/>
          <w:lang w:eastAsia="ru-RU"/>
        </w:rPr>
        <w:t xml:space="preserve"> - </w:t>
      </w:r>
      <w:r w:rsidRPr="00317609">
        <w:rPr>
          <w:rFonts w:ascii="Times New Roman" w:hAnsi="Times New Roman"/>
          <w:sz w:val="24"/>
          <w:szCs w:val="24"/>
          <w:lang w:eastAsia="ru-RU"/>
        </w:rPr>
        <w:t xml:space="preserve">документ, определяющий конкретные действия </w:t>
      </w:r>
      <w:r w:rsidR="00A4354A">
        <w:rPr>
          <w:rFonts w:ascii="Times New Roman" w:hAnsi="Times New Roman"/>
          <w:sz w:val="24"/>
          <w:szCs w:val="24"/>
          <w:lang w:eastAsia="ru-RU"/>
        </w:rPr>
        <w:t>работников</w:t>
      </w:r>
      <w:r w:rsidRPr="00317609">
        <w:rPr>
          <w:rFonts w:ascii="Times New Roman" w:hAnsi="Times New Roman"/>
          <w:sz w:val="24"/>
          <w:szCs w:val="24"/>
          <w:lang w:eastAsia="ru-RU"/>
        </w:rPr>
        <w:t xml:space="preserve"> и специальных подразделений (пожарные и др.) по локализации и ликвидации последствий аварии на отдельных стадиях ее развития в пределах цеха (</w:t>
      </w:r>
      <w:r w:rsidR="008C789D">
        <w:rPr>
          <w:rFonts w:ascii="Times New Roman" w:hAnsi="Times New Roman"/>
          <w:sz w:val="24"/>
          <w:szCs w:val="24"/>
          <w:lang w:eastAsia="ru-RU"/>
        </w:rPr>
        <w:t xml:space="preserve">производственного </w:t>
      </w:r>
      <w:r w:rsidRPr="00317609">
        <w:rPr>
          <w:rFonts w:ascii="Times New Roman" w:hAnsi="Times New Roman"/>
          <w:sz w:val="24"/>
          <w:szCs w:val="24"/>
          <w:lang w:eastAsia="ru-RU"/>
        </w:rPr>
        <w:t xml:space="preserve">участка, объекта, группы объектов), близлежащей территории, а также по защите </w:t>
      </w:r>
      <w:r w:rsidR="00A4354A">
        <w:rPr>
          <w:rFonts w:ascii="Times New Roman" w:hAnsi="Times New Roman"/>
          <w:sz w:val="24"/>
          <w:szCs w:val="24"/>
          <w:lang w:eastAsia="ru-RU"/>
        </w:rPr>
        <w:t>работников</w:t>
      </w:r>
      <w:r w:rsidRPr="00317609">
        <w:rPr>
          <w:rFonts w:ascii="Times New Roman" w:hAnsi="Times New Roman"/>
          <w:sz w:val="24"/>
          <w:szCs w:val="24"/>
          <w:lang w:eastAsia="ru-RU"/>
        </w:rPr>
        <w:t xml:space="preserve"> и населения от последствий аварии; определяющий порядок взаимодействия с административными и надзорными органами, организациями, эксплуатирующими объекты, находящиеся в зоне аварии; содержащий мероприятия по спасению людей, локализации разлитого нефтепродукта или опасных жидкостей, ликвидации аварии и ее последствий и другие мероприятия организационно - технического характера, направленные на локализацию и ликвидацию последствий аварий в кратчайшие сроки и с наименьшим ущербом.</w:t>
      </w:r>
    </w:p>
    <w:p w:rsidR="001F52B4" w:rsidRPr="00317609" w:rsidRDefault="001F52B4" w:rsidP="00317609">
      <w:pPr>
        <w:spacing w:after="0" w:line="240" w:lineRule="auto"/>
        <w:jc w:val="both"/>
        <w:rPr>
          <w:rFonts w:ascii="Times New Roman" w:hAnsi="Times New Roman"/>
          <w:sz w:val="24"/>
          <w:szCs w:val="24"/>
          <w:lang w:eastAsia="ru-RU"/>
        </w:rPr>
      </w:pPr>
    </w:p>
    <w:p w:rsidR="001F52B4" w:rsidRDefault="001F52B4" w:rsidP="001F52B4">
      <w:pPr>
        <w:autoSpaceDE w:val="0"/>
        <w:autoSpaceDN w:val="0"/>
        <w:adjustRightInd w:val="0"/>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 xml:space="preserve">ПРОВЕРКА </w:t>
      </w:r>
      <w:r w:rsidRPr="00B33077">
        <w:rPr>
          <w:rFonts w:ascii="Times New Roman" w:eastAsia="Times New Roman" w:hAnsi="Times New Roman"/>
          <w:sz w:val="20"/>
          <w:szCs w:val="20"/>
          <w:lang w:eastAsia="ru-RU"/>
        </w:rPr>
        <w:t>–</w:t>
      </w:r>
      <w:r w:rsidRPr="00FC33D4">
        <w:rPr>
          <w:rFonts w:ascii="Times New Roman" w:eastAsia="Times New Roman" w:hAnsi="Times New Roman"/>
          <w:sz w:val="20"/>
          <w:szCs w:val="20"/>
          <w:lang w:eastAsia="ru-RU"/>
        </w:rPr>
        <w:t xml:space="preserve"> </w:t>
      </w:r>
      <w:r w:rsidRPr="00FC33D4">
        <w:rPr>
          <w:rFonts w:ascii="Times New Roman" w:eastAsia="Times New Roman" w:hAnsi="Times New Roman"/>
          <w:sz w:val="24"/>
          <w:szCs w:val="24"/>
          <w:lang w:eastAsia="ru-RU"/>
        </w:rPr>
        <w:t>систематический, независимый, оформленный в виде документа процесс получения и объективной оценки данных степени соблюдения установленных критериев</w:t>
      </w:r>
      <w:r w:rsidR="00A5600C">
        <w:rPr>
          <w:rFonts w:ascii="Times New Roman" w:eastAsia="Times New Roman" w:hAnsi="Times New Roman"/>
          <w:sz w:val="24"/>
          <w:szCs w:val="24"/>
          <w:lang w:eastAsia="ru-RU"/>
        </w:rPr>
        <w:t xml:space="preserve"> </w:t>
      </w:r>
      <w:r w:rsidR="00A5600C" w:rsidRPr="00A5600C">
        <w:rPr>
          <w:rFonts w:ascii="Times New Roman" w:eastAsia="Times New Roman" w:hAnsi="Times New Roman"/>
          <w:sz w:val="24"/>
          <w:szCs w:val="24"/>
          <w:lang w:eastAsia="ru-RU"/>
        </w:rPr>
        <w:t>[ГОСТ 12.0.230-2007]</w:t>
      </w:r>
      <w:r w:rsidRPr="00A5600C">
        <w:rPr>
          <w:rFonts w:ascii="Times New Roman" w:eastAsia="Times New Roman" w:hAnsi="Times New Roman"/>
          <w:sz w:val="24"/>
          <w:szCs w:val="24"/>
          <w:lang w:eastAsia="ru-RU"/>
        </w:rPr>
        <w:t>.</w:t>
      </w:r>
    </w:p>
    <w:p w:rsidR="001F52B4" w:rsidRPr="00FC33D4" w:rsidRDefault="001F52B4" w:rsidP="001F52B4">
      <w:pPr>
        <w:pStyle w:val="S0"/>
      </w:pPr>
    </w:p>
    <w:p w:rsidR="001F52B4" w:rsidRPr="00257C0D" w:rsidRDefault="001F52B4" w:rsidP="001F52B4">
      <w:pPr>
        <w:spacing w:after="0" w:line="240" w:lineRule="auto"/>
        <w:ind w:left="567"/>
        <w:jc w:val="both"/>
        <w:rPr>
          <w:rFonts w:ascii="Times New Roman" w:eastAsia="Times New Roman" w:hAnsi="Times New Roman"/>
          <w:i/>
          <w:sz w:val="24"/>
          <w:szCs w:val="24"/>
          <w:u w:val="single"/>
          <w:lang w:eastAsia="ru-RU"/>
        </w:rPr>
      </w:pPr>
      <w:r>
        <w:rPr>
          <w:rFonts w:ascii="Times New Roman" w:eastAsia="Times New Roman" w:hAnsi="Times New Roman"/>
          <w:i/>
          <w:sz w:val="24"/>
          <w:szCs w:val="24"/>
          <w:u w:val="single"/>
          <w:lang w:eastAsia="ru-RU"/>
        </w:rPr>
        <w:t>Примечание:</w:t>
      </w:r>
      <w:r w:rsidRPr="00257C0D">
        <w:rPr>
          <w:rFonts w:ascii="Times New Roman" w:eastAsia="Times New Roman" w:hAnsi="Times New Roman"/>
          <w:i/>
          <w:sz w:val="24"/>
          <w:szCs w:val="24"/>
          <w:lang w:eastAsia="ru-RU"/>
        </w:rPr>
        <w:t xml:space="preserve"> Термин необязательно означает независимую внешнюю проверку (проводимую проверяющим или проверяющими со стороны).</w:t>
      </w:r>
    </w:p>
    <w:p w:rsidR="001F52B4" w:rsidRDefault="001F52B4" w:rsidP="001F52B4">
      <w:pPr>
        <w:tabs>
          <w:tab w:val="left" w:pos="3960"/>
          <w:tab w:val="left" w:pos="6120"/>
        </w:tabs>
        <w:spacing w:after="0" w:line="240" w:lineRule="auto"/>
        <w:jc w:val="both"/>
        <w:rPr>
          <w:rFonts w:ascii="Times New Roman" w:eastAsia="Times New Roman" w:hAnsi="Times New Roman"/>
          <w:sz w:val="24"/>
          <w:szCs w:val="24"/>
          <w:lang w:eastAsia="ru-RU"/>
        </w:rPr>
      </w:pPr>
    </w:p>
    <w:p w:rsidR="00954227" w:rsidRDefault="00954227" w:rsidP="00954227">
      <w:pPr>
        <w:tabs>
          <w:tab w:val="left" w:pos="0"/>
        </w:tabs>
        <w:spacing w:after="0" w:line="240" w:lineRule="auto"/>
        <w:jc w:val="both"/>
        <w:rPr>
          <w:rFonts w:ascii="Times New Roman" w:eastAsia="Times New Roman" w:hAnsi="Times New Roman"/>
          <w:sz w:val="24"/>
          <w:szCs w:val="24"/>
          <w:lang w:eastAsia="ru-RU"/>
        </w:rPr>
      </w:pPr>
      <w:r>
        <w:rPr>
          <w:rFonts w:ascii="Arial" w:eastAsia="Times New Roman" w:hAnsi="Arial" w:cs="Arial"/>
          <w:b/>
          <w:bCs/>
          <w:i/>
          <w:sz w:val="20"/>
          <w:szCs w:val="20"/>
          <w:lang w:eastAsia="ru-RU"/>
        </w:rPr>
        <w:t>ПОДРЯДНАЯ ОРГАНИЗАЦИЯ</w:t>
      </w:r>
      <w:r w:rsidR="00D32E5C" w:rsidRPr="00D32E5C">
        <w:rPr>
          <w:rFonts w:ascii="Arial" w:eastAsia="Times New Roman" w:hAnsi="Arial" w:cs="Arial"/>
          <w:b/>
          <w:bCs/>
          <w:i/>
          <w:sz w:val="20"/>
          <w:szCs w:val="20"/>
          <w:lang w:eastAsia="ru-RU"/>
        </w:rPr>
        <w:t xml:space="preserve"> </w:t>
      </w:r>
      <w:r w:rsidR="00D32E5C">
        <w:rPr>
          <w:rFonts w:ascii="Arial" w:eastAsia="Times New Roman" w:hAnsi="Arial" w:cs="Arial"/>
          <w:b/>
          <w:bCs/>
          <w:i/>
          <w:sz w:val="20"/>
          <w:szCs w:val="20"/>
          <w:lang w:eastAsia="ru-RU"/>
        </w:rPr>
        <w:t>(</w:t>
      </w:r>
      <w:r w:rsidR="00D32E5C" w:rsidRPr="00FC33D4">
        <w:rPr>
          <w:rFonts w:ascii="Arial" w:eastAsia="Times New Roman" w:hAnsi="Arial" w:cs="Arial"/>
          <w:b/>
          <w:bCs/>
          <w:i/>
          <w:sz w:val="20"/>
          <w:szCs w:val="20"/>
          <w:lang w:eastAsia="ru-RU"/>
        </w:rPr>
        <w:t>ПОДРЯДЧИК</w:t>
      </w:r>
      <w:r>
        <w:rPr>
          <w:rFonts w:ascii="Arial" w:eastAsia="Times New Roman" w:hAnsi="Arial" w:cs="Arial"/>
          <w:b/>
          <w:bCs/>
          <w:i/>
          <w:sz w:val="20"/>
          <w:szCs w:val="20"/>
          <w:lang w:eastAsia="ru-RU"/>
        </w:rPr>
        <w:t>)</w:t>
      </w:r>
      <w:r w:rsidRPr="00FC33D4">
        <w:rPr>
          <w:rFonts w:ascii="Times New Roman" w:eastAsia="Times New Roman" w:hAnsi="Times New Roman"/>
          <w:sz w:val="24"/>
          <w:szCs w:val="24"/>
          <w:lang w:eastAsia="ru-RU"/>
        </w:rPr>
        <w:t xml:space="preserve"> </w:t>
      </w:r>
      <w:r w:rsidRPr="00B33077">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w:t>
      </w:r>
      <w:r w:rsidRPr="00954227">
        <w:rPr>
          <w:rFonts w:ascii="Times New Roman" w:eastAsia="Times New Roman" w:hAnsi="Times New Roman"/>
          <w:sz w:val="24"/>
          <w:szCs w:val="24"/>
          <w:lang w:eastAsia="ru-RU"/>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r>
        <w:rPr>
          <w:rFonts w:ascii="Times New Roman" w:eastAsia="Times New Roman" w:hAnsi="Times New Roman"/>
          <w:sz w:val="24"/>
          <w:szCs w:val="24"/>
          <w:lang w:eastAsia="ru-RU"/>
        </w:rPr>
        <w:t>.</w:t>
      </w:r>
    </w:p>
    <w:p w:rsidR="00677960" w:rsidRDefault="00677960" w:rsidP="00954227">
      <w:pPr>
        <w:tabs>
          <w:tab w:val="left" w:pos="0"/>
        </w:tabs>
        <w:spacing w:after="0" w:line="240" w:lineRule="auto"/>
        <w:jc w:val="both"/>
        <w:rPr>
          <w:rFonts w:ascii="Times New Roman" w:eastAsia="Times New Roman" w:hAnsi="Times New Roman"/>
          <w:sz w:val="24"/>
          <w:szCs w:val="24"/>
          <w:lang w:eastAsia="ru-RU"/>
        </w:rPr>
      </w:pPr>
    </w:p>
    <w:p w:rsidR="00EE5F48" w:rsidRDefault="00677960"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ПРО</w:t>
      </w:r>
      <w:r>
        <w:rPr>
          <w:rFonts w:ascii="Arial" w:eastAsia="Times New Roman" w:hAnsi="Arial" w:cs="Arial"/>
          <w:b/>
          <w:bCs/>
          <w:i/>
          <w:sz w:val="20"/>
          <w:szCs w:val="20"/>
          <w:lang w:eastAsia="ru-RU"/>
        </w:rPr>
        <w:t>ИЗВОДСТВЕННЫЙ КОНТРОЛЬ</w:t>
      </w:r>
      <w:r w:rsidRPr="00FC33D4">
        <w:rPr>
          <w:rFonts w:ascii="Times New Roman" w:eastAsia="Times New Roman" w:hAnsi="Times New Roman"/>
          <w:i/>
          <w:caps/>
          <w:sz w:val="20"/>
          <w:szCs w:val="20"/>
          <w:lang w:eastAsia="ru-RU"/>
        </w:rPr>
        <w:t xml:space="preserve"> </w:t>
      </w:r>
      <w:r w:rsidRPr="00FC33D4">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w:t>
      </w:r>
      <w:r w:rsidRPr="00677960">
        <w:rPr>
          <w:rFonts w:ascii="Times New Roman" w:eastAsia="Times New Roman" w:hAnsi="Times New Roman"/>
          <w:sz w:val="24"/>
          <w:szCs w:val="24"/>
          <w:lang w:eastAsia="ru-RU"/>
        </w:rPr>
        <w:t>составная часть системы управления промышленной безопасностью, осуществляемая эксплуатирующей организацией путем проведения комплекса мероприятий, направленных на обеспечение безопасного функционирования опасных производственных объектов, а также на предупреждение аварий и пожаров на этих объектах и обеспечение готовности к локализации аварий, инцидентов, пожаров и ликвидации их последствий.</w:t>
      </w:r>
    </w:p>
    <w:p w:rsidR="00677960" w:rsidRPr="00037A90" w:rsidRDefault="00677960" w:rsidP="00037A90">
      <w:pPr>
        <w:spacing w:after="0" w:line="240" w:lineRule="auto"/>
        <w:jc w:val="both"/>
        <w:rPr>
          <w:rFonts w:ascii="Times New Roman" w:eastAsia="Times New Roman" w:hAnsi="Times New Roman"/>
          <w:sz w:val="24"/>
          <w:szCs w:val="24"/>
          <w:lang w:eastAsia="ru-RU"/>
        </w:rPr>
      </w:pPr>
    </w:p>
    <w:p w:rsidR="00EE5F48" w:rsidRPr="00FC33D4" w:rsidRDefault="00EE5F48"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ПРОМЫШЛЕННАЯ БЕЗОПАСНОСТЬ</w:t>
      </w:r>
      <w:r w:rsidRPr="00FC33D4">
        <w:rPr>
          <w:rFonts w:ascii="Times New Roman" w:eastAsia="Times New Roman" w:hAnsi="Times New Roman"/>
          <w:i/>
          <w:caps/>
          <w:sz w:val="20"/>
          <w:szCs w:val="20"/>
          <w:lang w:eastAsia="ru-RU"/>
        </w:rPr>
        <w:t xml:space="preserve"> </w:t>
      </w:r>
      <w:r w:rsidRPr="00FC33D4">
        <w:rPr>
          <w:rFonts w:ascii="Times New Roman" w:eastAsia="Times New Roman" w:hAnsi="Times New Roman"/>
          <w:sz w:val="24"/>
          <w:szCs w:val="24"/>
          <w:lang w:eastAsia="ru-RU"/>
        </w:rPr>
        <w:t xml:space="preserve">– состояние защищенности жизненно важных интересов личности и </w:t>
      </w:r>
      <w:r w:rsidR="00D32E5C">
        <w:rPr>
          <w:rFonts w:ascii="Times New Roman" w:eastAsia="Times New Roman" w:hAnsi="Times New Roman"/>
          <w:sz w:val="24"/>
          <w:szCs w:val="24"/>
          <w:lang w:eastAsia="ru-RU"/>
        </w:rPr>
        <w:t>общества</w:t>
      </w:r>
      <w:r w:rsidR="00D32E5C" w:rsidRPr="00FC33D4">
        <w:rPr>
          <w:rFonts w:ascii="Times New Roman" w:eastAsia="Times New Roman" w:hAnsi="Times New Roman"/>
          <w:sz w:val="24"/>
          <w:szCs w:val="24"/>
          <w:lang w:eastAsia="ru-RU"/>
        </w:rPr>
        <w:t xml:space="preserve"> </w:t>
      </w:r>
      <w:r w:rsidRPr="00FC33D4">
        <w:rPr>
          <w:rFonts w:ascii="Times New Roman" w:eastAsia="Times New Roman" w:hAnsi="Times New Roman"/>
          <w:sz w:val="24"/>
          <w:szCs w:val="24"/>
          <w:lang w:eastAsia="ru-RU"/>
        </w:rPr>
        <w:t>от аварий на опасных производственных объектах и последствий указанных аварий.</w:t>
      </w:r>
    </w:p>
    <w:p w:rsidR="00EE5F48" w:rsidRDefault="00EE5F48" w:rsidP="00EE5F48">
      <w:pPr>
        <w:pStyle w:val="S0"/>
      </w:pPr>
    </w:p>
    <w:p w:rsidR="00C252AC" w:rsidRDefault="00C252AC" w:rsidP="00C252AC">
      <w:pPr>
        <w:pStyle w:val="S0"/>
      </w:pPr>
      <w:r w:rsidRPr="00FC33D4">
        <w:rPr>
          <w:rFonts w:ascii="Arial" w:hAnsi="Arial" w:cs="Arial"/>
          <w:b/>
          <w:bCs/>
          <w:i/>
          <w:sz w:val="20"/>
          <w:szCs w:val="20"/>
        </w:rPr>
        <w:t>ПРОМЫШЛЕНН</w:t>
      </w:r>
      <w:r>
        <w:rPr>
          <w:rFonts w:ascii="Arial" w:hAnsi="Arial" w:cs="Arial"/>
          <w:b/>
          <w:bCs/>
          <w:i/>
          <w:sz w:val="20"/>
          <w:szCs w:val="20"/>
        </w:rPr>
        <w:t>ЫЙ</w:t>
      </w:r>
      <w:r w:rsidRPr="00FC33D4">
        <w:rPr>
          <w:rFonts w:ascii="Arial" w:hAnsi="Arial" w:cs="Arial"/>
          <w:b/>
          <w:bCs/>
          <w:i/>
          <w:sz w:val="20"/>
          <w:szCs w:val="20"/>
        </w:rPr>
        <w:t xml:space="preserve"> </w:t>
      </w:r>
      <w:r>
        <w:rPr>
          <w:rFonts w:ascii="Arial" w:hAnsi="Arial" w:cs="Arial"/>
          <w:b/>
          <w:bCs/>
          <w:i/>
          <w:sz w:val="20"/>
          <w:szCs w:val="20"/>
        </w:rPr>
        <w:t>РИ</w:t>
      </w:r>
      <w:r w:rsidRPr="00FC33D4">
        <w:rPr>
          <w:rFonts w:ascii="Arial" w:hAnsi="Arial" w:cs="Arial"/>
          <w:b/>
          <w:bCs/>
          <w:i/>
          <w:sz w:val="20"/>
          <w:szCs w:val="20"/>
        </w:rPr>
        <w:t>С</w:t>
      </w:r>
      <w:r>
        <w:rPr>
          <w:rFonts w:ascii="Arial" w:hAnsi="Arial" w:cs="Arial"/>
          <w:b/>
          <w:bCs/>
          <w:i/>
          <w:sz w:val="20"/>
          <w:szCs w:val="20"/>
        </w:rPr>
        <w:t>К</w:t>
      </w:r>
      <w:r w:rsidRPr="00FC33D4">
        <w:rPr>
          <w:i/>
          <w:caps/>
          <w:sz w:val="20"/>
          <w:szCs w:val="20"/>
        </w:rPr>
        <w:t xml:space="preserve"> </w:t>
      </w:r>
      <w:r w:rsidRPr="00FC33D4">
        <w:t xml:space="preserve">– </w:t>
      </w:r>
      <w:r>
        <w:t xml:space="preserve">риски, связанные с деятельностью Компании в области промышленной безопасности, охраны труда и окружающей среды </w:t>
      </w:r>
    </w:p>
    <w:p w:rsidR="00C252AC" w:rsidRPr="00FC33D4" w:rsidRDefault="00C252AC" w:rsidP="00EE5F48">
      <w:pPr>
        <w:pStyle w:val="S0"/>
      </w:pPr>
    </w:p>
    <w:p w:rsidR="00EE5F48" w:rsidRPr="00FC33D4" w:rsidRDefault="00EE5F48"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РАБОТНИК</w:t>
      </w:r>
      <w:r w:rsidRPr="00FC33D4">
        <w:rPr>
          <w:rFonts w:ascii="Times New Roman" w:eastAsia="Times New Roman" w:hAnsi="Times New Roman"/>
          <w:sz w:val="24"/>
          <w:szCs w:val="24"/>
          <w:lang w:eastAsia="ru-RU"/>
        </w:rPr>
        <w:t xml:space="preserve"> - физическое лицо, вступившее в трудовые отношения с работодателем</w:t>
      </w:r>
      <w:r w:rsidR="00E26F60">
        <w:rPr>
          <w:rFonts w:ascii="Times New Roman" w:eastAsia="Times New Roman" w:hAnsi="Times New Roman"/>
          <w:sz w:val="24"/>
          <w:szCs w:val="24"/>
          <w:lang w:eastAsia="ru-RU"/>
        </w:rPr>
        <w:t xml:space="preserve"> </w:t>
      </w:r>
      <w:r w:rsidR="00E26F60" w:rsidRPr="00E26F60">
        <w:rPr>
          <w:rFonts w:ascii="Times New Roman" w:eastAsia="Times New Roman" w:hAnsi="Times New Roman"/>
          <w:sz w:val="24"/>
          <w:szCs w:val="24"/>
          <w:lang w:eastAsia="ru-RU"/>
        </w:rPr>
        <w:t>[</w:t>
      </w:r>
      <w:r w:rsidR="00AE2D18">
        <w:rPr>
          <w:rFonts w:ascii="Times New Roman" w:eastAsia="Times New Roman" w:hAnsi="Times New Roman"/>
          <w:sz w:val="24"/>
          <w:szCs w:val="24"/>
          <w:lang w:eastAsia="ru-RU"/>
        </w:rPr>
        <w:t xml:space="preserve">ст.20 </w:t>
      </w:r>
      <w:r w:rsidR="00FD0F20" w:rsidRPr="00FD0F20">
        <w:rPr>
          <w:rFonts w:ascii="Times New Roman" w:eastAsia="Times New Roman" w:hAnsi="Times New Roman"/>
          <w:sz w:val="24"/>
          <w:szCs w:val="24"/>
          <w:lang w:eastAsia="ru-RU"/>
        </w:rPr>
        <w:t>Трудово</w:t>
      </w:r>
      <w:r w:rsidR="00FD0F20">
        <w:rPr>
          <w:rFonts w:ascii="Times New Roman" w:eastAsia="Times New Roman" w:hAnsi="Times New Roman"/>
          <w:sz w:val="24"/>
          <w:szCs w:val="24"/>
          <w:lang w:eastAsia="ru-RU"/>
        </w:rPr>
        <w:t>го</w:t>
      </w:r>
      <w:r w:rsidR="00FD0F20" w:rsidRPr="004E7FB1">
        <w:rPr>
          <w:rFonts w:ascii="Times New Roman" w:eastAsia="Times New Roman" w:hAnsi="Times New Roman"/>
          <w:sz w:val="24"/>
          <w:szCs w:val="24"/>
          <w:lang w:eastAsia="ru-RU"/>
        </w:rPr>
        <w:t xml:space="preserve"> кодекс</w:t>
      </w:r>
      <w:r w:rsidR="00FD0F20">
        <w:rPr>
          <w:rFonts w:ascii="Times New Roman" w:eastAsia="Times New Roman" w:hAnsi="Times New Roman"/>
          <w:sz w:val="24"/>
          <w:szCs w:val="24"/>
          <w:lang w:eastAsia="ru-RU"/>
        </w:rPr>
        <w:t>а</w:t>
      </w:r>
      <w:r w:rsidR="00FD0F20" w:rsidRPr="004E7FB1">
        <w:rPr>
          <w:rFonts w:ascii="Times New Roman" w:eastAsia="Times New Roman" w:hAnsi="Times New Roman"/>
          <w:sz w:val="24"/>
          <w:szCs w:val="24"/>
          <w:lang w:eastAsia="ru-RU"/>
        </w:rPr>
        <w:t xml:space="preserve"> Российской Федерации от 30.12.2001 № 197-ФЗ</w:t>
      </w:r>
      <w:r w:rsidR="00E26F60" w:rsidRPr="00E26F60">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w:t>
      </w:r>
    </w:p>
    <w:p w:rsidR="00EE5F48" w:rsidRPr="00FC33D4" w:rsidRDefault="00EE5F48" w:rsidP="00EE5F48">
      <w:pPr>
        <w:tabs>
          <w:tab w:val="left" w:pos="0"/>
        </w:tabs>
        <w:spacing w:after="0" w:line="240" w:lineRule="auto"/>
        <w:jc w:val="both"/>
        <w:rPr>
          <w:rFonts w:ascii="Times New Roman" w:eastAsia="Times New Roman" w:hAnsi="Times New Roman"/>
          <w:sz w:val="24"/>
          <w:szCs w:val="24"/>
          <w:lang w:eastAsia="ru-RU"/>
        </w:rPr>
      </w:pPr>
    </w:p>
    <w:p w:rsidR="00EE5F48" w:rsidRDefault="00EE5F48" w:rsidP="00EE5F48">
      <w:pPr>
        <w:tabs>
          <w:tab w:val="left" w:pos="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РАБОТОДАТЕЛЬ</w:t>
      </w:r>
      <w:r w:rsidRPr="00FC33D4">
        <w:rPr>
          <w:rFonts w:ascii="Times New Roman" w:eastAsia="Times New Roman" w:hAnsi="Times New Roman"/>
          <w:b/>
          <w:bCs/>
          <w:i/>
          <w:caps/>
          <w:sz w:val="20"/>
          <w:szCs w:val="20"/>
          <w:lang w:eastAsia="ru-RU"/>
        </w:rPr>
        <w:t xml:space="preserve"> </w:t>
      </w:r>
      <w:r w:rsidRPr="00FC33D4">
        <w:rPr>
          <w:rFonts w:ascii="Times New Roman" w:eastAsia="Times New Roman" w:hAnsi="Times New Roman"/>
          <w:sz w:val="24"/>
          <w:szCs w:val="24"/>
          <w:lang w:eastAsia="ru-RU"/>
        </w:rPr>
        <w:t xml:space="preserve">- физическое </w:t>
      </w:r>
      <w:r w:rsidR="00E26F60">
        <w:rPr>
          <w:rFonts w:ascii="Times New Roman" w:eastAsia="Times New Roman" w:hAnsi="Times New Roman"/>
          <w:sz w:val="24"/>
          <w:szCs w:val="24"/>
          <w:lang w:eastAsia="ru-RU"/>
        </w:rPr>
        <w:t>либо</w:t>
      </w:r>
      <w:r w:rsidR="00E26F60" w:rsidRPr="00FC33D4">
        <w:rPr>
          <w:rFonts w:ascii="Times New Roman" w:eastAsia="Times New Roman" w:hAnsi="Times New Roman"/>
          <w:sz w:val="24"/>
          <w:szCs w:val="24"/>
          <w:lang w:eastAsia="ru-RU"/>
        </w:rPr>
        <w:t xml:space="preserve"> </w:t>
      </w:r>
      <w:r w:rsidRPr="00FC33D4">
        <w:rPr>
          <w:rFonts w:ascii="Times New Roman" w:eastAsia="Times New Roman" w:hAnsi="Times New Roman"/>
          <w:sz w:val="24"/>
          <w:szCs w:val="24"/>
          <w:lang w:eastAsia="ru-RU"/>
        </w:rPr>
        <w:t>юридическое лицо (организация), вступившее в трудовые отношения с работником.</w:t>
      </w:r>
    </w:p>
    <w:p w:rsidR="00AA0A38" w:rsidRDefault="00AA0A38" w:rsidP="00EE5F48">
      <w:pPr>
        <w:tabs>
          <w:tab w:val="left" w:pos="0"/>
        </w:tabs>
        <w:spacing w:after="0" w:line="240" w:lineRule="auto"/>
        <w:jc w:val="both"/>
        <w:rPr>
          <w:rFonts w:ascii="Times New Roman" w:eastAsia="Times New Roman" w:hAnsi="Times New Roman"/>
          <w:sz w:val="24"/>
          <w:szCs w:val="24"/>
          <w:lang w:eastAsia="ru-RU"/>
        </w:rPr>
      </w:pPr>
    </w:p>
    <w:p w:rsidR="00AA0A38" w:rsidRDefault="00AA0A38" w:rsidP="00EE5F48">
      <w:pPr>
        <w:tabs>
          <w:tab w:val="left" w:pos="0"/>
        </w:tabs>
        <w:spacing w:after="0" w:line="240" w:lineRule="auto"/>
        <w:jc w:val="both"/>
        <w:rPr>
          <w:rFonts w:ascii="Times New Roman" w:eastAsia="Times New Roman" w:hAnsi="Times New Roman"/>
          <w:sz w:val="24"/>
          <w:szCs w:val="24"/>
          <w:lang w:eastAsia="ru-RU"/>
        </w:rPr>
      </w:pPr>
      <w:r w:rsidRPr="00AA0A38">
        <w:rPr>
          <w:rFonts w:ascii="Arial" w:eastAsia="Times New Roman" w:hAnsi="Arial" w:cs="Arial"/>
          <w:b/>
          <w:bCs/>
          <w:i/>
          <w:sz w:val="20"/>
          <w:szCs w:val="20"/>
          <w:lang w:eastAsia="ru-RU"/>
        </w:rPr>
        <w:t>РЕГИОНАЛЬНЫЙ УЧЕБНЫЙ ЦЕНТР</w:t>
      </w:r>
      <w:r>
        <w:rPr>
          <w:rFonts w:ascii="Times New Roman" w:eastAsia="Times New Roman" w:hAnsi="Times New Roman"/>
          <w:sz w:val="24"/>
          <w:szCs w:val="24"/>
          <w:lang w:eastAsia="ru-RU"/>
        </w:rPr>
        <w:t xml:space="preserve"> – </w:t>
      </w:r>
      <w:r w:rsidRPr="00AA0A38">
        <w:rPr>
          <w:rFonts w:ascii="Times New Roman" w:eastAsia="Times New Roman" w:hAnsi="Times New Roman"/>
          <w:sz w:val="24"/>
          <w:szCs w:val="24"/>
          <w:lang w:eastAsia="ru-RU"/>
        </w:rPr>
        <w:t xml:space="preserve">структурное подразделение </w:t>
      </w:r>
      <w:r w:rsidR="00A54F61">
        <w:rPr>
          <w:rFonts w:ascii="Times New Roman" w:eastAsia="Times New Roman" w:hAnsi="Times New Roman"/>
          <w:sz w:val="24"/>
          <w:szCs w:val="24"/>
          <w:lang w:eastAsia="ru-RU"/>
        </w:rPr>
        <w:t>Общества Группы</w:t>
      </w:r>
      <w:r w:rsidRPr="00AA0A38">
        <w:rPr>
          <w:rFonts w:ascii="Times New Roman" w:eastAsia="Times New Roman" w:hAnsi="Times New Roman"/>
          <w:sz w:val="24"/>
          <w:szCs w:val="24"/>
          <w:lang w:eastAsia="ru-RU"/>
        </w:rPr>
        <w:t xml:space="preserve"> или отдельное юридическое лицо, учредителем которого является </w:t>
      </w:r>
      <w:r w:rsidR="00242896">
        <w:rPr>
          <w:rFonts w:ascii="Times New Roman" w:eastAsia="Times New Roman" w:hAnsi="Times New Roman"/>
          <w:sz w:val="24"/>
          <w:szCs w:val="24"/>
          <w:lang w:eastAsia="ru-RU"/>
        </w:rPr>
        <w:t>ПАО «НК «Роснефть»</w:t>
      </w:r>
      <w:r w:rsidRPr="00AA0A38">
        <w:rPr>
          <w:rFonts w:ascii="Times New Roman" w:eastAsia="Times New Roman" w:hAnsi="Times New Roman"/>
          <w:sz w:val="24"/>
          <w:szCs w:val="24"/>
          <w:lang w:eastAsia="ru-RU"/>
        </w:rPr>
        <w:t xml:space="preserve">, в функции которого входит подготовка, переподготовка и повышение квалификации работников </w:t>
      </w:r>
      <w:r w:rsidR="0062593D">
        <w:rPr>
          <w:rFonts w:ascii="Times New Roman" w:eastAsia="Times New Roman" w:hAnsi="Times New Roman"/>
          <w:sz w:val="24"/>
          <w:szCs w:val="24"/>
          <w:lang w:eastAsia="ru-RU"/>
        </w:rPr>
        <w:t>Обществ Группы</w:t>
      </w:r>
      <w:r w:rsidRPr="00AA0A38">
        <w:rPr>
          <w:rFonts w:ascii="Times New Roman" w:eastAsia="Times New Roman" w:hAnsi="Times New Roman"/>
          <w:sz w:val="24"/>
          <w:szCs w:val="24"/>
          <w:lang w:eastAsia="ru-RU"/>
        </w:rPr>
        <w:t xml:space="preserve"> в определенном регионе расположения</w:t>
      </w:r>
      <w:r w:rsidR="00045006">
        <w:rPr>
          <w:rFonts w:ascii="Times New Roman" w:eastAsia="Times New Roman" w:hAnsi="Times New Roman"/>
          <w:sz w:val="24"/>
          <w:szCs w:val="24"/>
          <w:lang w:eastAsia="ru-RU"/>
        </w:rPr>
        <w:t>.</w:t>
      </w:r>
    </w:p>
    <w:p w:rsidR="00BC5D4C" w:rsidRDefault="00BC5D4C" w:rsidP="00EE5F48">
      <w:pPr>
        <w:tabs>
          <w:tab w:val="left" w:pos="0"/>
        </w:tabs>
        <w:spacing w:after="0" w:line="240" w:lineRule="auto"/>
        <w:jc w:val="both"/>
        <w:rPr>
          <w:rFonts w:ascii="Times New Roman" w:eastAsia="Times New Roman" w:hAnsi="Times New Roman"/>
          <w:sz w:val="24"/>
          <w:szCs w:val="24"/>
          <w:lang w:eastAsia="ru-RU"/>
        </w:rPr>
      </w:pPr>
    </w:p>
    <w:p w:rsidR="00045006" w:rsidRDefault="00BC5D4C" w:rsidP="00A37C51">
      <w:pPr>
        <w:spacing w:after="0" w:line="240" w:lineRule="auto"/>
        <w:jc w:val="both"/>
        <w:rPr>
          <w:rFonts w:ascii="Times New Roman" w:hAnsi="Times New Roman"/>
          <w:color w:val="000000"/>
          <w:sz w:val="24"/>
          <w:lang w:eastAsia="ru-RU"/>
        </w:rPr>
      </w:pPr>
      <w:r w:rsidRPr="00BC5D4C">
        <w:rPr>
          <w:rFonts w:ascii="Arial" w:hAnsi="Arial" w:cs="Arial"/>
          <w:b/>
          <w:i/>
          <w:caps/>
          <w:sz w:val="20"/>
          <w:szCs w:val="20"/>
        </w:rPr>
        <w:t>рЕГИСТРАЦИЯ ОПАСНОГО ПРОИЗВОДСТВЕННОГО ОБЪЕКТА В ГОСУДАРСТВЕННОМ РЕЕСТРЕ ОПАСНЫХ ПРОИЗВОДСТВЕННЫХ ОБЪЕКТОВ</w:t>
      </w:r>
      <w:r w:rsidRPr="00BC5D4C">
        <w:rPr>
          <w:rFonts w:ascii="Times New Roman" w:hAnsi="Times New Roman"/>
          <w:sz w:val="20"/>
          <w:szCs w:val="20"/>
        </w:rPr>
        <w:t xml:space="preserve"> </w:t>
      </w:r>
      <w:r w:rsidRPr="00BC5D4C">
        <w:rPr>
          <w:rFonts w:ascii="Arial" w:hAnsi="Arial" w:cs="Arial"/>
          <w:b/>
          <w:i/>
          <w:caps/>
          <w:sz w:val="20"/>
          <w:szCs w:val="20"/>
        </w:rPr>
        <w:t>–</w:t>
      </w:r>
      <w:r w:rsidR="00A86E79" w:rsidRPr="00A86E79">
        <w:rPr>
          <w:rFonts w:ascii="Times New Roman" w:hAnsi="Times New Roman"/>
          <w:color w:val="000000"/>
          <w:sz w:val="24"/>
          <w:lang w:eastAsia="ru-RU"/>
        </w:rPr>
        <w:t xml:space="preserve"> государственная функция, проводимая для учета опасных производственных объектов и эксплуатирующих их организаций</w:t>
      </w:r>
      <w:r w:rsidR="00A86E79">
        <w:rPr>
          <w:rFonts w:ascii="Times New Roman" w:hAnsi="Times New Roman"/>
          <w:color w:val="000000"/>
          <w:sz w:val="24"/>
          <w:lang w:eastAsia="ru-RU"/>
        </w:rPr>
        <w:t xml:space="preserve"> </w:t>
      </w:r>
      <w:r w:rsidR="00A86E79" w:rsidRPr="00A86E79">
        <w:rPr>
          <w:rFonts w:ascii="Times New Roman" w:hAnsi="Times New Roman"/>
          <w:color w:val="000000"/>
          <w:sz w:val="24"/>
          <w:lang w:eastAsia="ru-RU"/>
        </w:rPr>
        <w:t>[</w:t>
      </w:r>
      <w:r w:rsidR="00A37C51" w:rsidRPr="00A37C51">
        <w:rPr>
          <w:rFonts w:ascii="Times New Roman" w:hAnsi="Times New Roman"/>
          <w:color w:val="000000"/>
          <w:sz w:val="24"/>
          <w:lang w:eastAsia="ru-RU"/>
        </w:rPr>
        <w:t>Административный регламент Федеральной службы по экологическому, технологическому и атомному надзору по исполнению государственной функции по регистрации опасных производственных объектов и ведению государственного реестра опасных производственных объектов</w:t>
      </w:r>
      <w:r w:rsidR="00AF000A">
        <w:rPr>
          <w:rFonts w:ascii="Times New Roman" w:hAnsi="Times New Roman"/>
          <w:color w:val="000000"/>
          <w:sz w:val="24"/>
          <w:lang w:eastAsia="ru-RU"/>
        </w:rPr>
        <w:t>, утвержденный</w:t>
      </w:r>
      <w:r w:rsidR="00AF000A" w:rsidRPr="00AF000A">
        <w:rPr>
          <w:rFonts w:ascii="Times New Roman" w:hAnsi="Times New Roman"/>
          <w:color w:val="000000"/>
          <w:sz w:val="24"/>
          <w:lang w:eastAsia="ru-RU"/>
        </w:rPr>
        <w:t xml:space="preserve"> </w:t>
      </w:r>
      <w:r w:rsidR="00AF000A" w:rsidRPr="00A37C51">
        <w:rPr>
          <w:rFonts w:ascii="Times New Roman" w:hAnsi="Times New Roman"/>
          <w:color w:val="000000"/>
          <w:sz w:val="24"/>
          <w:lang w:eastAsia="ru-RU"/>
        </w:rPr>
        <w:t>приказ</w:t>
      </w:r>
      <w:r w:rsidR="00AF000A">
        <w:rPr>
          <w:rFonts w:ascii="Times New Roman" w:hAnsi="Times New Roman"/>
          <w:color w:val="000000"/>
          <w:sz w:val="24"/>
          <w:lang w:eastAsia="ru-RU"/>
        </w:rPr>
        <w:t>ом</w:t>
      </w:r>
      <w:r w:rsidR="00AF000A" w:rsidRPr="00A37C51">
        <w:rPr>
          <w:rFonts w:ascii="Times New Roman" w:hAnsi="Times New Roman"/>
          <w:color w:val="000000"/>
          <w:sz w:val="24"/>
          <w:lang w:eastAsia="ru-RU"/>
        </w:rPr>
        <w:t xml:space="preserve"> Ростехнадзора от 04.09.2007 № 606</w:t>
      </w:r>
      <w:r w:rsidR="002B7073" w:rsidRPr="002B7073">
        <w:rPr>
          <w:rFonts w:ascii="Times New Roman" w:hAnsi="Times New Roman"/>
          <w:color w:val="000000"/>
          <w:sz w:val="24"/>
          <w:lang w:eastAsia="ru-RU"/>
        </w:rPr>
        <w:t>].</w:t>
      </w:r>
    </w:p>
    <w:p w:rsidR="00A86E79" w:rsidRDefault="00A86E79" w:rsidP="00A86E79">
      <w:pPr>
        <w:spacing w:after="0" w:line="240" w:lineRule="auto"/>
        <w:jc w:val="both"/>
        <w:rPr>
          <w:rFonts w:ascii="Times New Roman" w:eastAsia="Times New Roman" w:hAnsi="Times New Roman"/>
          <w:sz w:val="24"/>
          <w:szCs w:val="24"/>
          <w:lang w:eastAsia="ru-RU"/>
        </w:rPr>
      </w:pPr>
    </w:p>
    <w:p w:rsidR="00930790" w:rsidRDefault="00930790" w:rsidP="00930790">
      <w:pPr>
        <w:autoSpaceDE w:val="0"/>
        <w:autoSpaceDN w:val="0"/>
        <w:adjustRightInd w:val="0"/>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СИСТЕМА</w:t>
      </w:r>
      <w:r w:rsidRPr="00FC33D4">
        <w:rPr>
          <w:rFonts w:ascii="Arial" w:eastAsia="Times New Roman" w:hAnsi="Arial" w:cs="Arial"/>
          <w:sz w:val="20"/>
          <w:szCs w:val="20"/>
          <w:lang w:eastAsia="ru-RU"/>
        </w:rPr>
        <w:t xml:space="preserve"> </w:t>
      </w:r>
      <w:r w:rsidRPr="00FC33D4">
        <w:rPr>
          <w:rFonts w:ascii="Arial" w:eastAsia="Times New Roman" w:hAnsi="Arial" w:cs="Arial"/>
          <w:b/>
          <w:i/>
          <w:sz w:val="20"/>
          <w:szCs w:val="20"/>
          <w:lang w:eastAsia="ru-RU"/>
        </w:rPr>
        <w:t>УПРАВЛЕНИЯ ПРОМЫШЛЕННОЙ БЕЗОПАСНОСТЬЮ</w:t>
      </w:r>
      <w:r>
        <w:rPr>
          <w:rFonts w:ascii="Arial" w:eastAsia="Times New Roman" w:hAnsi="Arial" w:cs="Arial"/>
          <w:b/>
          <w:i/>
          <w:sz w:val="20"/>
          <w:szCs w:val="20"/>
          <w:lang w:eastAsia="ru-RU"/>
        </w:rPr>
        <w:t xml:space="preserve"> </w:t>
      </w:r>
      <w:r w:rsidRPr="00930790">
        <w:rPr>
          <w:rFonts w:ascii="Times New Roman" w:eastAsia="Times New Roman" w:hAnsi="Times New Roman"/>
          <w:sz w:val="24"/>
          <w:szCs w:val="24"/>
          <w:lang w:eastAsia="ru-RU"/>
        </w:rPr>
        <w:t xml:space="preserve">– </w:t>
      </w:r>
      <w:r w:rsidRPr="00FC33D4">
        <w:rPr>
          <w:rFonts w:ascii="Times New Roman" w:eastAsia="Times New Roman" w:hAnsi="Times New Roman"/>
          <w:sz w:val="24"/>
          <w:szCs w:val="24"/>
          <w:lang w:eastAsia="ru-RU"/>
        </w:rPr>
        <w:t>комплекс взаимосвязанных организационных и технических мероприятий, осуществляемых организацией, эксплуатирующей опасные производственные объекты, в целях предупреждения аварий и инцидентов на опасных производственных объектах, локализации и ликвидации последствий таких аварий</w:t>
      </w:r>
      <w:r>
        <w:rPr>
          <w:rFonts w:ascii="Times New Roman" w:eastAsia="Times New Roman" w:hAnsi="Times New Roman"/>
          <w:sz w:val="24"/>
          <w:szCs w:val="24"/>
          <w:lang w:eastAsia="ru-RU"/>
        </w:rPr>
        <w:t xml:space="preserve"> </w:t>
      </w:r>
      <w:r w:rsidRPr="00930790">
        <w:rPr>
          <w:rFonts w:ascii="Times New Roman" w:eastAsia="Times New Roman" w:hAnsi="Times New Roman"/>
          <w:sz w:val="24"/>
          <w:szCs w:val="24"/>
          <w:lang w:eastAsia="ru-RU"/>
        </w:rPr>
        <w:t>[Федеральный закон от 21.07.1997 № 116-ФЗ «О промышленной безопасности опас</w:t>
      </w:r>
      <w:r>
        <w:rPr>
          <w:rFonts w:ascii="Times New Roman" w:eastAsia="Times New Roman" w:hAnsi="Times New Roman"/>
          <w:sz w:val="24"/>
          <w:szCs w:val="24"/>
          <w:lang w:eastAsia="ru-RU"/>
        </w:rPr>
        <w:t>ных производственных объектов»]</w:t>
      </w:r>
      <w:r w:rsidRPr="00FC33D4">
        <w:rPr>
          <w:rFonts w:ascii="Times New Roman" w:eastAsia="Times New Roman" w:hAnsi="Times New Roman"/>
          <w:sz w:val="24"/>
          <w:szCs w:val="24"/>
          <w:lang w:eastAsia="ru-RU"/>
        </w:rPr>
        <w:t>.</w:t>
      </w:r>
    </w:p>
    <w:p w:rsidR="00A322CA" w:rsidRPr="00FC33D4" w:rsidRDefault="00A322CA" w:rsidP="00A322CA">
      <w:pPr>
        <w:tabs>
          <w:tab w:val="left" w:pos="0"/>
        </w:tabs>
        <w:spacing w:after="0" w:line="240" w:lineRule="auto"/>
        <w:jc w:val="both"/>
        <w:rPr>
          <w:rFonts w:ascii="Times New Roman" w:eastAsia="Times New Roman" w:hAnsi="Times New Roman"/>
          <w:sz w:val="24"/>
          <w:szCs w:val="24"/>
          <w:lang w:eastAsia="ru-RU"/>
        </w:rPr>
      </w:pPr>
    </w:p>
    <w:p w:rsidR="00BC275F" w:rsidRDefault="00BC275F" w:rsidP="00BC275F">
      <w:pPr>
        <w:spacing w:after="0" w:line="240" w:lineRule="auto"/>
        <w:jc w:val="both"/>
        <w:rPr>
          <w:rFonts w:ascii="Times New Roman" w:eastAsia="Times New Roman" w:hAnsi="Times New Roman"/>
          <w:sz w:val="24"/>
          <w:szCs w:val="24"/>
          <w:lang w:eastAsia="ru-RU"/>
        </w:rPr>
      </w:pPr>
      <w:r w:rsidRPr="00BC275F">
        <w:rPr>
          <w:rFonts w:ascii="Arial" w:eastAsia="Times New Roman" w:hAnsi="Arial" w:cs="Arial"/>
          <w:b/>
          <w:i/>
          <w:sz w:val="20"/>
          <w:szCs w:val="20"/>
          <w:lang w:eastAsia="ru-RU"/>
        </w:rPr>
        <w:t>СЛУЖБА ПРОМЫШЛЕННОЙ БЕЗОПАСНОСТИ, ОХРАНЫ ТРУДА И ОКРУЖАЮЩЕЙ СРЕДЫ ОБЩЕСТВА ГРУППЫ</w:t>
      </w:r>
      <w:r w:rsidRPr="00BC275F">
        <w:rPr>
          <w:rFonts w:ascii="Times New Roman" w:eastAsia="Times New Roman" w:hAnsi="Times New Roman"/>
          <w:sz w:val="24"/>
          <w:szCs w:val="24"/>
          <w:lang w:eastAsia="ru-RU"/>
        </w:rPr>
        <w:t xml:space="preserve"> –</w:t>
      </w:r>
      <w:r w:rsidRPr="00BC275F">
        <w:rPr>
          <w:rFonts w:ascii="Arial" w:eastAsia="Times New Roman" w:hAnsi="Arial" w:cs="Arial"/>
          <w:b/>
          <w:i/>
          <w:sz w:val="20"/>
          <w:szCs w:val="24"/>
          <w:lang w:eastAsia="ru-RU"/>
        </w:rPr>
        <w:t xml:space="preserve"> </w:t>
      </w:r>
      <w:r w:rsidRPr="00BC275F">
        <w:rPr>
          <w:rFonts w:ascii="Times New Roman" w:eastAsia="Times New Roman" w:hAnsi="Times New Roman"/>
          <w:sz w:val="24"/>
          <w:szCs w:val="24"/>
          <w:lang w:eastAsia="ru-RU"/>
        </w:rPr>
        <w:t>структурное подразделение или специалист (специалисты с дополнительно возложенными обязанностями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w:t>
      </w:r>
      <w:r w:rsidR="00AE2D18">
        <w:rPr>
          <w:rFonts w:ascii="Times New Roman" w:eastAsia="Times New Roman" w:hAnsi="Times New Roman"/>
          <w:sz w:val="24"/>
          <w:szCs w:val="24"/>
          <w:lang w:eastAsia="ru-RU"/>
        </w:rPr>
        <w:t xml:space="preserve"> </w:t>
      </w:r>
      <w:r w:rsidRPr="00BC275F">
        <w:rPr>
          <w:rFonts w:ascii="Times New Roman" w:eastAsia="Times New Roman" w:hAnsi="Times New Roman"/>
          <w:sz w:val="24"/>
          <w:szCs w:val="24"/>
          <w:lang w:eastAsia="ru-RU"/>
        </w:rPr>
        <w:t>предупреждения пожароопасных и аварийных ситуаций и реагирования на них.</w:t>
      </w:r>
    </w:p>
    <w:p w:rsidR="00B15734" w:rsidRDefault="00B15734" w:rsidP="00BC275F">
      <w:pPr>
        <w:spacing w:after="0" w:line="240" w:lineRule="auto"/>
        <w:jc w:val="both"/>
        <w:rPr>
          <w:rFonts w:ascii="Times New Roman" w:eastAsia="Times New Roman" w:hAnsi="Times New Roman"/>
          <w:sz w:val="24"/>
          <w:szCs w:val="24"/>
          <w:lang w:eastAsia="ru-RU"/>
        </w:rPr>
      </w:pPr>
    </w:p>
    <w:p w:rsidR="00AE3809" w:rsidRPr="00AE3809" w:rsidRDefault="00AE3809" w:rsidP="00AE3809">
      <w:pPr>
        <w:spacing w:after="0" w:line="240" w:lineRule="auto"/>
        <w:jc w:val="both"/>
        <w:rPr>
          <w:rFonts w:ascii="Times New Roman" w:eastAsia="Times New Roman" w:hAnsi="Times New Roman"/>
          <w:sz w:val="24"/>
          <w:szCs w:val="24"/>
          <w:lang w:eastAsia="ru-RU"/>
        </w:rPr>
      </w:pPr>
      <w:r w:rsidRPr="00AE3809">
        <w:rPr>
          <w:rFonts w:ascii="Arial" w:eastAsia="Times New Roman" w:hAnsi="Arial" w:cs="Arial"/>
          <w:b/>
          <w:i/>
          <w:sz w:val="20"/>
          <w:szCs w:val="20"/>
          <w:lang w:eastAsia="ru-RU"/>
        </w:rPr>
        <w:t xml:space="preserve">СПЕЦИАЛИСТ </w:t>
      </w:r>
      <w:r>
        <w:rPr>
          <w:rFonts w:ascii="Times New Roman" w:eastAsia="Times New Roman" w:hAnsi="Times New Roman"/>
          <w:sz w:val="24"/>
          <w:szCs w:val="24"/>
          <w:lang w:eastAsia="ru-RU"/>
        </w:rPr>
        <w:t xml:space="preserve">– категория должности служащего </w:t>
      </w:r>
      <w:r w:rsidR="00964F45" w:rsidRPr="004E7FB1">
        <w:rPr>
          <w:rFonts w:ascii="Times New Roman" w:eastAsia="Times New Roman" w:hAnsi="Times New Roman"/>
          <w:sz w:val="24"/>
          <w:szCs w:val="24"/>
          <w:lang w:eastAsia="ru-RU"/>
        </w:rPr>
        <w:t>[</w:t>
      </w:r>
      <w:r w:rsidRPr="00AE3809">
        <w:rPr>
          <w:rFonts w:ascii="Times New Roman" w:eastAsia="Times New Roman" w:hAnsi="Times New Roman"/>
          <w:sz w:val="24"/>
          <w:szCs w:val="24"/>
          <w:lang w:eastAsia="ru-RU"/>
        </w:rPr>
        <w:t>Общероссийский классификатор профессий рабочих, должностей служащих и тариф</w:t>
      </w:r>
      <w:r>
        <w:rPr>
          <w:rFonts w:ascii="Times New Roman" w:eastAsia="Times New Roman" w:hAnsi="Times New Roman"/>
          <w:sz w:val="24"/>
          <w:szCs w:val="24"/>
          <w:lang w:eastAsia="ru-RU"/>
        </w:rPr>
        <w:t>ных разрядов ОК 016-94 (ОКПДТР)</w:t>
      </w:r>
      <w:r w:rsidR="00964F45" w:rsidRPr="004E7FB1">
        <w:rPr>
          <w:rFonts w:ascii="Times New Roman" w:eastAsia="Times New Roman" w:hAnsi="Times New Roman"/>
          <w:sz w:val="24"/>
          <w:szCs w:val="24"/>
          <w:lang w:eastAsia="ru-RU"/>
        </w:rPr>
        <w:t>]</w:t>
      </w:r>
      <w:r>
        <w:rPr>
          <w:rFonts w:ascii="Times New Roman" w:eastAsia="Times New Roman" w:hAnsi="Times New Roman"/>
          <w:sz w:val="24"/>
          <w:szCs w:val="24"/>
          <w:lang w:eastAsia="ru-RU"/>
        </w:rPr>
        <w:t>.</w:t>
      </w:r>
    </w:p>
    <w:p w:rsidR="00AE3809" w:rsidRDefault="00AE3809" w:rsidP="00BC275F">
      <w:pPr>
        <w:spacing w:after="0" w:line="240" w:lineRule="auto"/>
        <w:jc w:val="both"/>
        <w:rPr>
          <w:rFonts w:ascii="Times New Roman" w:eastAsia="Times New Roman" w:hAnsi="Times New Roman"/>
          <w:sz w:val="24"/>
          <w:szCs w:val="24"/>
          <w:lang w:eastAsia="ru-RU"/>
        </w:rPr>
      </w:pPr>
    </w:p>
    <w:p w:rsidR="00B15734" w:rsidRPr="00BC275F" w:rsidRDefault="003F4944" w:rsidP="00BC275F">
      <w:pPr>
        <w:spacing w:after="0" w:line="240" w:lineRule="auto"/>
        <w:jc w:val="both"/>
        <w:rPr>
          <w:rFonts w:ascii="Times New Roman" w:eastAsia="Times New Roman" w:hAnsi="Times New Roman"/>
          <w:sz w:val="24"/>
          <w:szCs w:val="24"/>
          <w:lang w:eastAsia="ru-RU"/>
        </w:rPr>
      </w:pPr>
      <w:r w:rsidRPr="003F4944">
        <w:rPr>
          <w:rFonts w:ascii="Arial" w:eastAsia="Times New Roman" w:hAnsi="Arial" w:cs="Arial"/>
          <w:b/>
          <w:i/>
          <w:sz w:val="20"/>
          <w:szCs w:val="20"/>
          <w:lang w:eastAsia="ru-RU"/>
        </w:rPr>
        <w:t>СУБПОДРЯД</w:t>
      </w:r>
      <w:r>
        <w:rPr>
          <w:rFonts w:ascii="Arial" w:eastAsia="Times New Roman" w:hAnsi="Arial" w:cs="Arial"/>
          <w:b/>
          <w:i/>
          <w:sz w:val="20"/>
          <w:szCs w:val="20"/>
          <w:lang w:eastAsia="ru-RU"/>
        </w:rPr>
        <w:t>НАЯ ОРГАНИЗАЦИЯ (</w:t>
      </w:r>
      <w:r w:rsidR="00B15734" w:rsidRPr="00B15734">
        <w:rPr>
          <w:rFonts w:ascii="Arial" w:eastAsia="Times New Roman" w:hAnsi="Arial" w:cs="Arial"/>
          <w:b/>
          <w:i/>
          <w:sz w:val="20"/>
          <w:szCs w:val="20"/>
          <w:lang w:eastAsia="ru-RU"/>
        </w:rPr>
        <w:t>СУБПОДРЯДЧИК</w:t>
      </w:r>
      <w:r>
        <w:rPr>
          <w:rFonts w:ascii="Arial" w:eastAsia="Times New Roman" w:hAnsi="Arial" w:cs="Arial"/>
          <w:b/>
          <w:i/>
          <w:sz w:val="20"/>
          <w:szCs w:val="20"/>
          <w:lang w:eastAsia="ru-RU"/>
        </w:rPr>
        <w:t>)</w:t>
      </w:r>
      <w:r w:rsidR="00B15734">
        <w:rPr>
          <w:rFonts w:ascii="Times New Roman" w:eastAsia="Times New Roman" w:hAnsi="Times New Roman"/>
          <w:sz w:val="24"/>
          <w:szCs w:val="24"/>
          <w:lang w:eastAsia="ru-RU"/>
        </w:rPr>
        <w:t xml:space="preserve"> – </w:t>
      </w:r>
      <w:r w:rsidR="00B15734" w:rsidRPr="00B15734">
        <w:rPr>
          <w:rFonts w:ascii="Times New Roman" w:eastAsia="Times New Roman" w:hAnsi="Times New Roman"/>
          <w:sz w:val="24"/>
          <w:szCs w:val="24"/>
          <w:lang w:eastAsia="ru-RU"/>
        </w:rPr>
        <w:t xml:space="preserve">организация, привлекаемая Подрядчиком для выполнения работ на объектах </w:t>
      </w:r>
      <w:r w:rsidR="003A0150">
        <w:rPr>
          <w:rFonts w:ascii="Times New Roman" w:eastAsia="Times New Roman" w:hAnsi="Times New Roman"/>
          <w:sz w:val="24"/>
          <w:szCs w:val="24"/>
          <w:lang w:eastAsia="ru-RU"/>
        </w:rPr>
        <w:t>з</w:t>
      </w:r>
      <w:r w:rsidR="00B15734" w:rsidRPr="00B15734">
        <w:rPr>
          <w:rFonts w:ascii="Times New Roman" w:eastAsia="Times New Roman" w:hAnsi="Times New Roman"/>
          <w:sz w:val="24"/>
          <w:szCs w:val="24"/>
          <w:lang w:eastAsia="ru-RU"/>
        </w:rPr>
        <w:t>аказчика</w:t>
      </w:r>
      <w:r w:rsidR="00B15734">
        <w:rPr>
          <w:rFonts w:ascii="Times New Roman" w:eastAsia="Times New Roman" w:hAnsi="Times New Roman"/>
          <w:sz w:val="24"/>
          <w:szCs w:val="24"/>
          <w:lang w:eastAsia="ru-RU"/>
        </w:rPr>
        <w:t>.</w:t>
      </w:r>
    </w:p>
    <w:p w:rsidR="00D719E3" w:rsidRPr="00037A90" w:rsidRDefault="00D719E3" w:rsidP="00037A90">
      <w:pPr>
        <w:spacing w:after="0" w:line="240" w:lineRule="auto"/>
        <w:jc w:val="both"/>
        <w:rPr>
          <w:rFonts w:ascii="Times New Roman" w:eastAsia="Times New Roman" w:hAnsi="Times New Roman"/>
          <w:sz w:val="24"/>
          <w:szCs w:val="24"/>
          <w:lang w:eastAsia="ru-RU"/>
        </w:rPr>
      </w:pPr>
    </w:p>
    <w:p w:rsidR="00727AE8" w:rsidRPr="00727AE8" w:rsidRDefault="00727AE8" w:rsidP="00727AE8">
      <w:pPr>
        <w:autoSpaceDE w:val="0"/>
        <w:autoSpaceDN w:val="0"/>
        <w:adjustRightInd w:val="0"/>
        <w:spacing w:after="0" w:line="240" w:lineRule="auto"/>
        <w:jc w:val="both"/>
        <w:rPr>
          <w:rFonts w:ascii="Times New Roman" w:eastAsia="Times New Roman" w:hAnsi="Times New Roman"/>
          <w:sz w:val="24"/>
          <w:szCs w:val="24"/>
          <w:lang w:eastAsia="ru-RU"/>
        </w:rPr>
      </w:pPr>
      <w:r>
        <w:rPr>
          <w:rFonts w:ascii="Arial" w:eastAsia="Times New Roman" w:hAnsi="Arial" w:cs="Arial"/>
          <w:b/>
          <w:i/>
          <w:sz w:val="20"/>
          <w:szCs w:val="20"/>
          <w:lang w:eastAsia="ru-RU"/>
        </w:rPr>
        <w:t>ТЕХНИЧЕСКИ</w:t>
      </w:r>
      <w:r w:rsidRPr="00FC33D4">
        <w:rPr>
          <w:rFonts w:ascii="Arial" w:eastAsia="Times New Roman" w:hAnsi="Arial" w:cs="Arial"/>
          <w:b/>
          <w:i/>
          <w:sz w:val="20"/>
          <w:szCs w:val="20"/>
          <w:lang w:eastAsia="ru-RU"/>
        </w:rPr>
        <w:t xml:space="preserve">Е </w:t>
      </w:r>
      <w:r>
        <w:rPr>
          <w:rFonts w:ascii="Arial" w:eastAsia="Times New Roman" w:hAnsi="Arial" w:cs="Arial"/>
          <w:b/>
          <w:i/>
          <w:sz w:val="20"/>
          <w:szCs w:val="20"/>
          <w:lang w:eastAsia="ru-RU"/>
        </w:rPr>
        <w:t>УСТРОЙСТВА, ПРИМЕНЯЕМЫЕ НА ОПАСНОМ ПРОИЗВОДСТВЕННОМ ОБЪЕКТЕ</w:t>
      </w:r>
      <w:r w:rsidR="00A37C51">
        <w:rPr>
          <w:rFonts w:ascii="Arial" w:eastAsia="Times New Roman" w:hAnsi="Arial" w:cs="Arial"/>
          <w:b/>
          <w:i/>
          <w:sz w:val="20"/>
          <w:szCs w:val="20"/>
          <w:lang w:eastAsia="ru-RU"/>
        </w:rPr>
        <w:t xml:space="preserve"> (ТЕХНИЧЕСКИЕ УСТРОЙСТВА)</w:t>
      </w:r>
      <w:r>
        <w:rPr>
          <w:rFonts w:ascii="Arial" w:eastAsia="Times New Roman" w:hAnsi="Arial" w:cs="Arial"/>
          <w:sz w:val="20"/>
          <w:szCs w:val="20"/>
          <w:lang w:eastAsia="ru-RU"/>
        </w:rPr>
        <w:t xml:space="preserve"> – </w:t>
      </w:r>
      <w:r w:rsidRPr="00727AE8">
        <w:rPr>
          <w:rFonts w:ascii="Times New Roman" w:eastAsia="Times New Roman" w:hAnsi="Times New Roman"/>
          <w:sz w:val="24"/>
          <w:szCs w:val="24"/>
          <w:lang w:eastAsia="ru-RU"/>
        </w:rPr>
        <w:t>машины, технологическое оборудование, системы машин и (или)</w:t>
      </w:r>
      <w:r>
        <w:rPr>
          <w:rFonts w:ascii="Times New Roman" w:eastAsia="Times New Roman" w:hAnsi="Times New Roman"/>
          <w:sz w:val="24"/>
          <w:szCs w:val="24"/>
          <w:lang w:eastAsia="ru-RU"/>
        </w:rPr>
        <w:t xml:space="preserve"> </w:t>
      </w:r>
      <w:r w:rsidRPr="00727AE8">
        <w:rPr>
          <w:rFonts w:ascii="Times New Roman" w:eastAsia="Times New Roman" w:hAnsi="Times New Roman"/>
          <w:sz w:val="24"/>
          <w:szCs w:val="24"/>
          <w:lang w:eastAsia="ru-RU"/>
        </w:rPr>
        <w:t>оборудования, агрегаты, аппаратура, механизмы, применяемые при</w:t>
      </w:r>
      <w:r>
        <w:rPr>
          <w:rFonts w:ascii="Times New Roman" w:eastAsia="Times New Roman" w:hAnsi="Times New Roman"/>
          <w:sz w:val="24"/>
          <w:szCs w:val="24"/>
          <w:lang w:eastAsia="ru-RU"/>
        </w:rPr>
        <w:t xml:space="preserve"> </w:t>
      </w:r>
      <w:r w:rsidRPr="00727AE8">
        <w:rPr>
          <w:rFonts w:ascii="Times New Roman" w:eastAsia="Times New Roman" w:hAnsi="Times New Roman"/>
          <w:sz w:val="24"/>
          <w:szCs w:val="24"/>
          <w:lang w:eastAsia="ru-RU"/>
        </w:rPr>
        <w:t>эксплуатации опасного производственного объекта.</w:t>
      </w:r>
    </w:p>
    <w:p w:rsidR="000F52A6" w:rsidRDefault="000F52A6" w:rsidP="000F52A6">
      <w:pPr>
        <w:spacing w:after="0" w:line="240" w:lineRule="auto"/>
        <w:ind w:right="-7"/>
        <w:jc w:val="both"/>
        <w:rPr>
          <w:rFonts w:ascii="Times New Roman" w:eastAsia="Times New Roman" w:hAnsi="Times New Roman"/>
          <w:sz w:val="24"/>
          <w:szCs w:val="24"/>
          <w:lang w:eastAsia="ru-RU"/>
        </w:rPr>
      </w:pPr>
    </w:p>
    <w:p w:rsidR="000F52A6" w:rsidRPr="003F17C6" w:rsidRDefault="000F52A6" w:rsidP="000F52A6">
      <w:pPr>
        <w:spacing w:after="0" w:line="240" w:lineRule="auto"/>
        <w:jc w:val="both"/>
        <w:rPr>
          <w:rFonts w:ascii="Times New Roman" w:hAnsi="Times New Roman"/>
          <w:color w:val="000000"/>
          <w:sz w:val="24"/>
          <w:szCs w:val="24"/>
        </w:rPr>
      </w:pPr>
      <w:r w:rsidRPr="003F17C6">
        <w:rPr>
          <w:rFonts w:ascii="Arial" w:hAnsi="Arial" w:cs="Arial"/>
          <w:b/>
          <w:i/>
          <w:color w:val="000000"/>
          <w:sz w:val="20"/>
          <w:szCs w:val="20"/>
        </w:rPr>
        <w:t xml:space="preserve">ТРАНСПОРТНОЕ СРЕДСТВО </w:t>
      </w:r>
      <w:r w:rsidRPr="003F17C6">
        <w:rPr>
          <w:rFonts w:ascii="Times New Roman" w:hAnsi="Times New Roman"/>
          <w:color w:val="000000"/>
          <w:sz w:val="24"/>
          <w:szCs w:val="24"/>
        </w:rPr>
        <w:t xml:space="preserve">– устройство, предназначенное для перевозки по дорогам людей, </w:t>
      </w:r>
      <w:r w:rsidRPr="00175636">
        <w:rPr>
          <w:rFonts w:ascii="Times New Roman" w:hAnsi="Times New Roman"/>
          <w:color w:val="000000"/>
          <w:sz w:val="24"/>
          <w:szCs w:val="24"/>
        </w:rPr>
        <w:t>грузов или уст</w:t>
      </w:r>
      <w:r>
        <w:rPr>
          <w:rFonts w:ascii="Times New Roman" w:hAnsi="Times New Roman"/>
          <w:color w:val="000000"/>
          <w:sz w:val="24"/>
          <w:szCs w:val="24"/>
        </w:rPr>
        <w:t>ановленного на нём оборудования</w:t>
      </w:r>
      <w:r w:rsidRPr="003F17C6">
        <w:rPr>
          <w:rFonts w:ascii="Times New Roman" w:hAnsi="Times New Roman"/>
          <w:color w:val="000000"/>
          <w:sz w:val="24"/>
          <w:szCs w:val="24"/>
        </w:rPr>
        <w:t>.</w:t>
      </w:r>
    </w:p>
    <w:p w:rsidR="00BE724F" w:rsidRPr="00037A90" w:rsidRDefault="00BE724F" w:rsidP="00037A90">
      <w:pPr>
        <w:spacing w:after="0" w:line="240" w:lineRule="auto"/>
        <w:jc w:val="both"/>
        <w:rPr>
          <w:rFonts w:ascii="Times New Roman" w:eastAsia="Times New Roman" w:hAnsi="Times New Roman"/>
          <w:sz w:val="24"/>
          <w:szCs w:val="24"/>
          <w:lang w:eastAsia="ru-RU"/>
        </w:rPr>
      </w:pPr>
    </w:p>
    <w:p w:rsidR="00BE724F" w:rsidRDefault="00BE724F" w:rsidP="00BE724F">
      <w:pPr>
        <w:widowControl w:val="0"/>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sz w:val="20"/>
          <w:szCs w:val="20"/>
          <w:lang w:eastAsia="ru-RU"/>
        </w:rPr>
        <w:t xml:space="preserve">ФУНКЦИОНАЛЬНЫЙ </w:t>
      </w:r>
      <w:r w:rsidRPr="00952F5C">
        <w:rPr>
          <w:rFonts w:ascii="Arial" w:eastAsia="Times New Roman" w:hAnsi="Arial" w:cs="Arial"/>
          <w:b/>
          <w:i/>
          <w:color w:val="000000"/>
          <w:sz w:val="20"/>
          <w:szCs w:val="20"/>
          <w:lang w:eastAsia="ru-RU"/>
        </w:rPr>
        <w:t xml:space="preserve">БЛОК «ВНУТРЕННИЙ СЕРВИС (НЕФТЕСЕРВИС)» </w:t>
      </w:r>
      <w:r w:rsidRPr="00952F5C">
        <w:rPr>
          <w:rFonts w:ascii="Times New Roman" w:eastAsia="Times New Roman" w:hAnsi="Times New Roman"/>
          <w:color w:val="000000"/>
          <w:sz w:val="24"/>
          <w:szCs w:val="24"/>
          <w:lang w:eastAsia="ru-RU"/>
        </w:rPr>
        <w:t>–</w:t>
      </w:r>
      <w:r w:rsidRPr="00952F5C">
        <w:rPr>
          <w:rFonts w:ascii="Arial" w:eastAsia="Times New Roman" w:hAnsi="Arial" w:cs="Arial"/>
          <w:b/>
          <w:i/>
          <w:color w:val="000000"/>
          <w:sz w:val="20"/>
          <w:szCs w:val="20"/>
          <w:lang w:eastAsia="ru-RU"/>
        </w:rPr>
        <w:t xml:space="preserve"> </w:t>
      </w:r>
      <w:r w:rsidRPr="00952F5C">
        <w:rPr>
          <w:rFonts w:ascii="Times New Roman" w:eastAsia="Times New Roman" w:hAnsi="Times New Roman"/>
          <w:color w:val="000000"/>
          <w:sz w:val="24"/>
          <w:szCs w:val="24"/>
          <w:lang w:eastAsia="ru-RU"/>
        </w:rPr>
        <w:t xml:space="preserve">совокупность структурных подразделений </w:t>
      </w:r>
      <w:r>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xml:space="preserve">, находящихся в непосредственном подчинении у топ-менеджера </w:t>
      </w:r>
      <w:r>
        <w:rPr>
          <w:rFonts w:ascii="Times New Roman" w:eastAsia="Times New Roman" w:hAnsi="Times New Roman"/>
          <w:color w:val="000000"/>
          <w:sz w:val="24"/>
          <w:szCs w:val="24"/>
          <w:lang w:eastAsia="ru-RU"/>
        </w:rPr>
        <w:t>ПАО «НК «Роснефть»</w:t>
      </w:r>
      <w:r w:rsidRPr="00952F5C">
        <w:rPr>
          <w:rFonts w:ascii="Times New Roman" w:eastAsia="Times New Roman" w:hAnsi="Times New Roman"/>
          <w:color w:val="000000"/>
          <w:sz w:val="24"/>
          <w:szCs w:val="24"/>
          <w:lang w:eastAsia="ru-RU"/>
        </w:rPr>
        <w:t>, ответственного за внутренний нефтесервис; Обществ Группы и/или структурных подразделений Обществ Группы, осуществляющих деятельность по нефтесервису.</w:t>
      </w:r>
    </w:p>
    <w:p w:rsidR="00727AE8" w:rsidRDefault="00727AE8" w:rsidP="00727AE8">
      <w:pPr>
        <w:autoSpaceDE w:val="0"/>
        <w:autoSpaceDN w:val="0"/>
        <w:adjustRightInd w:val="0"/>
        <w:spacing w:after="0" w:line="240" w:lineRule="auto"/>
        <w:jc w:val="both"/>
        <w:rPr>
          <w:rFonts w:ascii="Times New Roman" w:eastAsia="Times New Roman" w:hAnsi="Times New Roman"/>
          <w:sz w:val="24"/>
          <w:szCs w:val="24"/>
          <w:lang w:eastAsia="ru-RU"/>
        </w:rPr>
      </w:pPr>
    </w:p>
    <w:p w:rsidR="00E87421" w:rsidRDefault="00E87421" w:rsidP="002C4DF0">
      <w:pPr>
        <w:tabs>
          <w:tab w:val="left" w:pos="0"/>
        </w:tabs>
        <w:spacing w:after="0" w:line="240" w:lineRule="auto"/>
        <w:jc w:val="both"/>
        <w:rPr>
          <w:rFonts w:ascii="Times New Roman" w:eastAsia="Times New Roman" w:hAnsi="Times New Roman"/>
          <w:sz w:val="24"/>
          <w:szCs w:val="24"/>
          <w:lang w:eastAsia="ru-RU"/>
        </w:rPr>
      </w:pPr>
      <w:r w:rsidRPr="00E87421">
        <w:rPr>
          <w:rFonts w:ascii="Arial" w:eastAsia="Times New Roman" w:hAnsi="Arial" w:cs="Arial"/>
          <w:b/>
          <w:bCs/>
          <w:i/>
          <w:sz w:val="20"/>
          <w:szCs w:val="20"/>
          <w:lang w:eastAsia="ru-RU"/>
        </w:rPr>
        <w:t>ЭКСПЕРТИЗА ПРОМЫШЛЕННОЙ БЕЗОПАСНОСТИ</w:t>
      </w:r>
      <w:r w:rsidR="009D6926">
        <w:rPr>
          <w:rFonts w:ascii="Arial" w:eastAsia="Times New Roman" w:hAnsi="Arial" w:cs="Arial"/>
          <w:b/>
          <w:bCs/>
          <w:i/>
          <w:sz w:val="20"/>
          <w:szCs w:val="20"/>
          <w:lang w:eastAsia="ru-RU"/>
        </w:rPr>
        <w:t xml:space="preserve"> </w:t>
      </w:r>
      <w:r w:rsidRPr="00E87421">
        <w:rPr>
          <w:rFonts w:ascii="Arial" w:eastAsia="Times New Roman" w:hAnsi="Arial" w:cs="Arial"/>
          <w:b/>
          <w:bCs/>
          <w:i/>
          <w:sz w:val="20"/>
          <w:szCs w:val="20"/>
          <w:lang w:eastAsia="ru-RU"/>
        </w:rPr>
        <w:t>–</w:t>
      </w:r>
      <w:r>
        <w:rPr>
          <w:rFonts w:ascii="Times New Roman" w:eastAsia="Times New Roman" w:hAnsi="Times New Roman"/>
          <w:sz w:val="24"/>
          <w:szCs w:val="24"/>
          <w:lang w:eastAsia="ru-RU"/>
        </w:rPr>
        <w:t xml:space="preserve"> </w:t>
      </w:r>
      <w:r w:rsidRPr="00E87421">
        <w:rPr>
          <w:rFonts w:ascii="Times New Roman" w:eastAsia="Times New Roman" w:hAnsi="Times New Roman"/>
          <w:sz w:val="24"/>
          <w:szCs w:val="24"/>
          <w:lang w:eastAsia="ru-RU"/>
        </w:rPr>
        <w:t>оценка соответствия объекта экспертизы предъявляемым к нему требованиям промышленной безопасности, результатом которой является заключение.</w:t>
      </w:r>
    </w:p>
    <w:p w:rsidR="009D6926" w:rsidRDefault="009D6926" w:rsidP="002C4DF0">
      <w:pPr>
        <w:tabs>
          <w:tab w:val="left" w:pos="0"/>
        </w:tabs>
        <w:spacing w:after="0" w:line="240" w:lineRule="auto"/>
        <w:jc w:val="both"/>
        <w:rPr>
          <w:rFonts w:ascii="Times New Roman" w:eastAsia="Times New Roman" w:hAnsi="Times New Roman"/>
          <w:sz w:val="24"/>
          <w:szCs w:val="24"/>
          <w:lang w:eastAsia="ru-RU"/>
        </w:rPr>
      </w:pPr>
    </w:p>
    <w:p w:rsidR="009D6926" w:rsidRPr="009D6926" w:rsidRDefault="009D6926" w:rsidP="002C4DF0">
      <w:pPr>
        <w:tabs>
          <w:tab w:val="left" w:pos="0"/>
        </w:tabs>
        <w:spacing w:after="0" w:line="240" w:lineRule="auto"/>
        <w:jc w:val="both"/>
        <w:rPr>
          <w:rFonts w:ascii="Times New Roman" w:eastAsia="Times New Roman" w:hAnsi="Times New Roman"/>
          <w:sz w:val="24"/>
          <w:szCs w:val="24"/>
          <w:lang w:eastAsia="ru-RU"/>
        </w:rPr>
      </w:pPr>
      <w:r w:rsidRPr="00E87421">
        <w:rPr>
          <w:rFonts w:ascii="Arial" w:eastAsia="Times New Roman" w:hAnsi="Arial" w:cs="Arial"/>
          <w:b/>
          <w:bCs/>
          <w:i/>
          <w:sz w:val="20"/>
          <w:szCs w:val="20"/>
          <w:lang w:eastAsia="ru-RU"/>
        </w:rPr>
        <w:t>ЭКСП</w:t>
      </w:r>
      <w:r>
        <w:rPr>
          <w:rFonts w:ascii="Arial" w:eastAsia="Times New Roman" w:hAnsi="Arial" w:cs="Arial"/>
          <w:b/>
          <w:bCs/>
          <w:i/>
          <w:sz w:val="20"/>
          <w:szCs w:val="20"/>
          <w:lang w:eastAsia="ru-RU"/>
        </w:rPr>
        <w:t xml:space="preserve">ЛУАТИРУЮЩАЯ ОРГАНИЗАЦИЯ – </w:t>
      </w:r>
      <w:r w:rsidRPr="009D6926">
        <w:rPr>
          <w:rFonts w:ascii="Times New Roman" w:eastAsia="Times New Roman" w:hAnsi="Times New Roman"/>
          <w:sz w:val="24"/>
          <w:szCs w:val="24"/>
          <w:lang w:eastAsia="ru-RU"/>
        </w:rPr>
        <w:t>государственное или муниципальное унитарное предприятие либо организация любой другой организационно-правовой формы, эксплуатирующая объект</w:t>
      </w:r>
      <w:r>
        <w:rPr>
          <w:rFonts w:ascii="Times New Roman" w:eastAsia="Times New Roman" w:hAnsi="Times New Roman"/>
          <w:sz w:val="24"/>
          <w:szCs w:val="24"/>
          <w:lang w:eastAsia="ru-RU"/>
        </w:rPr>
        <w:t>.</w:t>
      </w:r>
    </w:p>
    <w:p w:rsidR="00E87421" w:rsidRPr="00037A90" w:rsidRDefault="00E87421" w:rsidP="00037A90">
      <w:pPr>
        <w:spacing w:after="0" w:line="240" w:lineRule="auto"/>
        <w:jc w:val="both"/>
        <w:rPr>
          <w:rFonts w:ascii="Times New Roman" w:eastAsia="Times New Roman" w:hAnsi="Times New Roman"/>
          <w:sz w:val="24"/>
          <w:szCs w:val="24"/>
          <w:lang w:eastAsia="ru-RU"/>
        </w:rPr>
      </w:pPr>
    </w:p>
    <w:p w:rsidR="00D64090" w:rsidRDefault="00D64090" w:rsidP="00172480">
      <w:pPr>
        <w:pStyle w:val="S0"/>
      </w:pPr>
    </w:p>
    <w:p w:rsidR="005553E7" w:rsidRPr="005553E7" w:rsidRDefault="005553E7" w:rsidP="005553E7">
      <w:pPr>
        <w:spacing w:after="0" w:line="240" w:lineRule="auto"/>
        <w:jc w:val="both"/>
        <w:rPr>
          <w:rFonts w:ascii="Arial" w:eastAsia="Times New Roman" w:hAnsi="Arial" w:cs="Arial"/>
          <w:b/>
          <w:sz w:val="24"/>
          <w:szCs w:val="24"/>
          <w:lang w:eastAsia="ru-RU"/>
        </w:rPr>
      </w:pPr>
      <w:r w:rsidRPr="005553E7">
        <w:rPr>
          <w:rFonts w:ascii="Arial" w:eastAsia="Times New Roman" w:hAnsi="Arial" w:cs="Arial"/>
          <w:b/>
          <w:sz w:val="24"/>
          <w:szCs w:val="24"/>
          <w:lang w:eastAsia="ru-RU"/>
        </w:rPr>
        <w:t>ТЕРМИНЫ И ОПРЕДЕЛЕНИЯ ДЛЯ ЦЕЛЕЙ НАСТОЯЩЕГО ДОКУМЕНТА</w:t>
      </w:r>
    </w:p>
    <w:p w:rsidR="00994BDC" w:rsidRDefault="00994BDC" w:rsidP="00E048D8">
      <w:pPr>
        <w:pStyle w:val="S0"/>
      </w:pPr>
    </w:p>
    <w:p w:rsidR="005703CC" w:rsidRPr="005703CC" w:rsidRDefault="005703CC" w:rsidP="00882B3E">
      <w:pPr>
        <w:spacing w:after="0" w:line="240" w:lineRule="auto"/>
        <w:contextualSpacing/>
        <w:jc w:val="both"/>
        <w:rPr>
          <w:rFonts w:ascii="Times New Roman" w:eastAsia="Times New Roman" w:hAnsi="Times New Roman"/>
          <w:sz w:val="24"/>
          <w:szCs w:val="24"/>
        </w:rPr>
      </w:pPr>
      <w:r w:rsidRPr="005703CC">
        <w:rPr>
          <w:rFonts w:ascii="Arial" w:eastAsia="Times New Roman" w:hAnsi="Arial" w:cs="Arial"/>
          <w:b/>
          <w:bCs/>
          <w:i/>
          <w:sz w:val="20"/>
          <w:szCs w:val="20"/>
          <w:lang w:eastAsia="ru-RU"/>
        </w:rPr>
        <w:t>БЛОК «ЭКОНОМИКА И ФИНАНСЫ»</w:t>
      </w:r>
      <w:r w:rsidRPr="005703CC">
        <w:rPr>
          <w:rFonts w:ascii="Times New Roman" w:eastAsia="Times New Roman" w:hAnsi="Times New Roman"/>
          <w:sz w:val="24"/>
          <w:szCs w:val="24"/>
        </w:rPr>
        <w:t xml:space="preserve"> –</w:t>
      </w:r>
      <w:r w:rsidR="00774EEB">
        <w:rPr>
          <w:rFonts w:ascii="Times New Roman" w:eastAsia="Times New Roman" w:hAnsi="Times New Roman"/>
          <w:sz w:val="24"/>
          <w:szCs w:val="24"/>
        </w:rPr>
        <w:t xml:space="preserve"> </w:t>
      </w:r>
      <w:r w:rsidR="00FF6E68" w:rsidRPr="00FF6E68">
        <w:rPr>
          <w:rFonts w:ascii="Times New Roman" w:eastAsia="Times New Roman" w:hAnsi="Times New Roman"/>
          <w:sz w:val="24"/>
          <w:szCs w:val="24"/>
        </w:rPr>
        <w:t>совокупность</w:t>
      </w:r>
      <w:r w:rsidR="00FF6E68">
        <w:rPr>
          <w:rFonts w:ascii="Times New Roman" w:eastAsia="Times New Roman" w:hAnsi="Times New Roman"/>
          <w:sz w:val="24"/>
          <w:szCs w:val="24"/>
        </w:rPr>
        <w:t xml:space="preserve"> структурных подразделений ПАО</w:t>
      </w:r>
      <w:r w:rsidR="00314040">
        <w:rPr>
          <w:rFonts w:ascii="Times New Roman" w:eastAsia="Times New Roman" w:hAnsi="Times New Roman"/>
          <w:sz w:val="24"/>
          <w:szCs w:val="24"/>
        </w:rPr>
        <w:t> </w:t>
      </w:r>
      <w:r w:rsidR="00FF6E68">
        <w:rPr>
          <w:rFonts w:ascii="Times New Roman" w:eastAsia="Times New Roman" w:hAnsi="Times New Roman"/>
          <w:sz w:val="24"/>
          <w:szCs w:val="24"/>
        </w:rPr>
        <w:t>«НК</w:t>
      </w:r>
      <w:r w:rsidR="00314040">
        <w:rPr>
          <w:rFonts w:ascii="Times New Roman" w:eastAsia="Times New Roman" w:hAnsi="Times New Roman"/>
          <w:sz w:val="24"/>
          <w:szCs w:val="24"/>
        </w:rPr>
        <w:t> </w:t>
      </w:r>
      <w:r w:rsidR="00FF6E68">
        <w:rPr>
          <w:rFonts w:ascii="Times New Roman" w:eastAsia="Times New Roman" w:hAnsi="Times New Roman"/>
          <w:sz w:val="24"/>
          <w:szCs w:val="24"/>
        </w:rPr>
        <w:t>«</w:t>
      </w:r>
      <w:r w:rsidR="00FF6E68" w:rsidRPr="00FF6E68">
        <w:rPr>
          <w:rFonts w:ascii="Times New Roman" w:eastAsia="Times New Roman" w:hAnsi="Times New Roman"/>
          <w:sz w:val="24"/>
          <w:szCs w:val="24"/>
        </w:rPr>
        <w:t>Роснефть</w:t>
      </w:r>
      <w:r w:rsidR="00FF6E68">
        <w:rPr>
          <w:rFonts w:ascii="Times New Roman" w:eastAsia="Times New Roman" w:hAnsi="Times New Roman"/>
          <w:sz w:val="24"/>
          <w:szCs w:val="24"/>
        </w:rPr>
        <w:t>»</w:t>
      </w:r>
      <w:r w:rsidR="00FF6E68" w:rsidRPr="00FF6E68">
        <w:rPr>
          <w:rFonts w:ascii="Times New Roman" w:eastAsia="Times New Roman" w:hAnsi="Times New Roman"/>
          <w:sz w:val="24"/>
          <w:szCs w:val="24"/>
        </w:rPr>
        <w:t xml:space="preserve">, </w:t>
      </w:r>
      <w:r w:rsidR="00175636" w:rsidRPr="00175636">
        <w:rPr>
          <w:rFonts w:ascii="Times New Roman" w:eastAsia="Times New Roman" w:hAnsi="Times New Roman"/>
          <w:sz w:val="24"/>
          <w:szCs w:val="24"/>
        </w:rPr>
        <w:t xml:space="preserve">находящихся в непосредственном подчинении у </w:t>
      </w:r>
      <w:r w:rsidR="00D7088C">
        <w:rPr>
          <w:rFonts w:ascii="Times New Roman" w:eastAsia="Times New Roman" w:hAnsi="Times New Roman"/>
          <w:sz w:val="24"/>
          <w:szCs w:val="24"/>
        </w:rPr>
        <w:t>п</w:t>
      </w:r>
      <w:r w:rsidR="0025182B">
        <w:rPr>
          <w:rFonts w:ascii="Times New Roman" w:eastAsia="Times New Roman" w:hAnsi="Times New Roman"/>
          <w:sz w:val="24"/>
          <w:szCs w:val="24"/>
        </w:rPr>
        <w:t>ервого вице-президента</w:t>
      </w:r>
      <w:r w:rsidR="00D7088C">
        <w:rPr>
          <w:rFonts w:ascii="Times New Roman" w:eastAsia="Times New Roman" w:hAnsi="Times New Roman"/>
          <w:sz w:val="24"/>
          <w:szCs w:val="24"/>
        </w:rPr>
        <w:t xml:space="preserve"> (экономика и финансы) </w:t>
      </w:r>
      <w:r w:rsidR="00175636" w:rsidRPr="00175636">
        <w:rPr>
          <w:rFonts w:ascii="Times New Roman" w:eastAsia="Times New Roman" w:hAnsi="Times New Roman"/>
          <w:sz w:val="24"/>
          <w:szCs w:val="24"/>
        </w:rPr>
        <w:t>ПАО «НК «Роснефть»,</w:t>
      </w:r>
      <w:r w:rsidR="00175636">
        <w:rPr>
          <w:rFonts w:ascii="Times New Roman" w:eastAsia="Times New Roman" w:hAnsi="Times New Roman"/>
          <w:sz w:val="24"/>
          <w:szCs w:val="24"/>
        </w:rPr>
        <w:t xml:space="preserve"> </w:t>
      </w:r>
      <w:r w:rsidR="00175636" w:rsidRPr="00175636">
        <w:rPr>
          <w:rFonts w:ascii="Times New Roman" w:eastAsia="Times New Roman" w:hAnsi="Times New Roman"/>
          <w:sz w:val="24"/>
          <w:szCs w:val="24"/>
        </w:rPr>
        <w:t xml:space="preserve">структурных подразделений Обществ Группы, осуществляющих деятельность </w:t>
      </w:r>
      <w:r w:rsidR="00175636">
        <w:rPr>
          <w:rFonts w:ascii="Times New Roman" w:eastAsia="Times New Roman" w:hAnsi="Times New Roman"/>
          <w:sz w:val="24"/>
          <w:szCs w:val="24"/>
        </w:rPr>
        <w:t>в области экономики и финансов.</w:t>
      </w:r>
      <w:r w:rsidR="00092818">
        <w:rPr>
          <w:rFonts w:ascii="Times New Roman" w:eastAsia="Times New Roman" w:hAnsi="Times New Roman"/>
          <w:sz w:val="24"/>
          <w:szCs w:val="24"/>
        </w:rPr>
        <w:t xml:space="preserve"> </w:t>
      </w:r>
    </w:p>
    <w:p w:rsidR="00FC33D4" w:rsidRPr="00FC33D4" w:rsidRDefault="00FC33D4" w:rsidP="003D6E2C">
      <w:pPr>
        <w:tabs>
          <w:tab w:val="left" w:pos="0"/>
        </w:tabs>
        <w:spacing w:after="0" w:line="240" w:lineRule="auto"/>
        <w:jc w:val="both"/>
        <w:rPr>
          <w:rFonts w:ascii="Times New Roman" w:eastAsia="Times New Roman" w:hAnsi="Times New Roman"/>
          <w:sz w:val="24"/>
          <w:szCs w:val="24"/>
          <w:lang w:eastAsia="ru-RU"/>
        </w:rPr>
      </w:pPr>
    </w:p>
    <w:p w:rsidR="00AE2D18" w:rsidRPr="00AE2D18" w:rsidRDefault="00AE2D18" w:rsidP="00AE2D18">
      <w:pPr>
        <w:spacing w:after="0" w:line="240" w:lineRule="auto"/>
        <w:jc w:val="both"/>
        <w:rPr>
          <w:rFonts w:ascii="Times New Roman" w:hAnsi="Times New Roman"/>
          <w:color w:val="000000"/>
          <w:sz w:val="24"/>
          <w:szCs w:val="24"/>
        </w:rPr>
      </w:pPr>
      <w:r w:rsidRPr="00AE2D18">
        <w:rPr>
          <w:rFonts w:ascii="Arial" w:hAnsi="Arial" w:cs="Arial"/>
          <w:b/>
          <w:i/>
          <w:color w:val="000000"/>
          <w:sz w:val="20"/>
          <w:szCs w:val="20"/>
        </w:rPr>
        <w:t xml:space="preserve">ЗАКАЗЧИК </w:t>
      </w:r>
      <w:r w:rsidRPr="00AE2D18">
        <w:rPr>
          <w:rFonts w:ascii="Arial" w:hAnsi="Arial" w:cs="Arial"/>
          <w:color w:val="000000"/>
          <w:sz w:val="20"/>
          <w:szCs w:val="20"/>
        </w:rPr>
        <w:t xml:space="preserve">– </w:t>
      </w:r>
      <w:r>
        <w:rPr>
          <w:rFonts w:ascii="Times New Roman" w:hAnsi="Times New Roman"/>
          <w:color w:val="000000"/>
          <w:sz w:val="24"/>
          <w:szCs w:val="24"/>
        </w:rPr>
        <w:t>П</w:t>
      </w:r>
      <w:r w:rsidRPr="00AE2D18">
        <w:rPr>
          <w:rFonts w:ascii="Times New Roman" w:hAnsi="Times New Roman"/>
          <w:color w:val="000000"/>
          <w:sz w:val="24"/>
          <w:szCs w:val="24"/>
        </w:rPr>
        <w:t>АО «НК «Роснефть», Общество Группы (в том числе Общество Группы</w:t>
      </w:r>
      <w:r>
        <w:rPr>
          <w:rFonts w:ascii="Times New Roman" w:hAnsi="Times New Roman"/>
          <w:color w:val="000000"/>
          <w:sz w:val="24"/>
          <w:szCs w:val="24"/>
        </w:rPr>
        <w:t>, арендующие объекты П</w:t>
      </w:r>
      <w:r w:rsidRPr="00AE2D18">
        <w:rPr>
          <w:rFonts w:ascii="Times New Roman" w:hAnsi="Times New Roman"/>
          <w:color w:val="000000"/>
          <w:sz w:val="24"/>
          <w:szCs w:val="24"/>
        </w:rPr>
        <w:t>АО «НК «Роснефть»), заключающие договоры на выполнение</w:t>
      </w:r>
      <w:r>
        <w:rPr>
          <w:rFonts w:ascii="Times New Roman" w:hAnsi="Times New Roman"/>
          <w:color w:val="000000"/>
          <w:sz w:val="24"/>
          <w:szCs w:val="24"/>
        </w:rPr>
        <w:t xml:space="preserve"> работ и услуг на объектах П</w:t>
      </w:r>
      <w:r w:rsidRPr="00AE2D18">
        <w:rPr>
          <w:rFonts w:ascii="Times New Roman" w:hAnsi="Times New Roman"/>
          <w:color w:val="000000"/>
          <w:sz w:val="24"/>
          <w:szCs w:val="24"/>
        </w:rPr>
        <w:t>АО «НК «Роснефть», Обществ Группы и арендованных Обществами Группы</w:t>
      </w:r>
      <w:r>
        <w:rPr>
          <w:rFonts w:ascii="Times New Roman" w:hAnsi="Times New Roman"/>
          <w:color w:val="000000"/>
          <w:sz w:val="24"/>
          <w:szCs w:val="24"/>
        </w:rPr>
        <w:t xml:space="preserve"> у П</w:t>
      </w:r>
      <w:r w:rsidRPr="00AE2D18">
        <w:rPr>
          <w:rFonts w:ascii="Times New Roman" w:hAnsi="Times New Roman"/>
          <w:color w:val="000000"/>
          <w:sz w:val="24"/>
          <w:szCs w:val="24"/>
        </w:rPr>
        <w:t>АО «НК «Роснефть», а также другие юриди</w:t>
      </w:r>
      <w:r>
        <w:rPr>
          <w:rFonts w:ascii="Times New Roman" w:hAnsi="Times New Roman"/>
          <w:color w:val="000000"/>
          <w:sz w:val="24"/>
          <w:szCs w:val="24"/>
        </w:rPr>
        <w:t>ческие лица, уполномоченные П</w:t>
      </w:r>
      <w:r w:rsidRPr="00AE2D18">
        <w:rPr>
          <w:rFonts w:ascii="Times New Roman" w:hAnsi="Times New Roman"/>
          <w:color w:val="000000"/>
          <w:sz w:val="24"/>
          <w:szCs w:val="24"/>
        </w:rPr>
        <w:t>АО «НК «Роснефть» заключать данного рода договоры.</w:t>
      </w:r>
    </w:p>
    <w:p w:rsidR="00AE2D18" w:rsidRPr="00F73D30" w:rsidRDefault="00AE2D18" w:rsidP="00AE2D18">
      <w:pPr>
        <w:spacing w:after="0"/>
        <w:rPr>
          <w:rFonts w:ascii="Times New Roman" w:hAnsi="Times New Roman"/>
          <w:sz w:val="24"/>
          <w:szCs w:val="24"/>
        </w:rPr>
      </w:pPr>
    </w:p>
    <w:p w:rsidR="00280C8D" w:rsidRDefault="00280C8D" w:rsidP="00280C8D">
      <w:pPr>
        <w:widowControl w:val="0"/>
        <w:spacing w:after="0" w:line="240" w:lineRule="auto"/>
        <w:jc w:val="both"/>
        <w:rPr>
          <w:rFonts w:ascii="Times New Roman" w:eastAsia="Times New Roman" w:hAnsi="Times New Roman"/>
          <w:sz w:val="24"/>
          <w:szCs w:val="24"/>
          <w:lang w:eastAsia="ru-RU"/>
        </w:rPr>
      </w:pPr>
      <w:r w:rsidRPr="00280C8D">
        <w:rPr>
          <w:rFonts w:ascii="Arial" w:eastAsia="Times New Roman" w:hAnsi="Arial"/>
          <w:b/>
          <w:bCs/>
          <w:i/>
          <w:iCs/>
          <w:sz w:val="20"/>
          <w:szCs w:val="24"/>
          <w:lang w:eastAsia="ru-RU"/>
        </w:rPr>
        <w:t>ЛИНЕЙНЫЙ ПРОИЗВОДСТВЕННЫЙ РУКОВОДИТЕЛЬ</w:t>
      </w:r>
      <w:r w:rsidRPr="00280C8D">
        <w:rPr>
          <w:rFonts w:ascii="Times New Roman" w:eastAsia="Times New Roman" w:hAnsi="Times New Roman"/>
          <w:sz w:val="24"/>
          <w:szCs w:val="24"/>
          <w:lang w:eastAsia="ru-RU"/>
        </w:rPr>
        <w:t xml:space="preserve"> - работник Общества Группы, занимающий должность, имеющую в своем подчинении рабочих, например, старший мастер, мастер, начальник установки.</w:t>
      </w:r>
    </w:p>
    <w:p w:rsidR="00280C8D" w:rsidRPr="00280C8D" w:rsidRDefault="00280C8D" w:rsidP="00280C8D">
      <w:pPr>
        <w:widowControl w:val="0"/>
        <w:spacing w:after="0" w:line="240" w:lineRule="auto"/>
        <w:jc w:val="both"/>
        <w:rPr>
          <w:rFonts w:ascii="Times New Roman" w:eastAsia="Times New Roman" w:hAnsi="Times New Roman"/>
          <w:sz w:val="24"/>
          <w:szCs w:val="24"/>
          <w:lang w:eastAsia="ru-RU"/>
        </w:rPr>
      </w:pPr>
    </w:p>
    <w:p w:rsidR="00FC33D4" w:rsidRDefault="00FC33D4" w:rsidP="003D6E2C">
      <w:pPr>
        <w:tabs>
          <w:tab w:val="left" w:pos="3960"/>
          <w:tab w:val="left" w:pos="612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bCs/>
          <w:i/>
          <w:sz w:val="20"/>
          <w:szCs w:val="20"/>
          <w:lang w:eastAsia="ru-RU"/>
        </w:rPr>
        <w:t>ПРОИЗВОДСТВЕННЫЙ УЧАСТОК</w:t>
      </w:r>
      <w:r w:rsidRPr="00FC33D4">
        <w:rPr>
          <w:rFonts w:ascii="Times New Roman" w:eastAsia="Times New Roman" w:hAnsi="Times New Roman"/>
          <w:sz w:val="24"/>
          <w:szCs w:val="24"/>
          <w:lang w:eastAsia="ru-RU"/>
        </w:rPr>
        <w:t xml:space="preserve"> </w:t>
      </w:r>
      <w:r w:rsidR="00B33077" w:rsidRPr="00B33077">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физическая зона, находящаяся под контролем работодателя, где работник должен находиться или куда ему необходимо прибыть для выполнения трудовых обязанностей.</w:t>
      </w:r>
    </w:p>
    <w:p w:rsidR="00E005E9" w:rsidRPr="00037A90" w:rsidRDefault="00E005E9" w:rsidP="00037A90">
      <w:pPr>
        <w:spacing w:after="0" w:line="240" w:lineRule="auto"/>
        <w:jc w:val="both"/>
        <w:rPr>
          <w:rFonts w:ascii="Times New Roman" w:eastAsia="Times New Roman" w:hAnsi="Times New Roman"/>
          <w:sz w:val="24"/>
          <w:szCs w:val="24"/>
          <w:lang w:eastAsia="ru-RU"/>
        </w:rPr>
      </w:pPr>
    </w:p>
    <w:p w:rsidR="00FC33D4" w:rsidRDefault="00FC33D4" w:rsidP="003D6E2C">
      <w:pPr>
        <w:tabs>
          <w:tab w:val="left" w:pos="0"/>
        </w:tabs>
        <w:spacing w:after="0" w:line="240" w:lineRule="auto"/>
        <w:jc w:val="both"/>
        <w:rPr>
          <w:rFonts w:ascii="Arial" w:eastAsia="Times New Roman" w:hAnsi="Arial" w:cs="Arial"/>
          <w:b/>
          <w:bCs/>
          <w:i/>
          <w:sz w:val="20"/>
          <w:szCs w:val="20"/>
          <w:lang w:eastAsia="ru-RU"/>
        </w:rPr>
      </w:pPr>
      <w:r w:rsidRPr="00FC33D4">
        <w:rPr>
          <w:rFonts w:ascii="Arial" w:eastAsia="Times New Roman" w:hAnsi="Arial" w:cs="Arial"/>
          <w:b/>
          <w:bCs/>
          <w:i/>
          <w:sz w:val="20"/>
          <w:szCs w:val="20"/>
          <w:lang w:eastAsia="ru-RU"/>
        </w:rPr>
        <w:t>РИСК</w:t>
      </w:r>
      <w:r w:rsidRPr="00FC33D4">
        <w:rPr>
          <w:rFonts w:ascii="Times New Roman" w:eastAsia="Times New Roman" w:hAnsi="Times New Roman"/>
          <w:b/>
          <w:bCs/>
          <w:i/>
          <w:caps/>
          <w:sz w:val="20"/>
          <w:szCs w:val="20"/>
          <w:lang w:eastAsia="ru-RU"/>
        </w:rPr>
        <w:t xml:space="preserve"> -</w:t>
      </w:r>
      <w:r w:rsidRPr="00FC33D4">
        <w:rPr>
          <w:rFonts w:ascii="Times New Roman" w:eastAsia="Times New Roman" w:hAnsi="Times New Roman"/>
          <w:sz w:val="24"/>
          <w:szCs w:val="24"/>
          <w:lang w:eastAsia="ru-RU"/>
        </w:rPr>
        <w:t xml:space="preserve"> сочетание вероятности возникновения в процессе трудовой деятельности опасного события, тяжести травмы или другого ущерба для здоровья человека, вызванных этим событием.</w:t>
      </w:r>
    </w:p>
    <w:p w:rsidR="003248DF" w:rsidRPr="00FC33D4" w:rsidRDefault="003248DF" w:rsidP="003D6E2C">
      <w:pPr>
        <w:tabs>
          <w:tab w:val="left" w:pos="0"/>
        </w:tabs>
        <w:spacing w:after="0" w:line="240" w:lineRule="auto"/>
        <w:jc w:val="both"/>
        <w:rPr>
          <w:rFonts w:ascii="Times New Roman" w:eastAsia="Times New Roman" w:hAnsi="Times New Roman"/>
          <w:sz w:val="24"/>
          <w:szCs w:val="24"/>
          <w:lang w:eastAsia="ru-RU"/>
        </w:rPr>
      </w:pPr>
    </w:p>
    <w:p w:rsidR="00456BD0" w:rsidRDefault="00456BD0" w:rsidP="00456BD0">
      <w:pPr>
        <w:widowControl w:val="0"/>
        <w:spacing w:after="0" w:line="240" w:lineRule="auto"/>
        <w:jc w:val="both"/>
        <w:rPr>
          <w:rFonts w:ascii="Times New Roman" w:eastAsia="Times New Roman" w:hAnsi="Times New Roman"/>
          <w:sz w:val="24"/>
          <w:szCs w:val="24"/>
          <w:lang w:eastAsia="ru-RU"/>
        </w:rPr>
      </w:pPr>
      <w:r w:rsidRPr="00456BD0">
        <w:rPr>
          <w:rFonts w:ascii="Arial" w:eastAsia="Times New Roman" w:hAnsi="Arial" w:cs="Arial"/>
          <w:b/>
          <w:bCs/>
          <w:i/>
          <w:sz w:val="20"/>
          <w:szCs w:val="24"/>
          <w:lang w:eastAsia="ru-RU"/>
        </w:rPr>
        <w:t xml:space="preserve">РУКОВОДИТЕЛЬ ВЕРХНЕГО ЗВЕНА ОБЩЕСТВА ГРУППЫ </w:t>
      </w:r>
      <w:r w:rsidRPr="00456BD0">
        <w:rPr>
          <w:rFonts w:ascii="Times New Roman" w:eastAsia="Times New Roman" w:hAnsi="Times New Roman"/>
          <w:sz w:val="24"/>
          <w:szCs w:val="24"/>
          <w:lang w:eastAsia="ru-RU"/>
        </w:rPr>
        <w:t xml:space="preserve"> – </w:t>
      </w:r>
      <w:r w:rsidR="0025182B" w:rsidRPr="0025182B">
        <w:rPr>
          <w:rFonts w:ascii="Times New Roman" w:eastAsia="Times New Roman" w:hAnsi="Times New Roman"/>
          <w:sz w:val="24"/>
          <w:szCs w:val="24"/>
          <w:lang w:eastAsia="ru-RU"/>
        </w:rPr>
        <w:t>должностное лицо, ответственное за определенные направления деятельности Общества Группы и/или управление Обществом Группы в целом (единоличный исполнительный орган, заместители лица, осуществляющего функции единоличного исполнительного органа, должности, приравниваемые к должности заместителя лица, осуществляющего функции единоличного исполнительного органа, в т.ч. руководитель (директор) филиала/представительства Обществ Группы).</w:t>
      </w:r>
    </w:p>
    <w:p w:rsidR="0013794B" w:rsidRPr="00456BD0" w:rsidRDefault="0013794B" w:rsidP="00456BD0">
      <w:pPr>
        <w:widowControl w:val="0"/>
        <w:spacing w:after="0" w:line="240" w:lineRule="auto"/>
        <w:jc w:val="both"/>
        <w:rPr>
          <w:rFonts w:ascii="Times New Roman" w:eastAsia="Times New Roman" w:hAnsi="Times New Roman"/>
          <w:sz w:val="24"/>
          <w:szCs w:val="24"/>
          <w:lang w:eastAsia="ru-RU"/>
        </w:rPr>
      </w:pPr>
    </w:p>
    <w:p w:rsidR="00456BD0" w:rsidRDefault="00456BD0" w:rsidP="00456BD0">
      <w:pPr>
        <w:spacing w:after="0" w:line="240" w:lineRule="auto"/>
        <w:jc w:val="both"/>
        <w:rPr>
          <w:rFonts w:ascii="Times New Roman" w:eastAsia="Times New Roman" w:hAnsi="Times New Roman"/>
          <w:sz w:val="24"/>
        </w:rPr>
      </w:pPr>
      <w:r w:rsidRPr="00456BD0">
        <w:rPr>
          <w:rFonts w:ascii="Arial" w:eastAsia="Times New Roman" w:hAnsi="Arial" w:cs="Arial"/>
          <w:b/>
          <w:bCs/>
          <w:i/>
          <w:iCs/>
          <w:sz w:val="20"/>
          <w:szCs w:val="20"/>
        </w:rPr>
        <w:t xml:space="preserve">САМОСТОЯТЕЛЬНОЕ СТРУКТУРНОЕ ПОДРАЗДЕЛЕНИЕ </w:t>
      </w:r>
      <w:r w:rsidRPr="00456BD0">
        <w:rPr>
          <w:rFonts w:ascii="Times New Roman" w:eastAsia="Times New Roman" w:hAnsi="Times New Roman"/>
          <w:sz w:val="24"/>
        </w:rPr>
        <w:t xml:space="preserve">– </w:t>
      </w:r>
      <w:r w:rsidRPr="00456BD0">
        <w:rPr>
          <w:rFonts w:ascii="Times New Roman" w:eastAsia="Times New Roman" w:hAnsi="Times New Roman"/>
          <w:sz w:val="24"/>
          <w:szCs w:val="24"/>
        </w:rPr>
        <w:t xml:space="preserve">структурное подразделение, находящееся в непосредственном подчинении Главного исполнительного директора </w:t>
      </w:r>
      <w:r>
        <w:rPr>
          <w:rFonts w:ascii="Times New Roman" w:eastAsia="Times New Roman" w:hAnsi="Times New Roman"/>
          <w:sz w:val="24"/>
          <w:szCs w:val="24"/>
        </w:rPr>
        <w:t>П</w:t>
      </w:r>
      <w:r w:rsidRPr="00456BD0">
        <w:rPr>
          <w:rFonts w:ascii="Times New Roman" w:eastAsia="Times New Roman" w:hAnsi="Times New Roman"/>
          <w:sz w:val="24"/>
          <w:szCs w:val="24"/>
        </w:rPr>
        <w:t xml:space="preserve">АО «НК «Роснефть» или топ-менеджера </w:t>
      </w:r>
      <w:r>
        <w:rPr>
          <w:rFonts w:ascii="Times New Roman" w:eastAsia="Times New Roman" w:hAnsi="Times New Roman"/>
          <w:sz w:val="24"/>
          <w:szCs w:val="24"/>
        </w:rPr>
        <w:t>П</w:t>
      </w:r>
      <w:r w:rsidRPr="00456BD0">
        <w:rPr>
          <w:rFonts w:ascii="Times New Roman" w:eastAsia="Times New Roman" w:hAnsi="Times New Roman"/>
          <w:sz w:val="24"/>
          <w:szCs w:val="24"/>
        </w:rPr>
        <w:t xml:space="preserve">АО «НК «Роснефть», </w:t>
      </w:r>
      <w:r w:rsidRPr="00456BD0">
        <w:rPr>
          <w:rFonts w:ascii="Times New Roman" w:eastAsia="Times New Roman" w:hAnsi="Times New Roman"/>
          <w:sz w:val="24"/>
        </w:rPr>
        <w:t>руководителя верхнего звена Общества Группы или заместителя руководителя верхнего звена Общества Группы (если данная должность предусмотрена типовой (базовой) организационной структурой Общества Группы).</w:t>
      </w:r>
    </w:p>
    <w:p w:rsidR="0025182B" w:rsidRPr="00456BD0" w:rsidRDefault="0025182B" w:rsidP="00456BD0">
      <w:pPr>
        <w:spacing w:after="0" w:line="240" w:lineRule="auto"/>
        <w:jc w:val="both"/>
        <w:rPr>
          <w:rFonts w:ascii="Times New Roman" w:eastAsia="Times New Roman" w:hAnsi="Times New Roman"/>
          <w:sz w:val="24"/>
          <w:szCs w:val="24"/>
        </w:rPr>
      </w:pPr>
    </w:p>
    <w:p w:rsidR="0027580F" w:rsidRPr="0027580F" w:rsidRDefault="0027580F" w:rsidP="003D6E2C">
      <w:pPr>
        <w:autoSpaceDE w:val="0"/>
        <w:autoSpaceDN w:val="0"/>
        <w:adjustRightInd w:val="0"/>
        <w:spacing w:after="0" w:line="240" w:lineRule="auto"/>
        <w:jc w:val="both"/>
        <w:rPr>
          <w:rFonts w:ascii="Arial" w:eastAsia="Times New Roman" w:hAnsi="Arial" w:cs="Arial"/>
          <w:b/>
          <w:i/>
          <w:sz w:val="20"/>
          <w:szCs w:val="20"/>
          <w:lang w:eastAsia="ru-RU"/>
        </w:rPr>
      </w:pPr>
      <w:r w:rsidRPr="0027580F">
        <w:rPr>
          <w:rFonts w:ascii="Arial" w:eastAsia="Times New Roman" w:hAnsi="Arial" w:cs="Arial"/>
          <w:b/>
          <w:i/>
          <w:sz w:val="20"/>
          <w:szCs w:val="20"/>
          <w:lang w:eastAsia="ru-RU"/>
        </w:rPr>
        <w:t>СТЕНД «ЭКРАН БЕЗОПАСНОСТИ»</w:t>
      </w:r>
      <w:r>
        <w:rPr>
          <w:rFonts w:ascii="Arial" w:eastAsia="Times New Roman" w:hAnsi="Arial" w:cs="Arial"/>
          <w:b/>
          <w:i/>
          <w:sz w:val="20"/>
          <w:szCs w:val="20"/>
          <w:lang w:eastAsia="ru-RU"/>
        </w:rPr>
        <w:t xml:space="preserve"> </w:t>
      </w:r>
      <w:r w:rsidRPr="0027580F">
        <w:rPr>
          <w:rFonts w:ascii="Times New Roman" w:eastAsia="Times New Roman" w:hAnsi="Times New Roman"/>
          <w:sz w:val="24"/>
          <w:szCs w:val="24"/>
          <w:lang w:eastAsia="ru-RU"/>
        </w:rPr>
        <w:t>- стенд</w:t>
      </w:r>
      <w:r>
        <w:rPr>
          <w:rFonts w:ascii="Times New Roman" w:eastAsia="Times New Roman" w:hAnsi="Times New Roman"/>
          <w:sz w:val="24"/>
          <w:szCs w:val="24"/>
          <w:lang w:eastAsia="ru-RU"/>
        </w:rPr>
        <w:t xml:space="preserve"> с информацией, числовыми показателями календарных дней с </w:t>
      </w:r>
      <w:r w:rsidR="00175636">
        <w:rPr>
          <w:rFonts w:ascii="Times New Roman" w:eastAsia="Times New Roman" w:hAnsi="Times New Roman"/>
          <w:sz w:val="24"/>
          <w:szCs w:val="24"/>
          <w:lang w:eastAsia="ru-RU"/>
        </w:rPr>
        <w:t>даты</w:t>
      </w:r>
      <w:r>
        <w:rPr>
          <w:rFonts w:ascii="Times New Roman" w:eastAsia="Times New Roman" w:hAnsi="Times New Roman"/>
          <w:sz w:val="24"/>
          <w:szCs w:val="24"/>
          <w:lang w:eastAsia="ru-RU"/>
        </w:rPr>
        <w:t xml:space="preserve"> последней аварии, инцидента</w:t>
      </w:r>
      <w:r w:rsidR="00A14AF4">
        <w:rPr>
          <w:rFonts w:ascii="Times New Roman" w:eastAsia="Times New Roman" w:hAnsi="Times New Roman"/>
          <w:sz w:val="24"/>
          <w:szCs w:val="24"/>
          <w:lang w:eastAsia="ru-RU"/>
        </w:rPr>
        <w:t>.</w:t>
      </w:r>
    </w:p>
    <w:p w:rsidR="00FC33D4" w:rsidRPr="00FC33D4" w:rsidRDefault="00FC33D4" w:rsidP="003D6E2C">
      <w:pPr>
        <w:autoSpaceDE w:val="0"/>
        <w:autoSpaceDN w:val="0"/>
        <w:adjustRightInd w:val="0"/>
        <w:spacing w:after="0" w:line="240" w:lineRule="auto"/>
        <w:jc w:val="both"/>
        <w:rPr>
          <w:rFonts w:ascii="Times New Roman" w:eastAsia="Times New Roman" w:hAnsi="Times New Roman"/>
          <w:sz w:val="24"/>
          <w:szCs w:val="24"/>
          <w:lang w:eastAsia="ru-RU"/>
        </w:rPr>
      </w:pPr>
    </w:p>
    <w:p w:rsidR="00FC33D4" w:rsidRDefault="00FC33D4" w:rsidP="003D6E2C">
      <w:pPr>
        <w:autoSpaceDE w:val="0"/>
        <w:autoSpaceDN w:val="0"/>
        <w:adjustRightInd w:val="0"/>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ТЕХНИЧЕСКОЕ ПЕРЕВООРУЖЕНИЕ ОПАСНОГО ПРОИЗВОДСТВЕННОГО ОБЪЕКТА</w:t>
      </w:r>
      <w:r w:rsidR="00D51D66">
        <w:rPr>
          <w:rFonts w:ascii="Arial" w:eastAsia="Times New Roman" w:hAnsi="Arial" w:cs="Arial"/>
          <w:b/>
          <w:i/>
          <w:sz w:val="20"/>
          <w:szCs w:val="20"/>
          <w:lang w:eastAsia="ru-RU"/>
        </w:rPr>
        <w:t xml:space="preserve"> </w:t>
      </w:r>
      <w:r w:rsidR="003248DF" w:rsidRPr="00952F5C">
        <w:rPr>
          <w:rFonts w:ascii="Times New Roman" w:eastAsia="Times New Roman" w:hAnsi="Times New Roman"/>
          <w:color w:val="000000"/>
          <w:sz w:val="24"/>
          <w:szCs w:val="24"/>
          <w:lang w:eastAsia="ru-RU"/>
        </w:rPr>
        <w:t>–</w:t>
      </w:r>
      <w:r w:rsidRPr="003248DF">
        <w:rPr>
          <w:rFonts w:ascii="Times New Roman" w:eastAsia="Times New Roman" w:hAnsi="Times New Roman"/>
          <w:sz w:val="24"/>
          <w:szCs w:val="24"/>
          <w:lang w:eastAsia="ru-RU"/>
        </w:rPr>
        <w:t xml:space="preserve"> </w:t>
      </w:r>
      <w:r w:rsidR="003248DF" w:rsidRPr="003248DF">
        <w:rPr>
          <w:rFonts w:ascii="Times New Roman" w:eastAsia="Times New Roman" w:hAnsi="Times New Roman"/>
          <w:sz w:val="24"/>
          <w:szCs w:val="24"/>
          <w:lang w:eastAsia="ru-RU"/>
        </w:rPr>
        <w:t>внедрение новой технологии, автоматизация опасного производственного объекта или его отдельных частей, модернизация или замена применяемых на опасном производственном объекте технических устройств</w:t>
      </w:r>
      <w:r w:rsidR="003248DF">
        <w:rPr>
          <w:rFonts w:ascii="Times New Roman" w:eastAsia="Times New Roman" w:hAnsi="Times New Roman"/>
          <w:sz w:val="24"/>
          <w:szCs w:val="24"/>
          <w:lang w:eastAsia="ru-RU"/>
        </w:rPr>
        <w:t>,</w:t>
      </w:r>
      <w:r w:rsidR="003248DF" w:rsidRPr="003248DF">
        <w:rPr>
          <w:rFonts w:ascii="Times New Roman" w:eastAsia="Times New Roman" w:hAnsi="Times New Roman"/>
          <w:sz w:val="20"/>
          <w:szCs w:val="20"/>
          <w:lang w:eastAsia="ru-RU"/>
        </w:rPr>
        <w:t xml:space="preserve"> </w:t>
      </w:r>
      <w:r w:rsidRPr="00FC33D4">
        <w:rPr>
          <w:rFonts w:ascii="Times New Roman" w:eastAsia="Times New Roman" w:hAnsi="Times New Roman"/>
          <w:sz w:val="24"/>
          <w:szCs w:val="24"/>
          <w:lang w:eastAsia="ru-RU"/>
        </w:rPr>
        <w:t>приводящие к изменению технологического процесса на опасном производственном объекте.</w:t>
      </w:r>
    </w:p>
    <w:p w:rsidR="00727AE8" w:rsidRDefault="00727AE8" w:rsidP="003D6E2C">
      <w:pPr>
        <w:autoSpaceDE w:val="0"/>
        <w:autoSpaceDN w:val="0"/>
        <w:adjustRightInd w:val="0"/>
        <w:spacing w:after="0" w:line="240" w:lineRule="auto"/>
        <w:jc w:val="both"/>
        <w:rPr>
          <w:rFonts w:ascii="Times New Roman" w:eastAsia="Times New Roman" w:hAnsi="Times New Roman"/>
          <w:sz w:val="24"/>
          <w:szCs w:val="24"/>
          <w:lang w:eastAsia="ru-RU"/>
        </w:rPr>
      </w:pPr>
    </w:p>
    <w:p w:rsidR="0072109D" w:rsidRPr="00FC33D4" w:rsidRDefault="0072109D" w:rsidP="003D6E2C">
      <w:pPr>
        <w:autoSpaceDE w:val="0"/>
        <w:autoSpaceDN w:val="0"/>
        <w:adjustRightInd w:val="0"/>
        <w:spacing w:after="0" w:line="240" w:lineRule="auto"/>
        <w:jc w:val="both"/>
        <w:rPr>
          <w:rFonts w:ascii="Times New Roman" w:eastAsia="Times New Roman" w:hAnsi="Times New Roman"/>
          <w:sz w:val="24"/>
          <w:szCs w:val="24"/>
          <w:lang w:eastAsia="ru-RU"/>
        </w:rPr>
      </w:pPr>
      <w:r w:rsidRPr="0072109D">
        <w:rPr>
          <w:rFonts w:ascii="Arial" w:eastAsia="Times New Roman" w:hAnsi="Arial" w:cs="Arial"/>
          <w:b/>
          <w:i/>
          <w:sz w:val="20"/>
          <w:szCs w:val="20"/>
          <w:lang w:eastAsia="ru-RU"/>
        </w:rPr>
        <w:t>ТЕХНОЛОГИЧЕСКАЯ ДИСЦИПЛИНА</w:t>
      </w:r>
      <w:r>
        <w:rPr>
          <w:rFonts w:ascii="Arial" w:eastAsia="Times New Roman" w:hAnsi="Arial" w:cs="Arial"/>
          <w:b/>
          <w:i/>
          <w:sz w:val="20"/>
          <w:szCs w:val="20"/>
          <w:lang w:eastAsia="ru-RU"/>
        </w:rPr>
        <w:t xml:space="preserve"> – </w:t>
      </w:r>
      <w:r w:rsidRPr="0072109D">
        <w:rPr>
          <w:rFonts w:ascii="Times New Roman" w:eastAsia="Times New Roman" w:hAnsi="Times New Roman"/>
          <w:sz w:val="24"/>
          <w:szCs w:val="24"/>
          <w:lang w:eastAsia="ru-RU"/>
        </w:rPr>
        <w:t>строгое соблюдение технологического регламента, установленного технологической документацией</w:t>
      </w:r>
      <w:r>
        <w:rPr>
          <w:rFonts w:ascii="Times New Roman" w:eastAsia="Times New Roman" w:hAnsi="Times New Roman"/>
          <w:sz w:val="24"/>
          <w:szCs w:val="24"/>
          <w:lang w:eastAsia="ru-RU"/>
        </w:rPr>
        <w:t>.</w:t>
      </w:r>
    </w:p>
    <w:p w:rsidR="006C7CDC" w:rsidRPr="00037A90" w:rsidRDefault="006C7CDC" w:rsidP="00037A90">
      <w:pPr>
        <w:autoSpaceDE w:val="0"/>
        <w:autoSpaceDN w:val="0"/>
        <w:adjustRightInd w:val="0"/>
        <w:spacing w:after="0" w:line="240" w:lineRule="auto"/>
        <w:jc w:val="both"/>
        <w:rPr>
          <w:rFonts w:ascii="Times New Roman" w:eastAsia="Times New Roman" w:hAnsi="Times New Roman"/>
          <w:sz w:val="24"/>
          <w:szCs w:val="24"/>
          <w:lang w:eastAsia="ru-RU"/>
        </w:rPr>
      </w:pPr>
    </w:p>
    <w:p w:rsidR="00727AE8" w:rsidRDefault="006C7CDC" w:rsidP="00727AE8">
      <w:pPr>
        <w:widowControl w:val="0"/>
        <w:spacing w:after="0" w:line="240" w:lineRule="auto"/>
        <w:jc w:val="both"/>
        <w:rPr>
          <w:rFonts w:ascii="Times New Roman" w:eastAsia="Times New Roman" w:hAnsi="Times New Roman"/>
          <w:color w:val="000000"/>
          <w:sz w:val="24"/>
          <w:szCs w:val="24"/>
          <w:lang w:eastAsia="ru-RU"/>
        </w:rPr>
      </w:pPr>
      <w:r w:rsidRPr="00952F5C">
        <w:rPr>
          <w:rFonts w:ascii="Arial" w:eastAsia="Times New Roman" w:hAnsi="Arial" w:cs="Arial"/>
          <w:b/>
          <w:i/>
          <w:sz w:val="20"/>
          <w:szCs w:val="20"/>
          <w:lang w:eastAsia="ru-RU"/>
        </w:rPr>
        <w:t xml:space="preserve">ФУНКЦИОНАЛЬНЫЙ </w:t>
      </w:r>
      <w:r w:rsidRPr="00952F5C">
        <w:rPr>
          <w:rFonts w:ascii="Arial" w:eastAsia="Times New Roman" w:hAnsi="Arial" w:cs="Arial"/>
          <w:b/>
          <w:i/>
          <w:color w:val="000000"/>
          <w:sz w:val="20"/>
          <w:szCs w:val="20"/>
          <w:lang w:eastAsia="ru-RU"/>
        </w:rPr>
        <w:t>БЛОК «ВНУТРЕННИЙ СЕРВИС»</w:t>
      </w:r>
      <w:r w:rsidR="008C062C">
        <w:rPr>
          <w:rFonts w:ascii="Arial" w:eastAsia="Times New Roman" w:hAnsi="Arial" w:cs="Arial"/>
          <w:b/>
          <w:i/>
          <w:color w:val="000000"/>
          <w:sz w:val="20"/>
          <w:szCs w:val="20"/>
          <w:lang w:eastAsia="ru-RU"/>
        </w:rPr>
        <w:t xml:space="preserve"> (НЕФТЕСЕРВИС)</w:t>
      </w:r>
      <w:r w:rsidRPr="00952F5C">
        <w:rPr>
          <w:rFonts w:ascii="Arial" w:eastAsia="Times New Roman" w:hAnsi="Arial" w:cs="Arial"/>
          <w:b/>
          <w:i/>
          <w:color w:val="000000"/>
          <w:sz w:val="20"/>
          <w:szCs w:val="20"/>
          <w:lang w:eastAsia="ru-RU"/>
        </w:rPr>
        <w:t xml:space="preserve"> </w:t>
      </w:r>
      <w:r w:rsidRPr="00952F5C">
        <w:rPr>
          <w:rFonts w:ascii="Times New Roman" w:eastAsia="Times New Roman" w:hAnsi="Times New Roman"/>
          <w:color w:val="000000"/>
          <w:sz w:val="24"/>
          <w:szCs w:val="24"/>
          <w:lang w:eastAsia="ru-RU"/>
        </w:rPr>
        <w:t>–</w:t>
      </w:r>
      <w:r w:rsidRPr="00952F5C">
        <w:rPr>
          <w:rFonts w:ascii="Arial" w:eastAsia="Times New Roman" w:hAnsi="Arial" w:cs="Arial"/>
          <w:b/>
          <w:i/>
          <w:color w:val="000000"/>
          <w:sz w:val="20"/>
          <w:szCs w:val="20"/>
          <w:lang w:eastAsia="ru-RU"/>
        </w:rPr>
        <w:t xml:space="preserve"> </w:t>
      </w:r>
      <w:r w:rsidR="000A1FE6" w:rsidRPr="000A1FE6">
        <w:rPr>
          <w:rFonts w:ascii="Times New Roman" w:eastAsia="Times New Roman" w:hAnsi="Times New Roman"/>
          <w:color w:val="000000"/>
          <w:sz w:val="24"/>
          <w:szCs w:val="24"/>
          <w:lang w:eastAsia="ru-RU"/>
        </w:rPr>
        <w:t>совокупность структурных подразделений ОАО «НК «Роснефть», находящихся в непосредственном подчинении у топ-менеджера ОАО «НК «Роснефть», ответственного за внутренний сервис; Обществ Группы и/или структурных подразделений Обществ Группы, осуществляющих сервисную деятельность.</w:t>
      </w:r>
    </w:p>
    <w:p w:rsidR="000A1FE6" w:rsidRDefault="000A1FE6" w:rsidP="00727AE8">
      <w:pPr>
        <w:widowControl w:val="0"/>
        <w:spacing w:after="0" w:line="240" w:lineRule="auto"/>
        <w:jc w:val="both"/>
        <w:rPr>
          <w:rFonts w:ascii="Times New Roman" w:eastAsia="Times New Roman" w:hAnsi="Times New Roman"/>
          <w:color w:val="000000"/>
          <w:sz w:val="24"/>
          <w:szCs w:val="24"/>
          <w:lang w:eastAsia="ru-RU"/>
        </w:rPr>
      </w:pPr>
    </w:p>
    <w:p w:rsidR="009032A5" w:rsidRDefault="009032A5" w:rsidP="009032A5">
      <w:pPr>
        <w:widowControl w:val="0"/>
        <w:spacing w:after="0" w:line="240" w:lineRule="auto"/>
        <w:jc w:val="both"/>
        <w:rPr>
          <w:rFonts w:ascii="Times New Roman" w:eastAsia="Times New Roman" w:hAnsi="Times New Roman"/>
          <w:color w:val="000000"/>
          <w:sz w:val="24"/>
          <w:szCs w:val="24"/>
          <w:lang w:eastAsia="ru-RU"/>
        </w:rPr>
      </w:pPr>
      <w:r w:rsidRPr="00355531">
        <w:rPr>
          <w:rFonts w:ascii="Arial" w:eastAsia="Times New Roman" w:hAnsi="Arial" w:cs="Arial"/>
          <w:b/>
          <w:i/>
          <w:sz w:val="20"/>
          <w:szCs w:val="20"/>
          <w:lang w:eastAsia="ru-RU"/>
        </w:rPr>
        <w:t>ЭНЕРГЕТИЧЕСКОЕ ОБОРУДОВАНИЕ</w:t>
      </w:r>
      <w:r>
        <w:rPr>
          <w:rFonts w:ascii="Arial" w:eastAsia="Times New Roman" w:hAnsi="Arial" w:cs="Arial"/>
          <w:b/>
          <w:i/>
          <w:sz w:val="20"/>
          <w:szCs w:val="20"/>
          <w:lang w:eastAsia="ru-RU"/>
        </w:rPr>
        <w:t xml:space="preserve"> (</w:t>
      </w:r>
      <w:r w:rsidRPr="00E74134">
        <w:rPr>
          <w:rFonts w:ascii="Arial" w:eastAsia="Times New Roman" w:hAnsi="Arial" w:cs="Arial"/>
          <w:b/>
          <w:i/>
          <w:sz w:val="20"/>
          <w:szCs w:val="20"/>
          <w:lang w:eastAsia="ru-RU"/>
        </w:rPr>
        <w:t>ЭНЕРГООБОРУДОВАНИЕ</w:t>
      </w:r>
      <w:r>
        <w:rPr>
          <w:rFonts w:ascii="Arial" w:eastAsia="Times New Roman" w:hAnsi="Arial" w:cs="Arial"/>
          <w:b/>
          <w:i/>
          <w:sz w:val="20"/>
          <w:szCs w:val="20"/>
          <w:lang w:eastAsia="ru-RU"/>
        </w:rPr>
        <w:t>)</w:t>
      </w:r>
      <w:r w:rsidRPr="00355531">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 </w:t>
      </w:r>
      <w:r w:rsidRPr="00355531">
        <w:rPr>
          <w:rFonts w:ascii="Times New Roman" w:eastAsia="Times New Roman" w:hAnsi="Times New Roman"/>
          <w:color w:val="000000"/>
          <w:sz w:val="24"/>
          <w:szCs w:val="24"/>
          <w:lang w:eastAsia="ru-RU"/>
        </w:rPr>
        <w:t>оборудование, предназначенное для выработки (электрической энергии, пара, горячей воды), преобразования (химической энергии сжигаемого топлива в тепловую энергию пара или горячей воды), транспортирования либо передачи механической энергии энергоносителя (воды, газа, пара, воздуха сжатого, кислорода, азота и т. д.).</w:t>
      </w:r>
    </w:p>
    <w:p w:rsidR="009032A5" w:rsidRDefault="009032A5" w:rsidP="009032A5">
      <w:pPr>
        <w:widowControl w:val="0"/>
        <w:spacing w:after="0" w:line="240" w:lineRule="auto"/>
        <w:jc w:val="both"/>
        <w:rPr>
          <w:rFonts w:ascii="Times New Roman" w:eastAsia="Times New Roman" w:hAnsi="Times New Roman"/>
          <w:color w:val="000000"/>
          <w:sz w:val="24"/>
          <w:szCs w:val="24"/>
          <w:lang w:eastAsia="ru-RU"/>
        </w:rPr>
      </w:pPr>
    </w:p>
    <w:p w:rsidR="009032A5" w:rsidRPr="00A34CD0" w:rsidRDefault="009032A5" w:rsidP="009032A5">
      <w:pPr>
        <w:spacing w:after="0" w:line="240" w:lineRule="auto"/>
        <w:ind w:left="567"/>
        <w:jc w:val="both"/>
        <w:rPr>
          <w:rFonts w:ascii="Times New Roman" w:hAnsi="Times New Roman"/>
          <w:i/>
          <w:sz w:val="24"/>
        </w:rPr>
      </w:pPr>
      <w:r w:rsidRPr="00A34CD0">
        <w:rPr>
          <w:rFonts w:ascii="Times New Roman" w:hAnsi="Times New Roman"/>
          <w:i/>
          <w:sz w:val="24"/>
          <w:u w:val="single"/>
        </w:rPr>
        <w:t>Примечание:</w:t>
      </w:r>
      <w:r>
        <w:rPr>
          <w:rFonts w:ascii="Times New Roman" w:eastAsia="Times New Roman" w:hAnsi="Times New Roman"/>
          <w:color w:val="000000"/>
          <w:sz w:val="24"/>
          <w:szCs w:val="24"/>
          <w:lang w:eastAsia="ru-RU"/>
        </w:rPr>
        <w:t xml:space="preserve"> </w:t>
      </w:r>
      <w:r w:rsidRPr="00A34CD0">
        <w:rPr>
          <w:rFonts w:ascii="Times New Roman" w:hAnsi="Times New Roman"/>
          <w:i/>
          <w:sz w:val="24"/>
        </w:rPr>
        <w:t>Под энергооборудованием подразумевается полный комплекс как энергетического оборудования (энергооборудования), так и коммуникаций (трубопроводов, каналов, линий электропередач) энергоносителей</w:t>
      </w:r>
      <w:r>
        <w:rPr>
          <w:rFonts w:ascii="Times New Roman" w:hAnsi="Times New Roman"/>
          <w:i/>
          <w:sz w:val="24"/>
        </w:rPr>
        <w:t>, обеспечивающих функционирование энергетического оборудования</w:t>
      </w:r>
      <w:r w:rsidRPr="00A34CD0">
        <w:rPr>
          <w:rFonts w:ascii="Times New Roman" w:hAnsi="Times New Roman"/>
          <w:i/>
          <w:sz w:val="24"/>
        </w:rPr>
        <w:t>*:</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котлы паровые и водогрейные;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Pr>
          <w:i/>
        </w:rPr>
        <w:t>котлы-утилизаторы (котлы-</w:t>
      </w:r>
      <w:r w:rsidRPr="00A34CD0">
        <w:rPr>
          <w:i/>
        </w:rPr>
        <w:t>охладители);</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турбины паровые и газовые;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вспомогательное оборудование котельных установок;</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блоки разделения воздуха;</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холодильные установки;</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оборудование газораспределительных станций;</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компрессоры центробежные и поршневые;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нагнетатели (воздуходувки, газодувки и эксгаустеры), коксовые нагнетатели;</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дымососы;</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насосы;</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сосуды, работающие под давлением (энергетические);</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трубопроводы воды, газа (природного), пара, теплофикации, воздуха, кислорода, азота, водорода и других сред;</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мачты и опоры, линии электропередач;</w:t>
      </w:r>
    </w:p>
    <w:p w:rsidR="009032A5" w:rsidRPr="00A34CD0" w:rsidRDefault="009032A5" w:rsidP="004D4D70">
      <w:pPr>
        <w:pStyle w:val="afd"/>
        <w:numPr>
          <w:ilvl w:val="0"/>
          <w:numId w:val="31"/>
        </w:numPr>
        <w:tabs>
          <w:tab w:val="left" w:pos="539"/>
        </w:tabs>
        <w:spacing w:before="120"/>
        <w:ind w:left="1105" w:hanging="357"/>
        <w:contextualSpacing w:val="0"/>
        <w:jc w:val="both"/>
        <w:rPr>
          <w:i/>
        </w:rPr>
      </w:pPr>
      <w:r w:rsidRPr="00A34CD0">
        <w:rPr>
          <w:i/>
        </w:rPr>
        <w:t>арматура (запорная, регулирующая), площадки обслуживания арматуры трубопроводов, расположенных на высоте.</w:t>
      </w:r>
    </w:p>
    <w:p w:rsidR="009032A5" w:rsidRPr="00A34CD0" w:rsidRDefault="009032A5" w:rsidP="009032A5">
      <w:pPr>
        <w:spacing w:after="0" w:line="240" w:lineRule="auto"/>
        <w:ind w:left="567"/>
        <w:jc w:val="both"/>
        <w:rPr>
          <w:rFonts w:ascii="Times New Roman" w:hAnsi="Times New Roman"/>
          <w:i/>
          <w:sz w:val="24"/>
        </w:rPr>
      </w:pPr>
    </w:p>
    <w:p w:rsidR="009032A5" w:rsidRPr="006B136F" w:rsidRDefault="004D4D70" w:rsidP="004D4D70">
      <w:pPr>
        <w:spacing w:after="0" w:line="240" w:lineRule="auto"/>
        <w:ind w:left="567"/>
        <w:jc w:val="both"/>
        <w:rPr>
          <w:rFonts w:ascii="Times New Roman" w:hAnsi="Times New Roman"/>
          <w:i/>
          <w:sz w:val="24"/>
        </w:rPr>
      </w:pPr>
      <w:r w:rsidRPr="004D4D70">
        <w:rPr>
          <w:rFonts w:ascii="Times New Roman" w:hAnsi="Times New Roman"/>
          <w:i/>
          <w:sz w:val="24"/>
          <w:u w:val="single"/>
        </w:rPr>
        <w:t>Примечание:</w:t>
      </w:r>
      <w:r w:rsidR="009032A5" w:rsidRPr="004D4D70">
        <w:rPr>
          <w:rFonts w:ascii="Times New Roman" w:hAnsi="Times New Roman"/>
          <w:i/>
          <w:sz w:val="24"/>
          <w:u w:val="single"/>
        </w:rPr>
        <w:t>*</w:t>
      </w:r>
      <w:r w:rsidR="009032A5">
        <w:rPr>
          <w:rFonts w:ascii="Times New Roman" w:hAnsi="Times New Roman"/>
          <w:i/>
          <w:sz w:val="24"/>
        </w:rPr>
        <w:t xml:space="preserve"> </w:t>
      </w:r>
      <w:r w:rsidR="009032A5" w:rsidRPr="006B136F">
        <w:rPr>
          <w:rFonts w:ascii="Times New Roman" w:hAnsi="Times New Roman"/>
          <w:i/>
          <w:sz w:val="24"/>
        </w:rPr>
        <w:t xml:space="preserve">Данный перечень </w:t>
      </w:r>
      <w:r w:rsidR="009032A5">
        <w:rPr>
          <w:rFonts w:ascii="Times New Roman" w:hAnsi="Times New Roman"/>
          <w:i/>
          <w:sz w:val="24"/>
        </w:rPr>
        <w:t>оборудования и коммуникаций</w:t>
      </w:r>
      <w:r w:rsidR="009032A5" w:rsidRPr="006B136F">
        <w:rPr>
          <w:rFonts w:ascii="Times New Roman" w:hAnsi="Times New Roman"/>
          <w:i/>
          <w:sz w:val="24"/>
        </w:rPr>
        <w:t xml:space="preserve"> </w:t>
      </w:r>
      <w:r w:rsidR="009032A5">
        <w:rPr>
          <w:rFonts w:ascii="Times New Roman" w:hAnsi="Times New Roman"/>
          <w:i/>
          <w:sz w:val="24"/>
        </w:rPr>
        <w:t xml:space="preserve">не </w:t>
      </w:r>
      <w:r w:rsidR="009032A5" w:rsidRPr="006B136F">
        <w:rPr>
          <w:rFonts w:ascii="Times New Roman" w:hAnsi="Times New Roman"/>
          <w:i/>
          <w:sz w:val="24"/>
        </w:rPr>
        <w:t xml:space="preserve">является </w:t>
      </w:r>
      <w:r w:rsidR="009032A5">
        <w:rPr>
          <w:rFonts w:ascii="Times New Roman" w:hAnsi="Times New Roman"/>
          <w:i/>
          <w:sz w:val="24"/>
        </w:rPr>
        <w:t>исчерпывающим и</w:t>
      </w:r>
      <w:r w:rsidR="009032A5" w:rsidRPr="00E74134">
        <w:rPr>
          <w:rFonts w:ascii="Times New Roman" w:hAnsi="Times New Roman"/>
          <w:i/>
          <w:sz w:val="24"/>
        </w:rPr>
        <w:t xml:space="preserve"> мо</w:t>
      </w:r>
      <w:r w:rsidR="009032A5">
        <w:rPr>
          <w:rFonts w:ascii="Times New Roman" w:hAnsi="Times New Roman"/>
          <w:i/>
          <w:sz w:val="24"/>
        </w:rPr>
        <w:t>же</w:t>
      </w:r>
      <w:r w:rsidR="009032A5" w:rsidRPr="00E74134">
        <w:rPr>
          <w:rFonts w:ascii="Times New Roman" w:hAnsi="Times New Roman"/>
          <w:i/>
          <w:sz w:val="24"/>
        </w:rPr>
        <w:t xml:space="preserve">т дополняться с учетом специфики </w:t>
      </w:r>
      <w:r w:rsidR="009032A5">
        <w:rPr>
          <w:rFonts w:ascii="Times New Roman" w:hAnsi="Times New Roman"/>
          <w:i/>
          <w:sz w:val="24"/>
        </w:rPr>
        <w:t>опасных производственных объектов</w:t>
      </w:r>
      <w:r w:rsidR="009032A5" w:rsidRPr="006B136F">
        <w:rPr>
          <w:rFonts w:ascii="Times New Roman" w:hAnsi="Times New Roman"/>
          <w:i/>
          <w:sz w:val="24"/>
        </w:rPr>
        <w:t>, на которые распространя</w:t>
      </w:r>
      <w:r w:rsidR="009032A5">
        <w:rPr>
          <w:rFonts w:ascii="Times New Roman" w:hAnsi="Times New Roman"/>
          <w:i/>
          <w:sz w:val="24"/>
        </w:rPr>
        <w:t>ю</w:t>
      </w:r>
      <w:r w:rsidR="009032A5" w:rsidRPr="006B136F">
        <w:rPr>
          <w:rFonts w:ascii="Times New Roman" w:hAnsi="Times New Roman"/>
          <w:i/>
          <w:sz w:val="24"/>
        </w:rPr>
        <w:t>т действие настоящ</w:t>
      </w:r>
      <w:r w:rsidR="009032A5">
        <w:rPr>
          <w:rFonts w:ascii="Times New Roman" w:hAnsi="Times New Roman"/>
          <w:i/>
          <w:sz w:val="24"/>
        </w:rPr>
        <w:t>ее</w:t>
      </w:r>
      <w:r w:rsidR="009032A5" w:rsidRPr="006B136F">
        <w:rPr>
          <w:rFonts w:ascii="Times New Roman" w:hAnsi="Times New Roman"/>
          <w:i/>
          <w:sz w:val="24"/>
        </w:rPr>
        <w:t xml:space="preserve"> </w:t>
      </w:r>
      <w:r w:rsidR="009032A5">
        <w:rPr>
          <w:rFonts w:ascii="Times New Roman" w:hAnsi="Times New Roman"/>
          <w:i/>
          <w:sz w:val="24"/>
        </w:rPr>
        <w:t>Положение</w:t>
      </w:r>
      <w:r w:rsidR="009032A5" w:rsidRPr="006B136F">
        <w:rPr>
          <w:rFonts w:ascii="Times New Roman" w:hAnsi="Times New Roman"/>
          <w:i/>
          <w:sz w:val="24"/>
        </w:rPr>
        <w:t>.</w:t>
      </w:r>
    </w:p>
    <w:p w:rsidR="009032A5" w:rsidRDefault="009032A5" w:rsidP="00727AE8">
      <w:pPr>
        <w:widowControl w:val="0"/>
        <w:spacing w:after="0" w:line="240" w:lineRule="auto"/>
        <w:jc w:val="both"/>
        <w:rPr>
          <w:rFonts w:ascii="Times New Roman" w:eastAsia="Times New Roman" w:hAnsi="Times New Roman"/>
          <w:color w:val="000000"/>
          <w:sz w:val="24"/>
          <w:szCs w:val="24"/>
          <w:lang w:eastAsia="ru-RU"/>
        </w:rPr>
      </w:pPr>
    </w:p>
    <w:p w:rsidR="003D6E2C" w:rsidRPr="00FC33D4" w:rsidRDefault="003D6E2C" w:rsidP="003D6E2C">
      <w:pPr>
        <w:spacing w:after="0" w:line="240" w:lineRule="auto"/>
        <w:ind w:right="-7"/>
        <w:jc w:val="both"/>
        <w:rPr>
          <w:rFonts w:ascii="Times New Roman" w:eastAsia="Times New Roman" w:hAnsi="Times New Roman"/>
          <w:sz w:val="24"/>
          <w:szCs w:val="24"/>
          <w:lang w:eastAsia="ru-RU"/>
        </w:rPr>
        <w:sectPr w:rsidR="003D6E2C" w:rsidRPr="00FC33D4" w:rsidSect="00D63DF1">
          <w:headerReference w:type="even" r:id="rId18"/>
          <w:headerReference w:type="default" r:id="rId19"/>
          <w:headerReference w:type="first" r:id="rId20"/>
          <w:pgSz w:w="11906" w:h="16838"/>
          <w:pgMar w:top="510" w:right="1021" w:bottom="567" w:left="1247" w:header="737" w:footer="680" w:gutter="0"/>
          <w:cols w:space="708"/>
          <w:docGrid w:linePitch="360"/>
        </w:sectPr>
      </w:pPr>
    </w:p>
    <w:p w:rsidR="00FC33D4" w:rsidRPr="009D5BCA" w:rsidRDefault="00FB7060" w:rsidP="00FB7060">
      <w:pPr>
        <w:pStyle w:val="S1"/>
        <w:numPr>
          <w:ilvl w:val="0"/>
          <w:numId w:val="1"/>
        </w:numPr>
        <w:tabs>
          <w:tab w:val="clear" w:pos="1742"/>
          <w:tab w:val="left" w:pos="567"/>
        </w:tabs>
        <w:ind w:left="0" w:firstLine="0"/>
      </w:pPr>
      <w:bookmarkStart w:id="103" w:name="_Toc153013145"/>
      <w:bookmarkStart w:id="104" w:name="_Toc405466582"/>
      <w:bookmarkStart w:id="105" w:name="_Toc469922856"/>
      <w:bookmarkStart w:id="106" w:name="_Toc477273401"/>
      <w:bookmarkStart w:id="107" w:name="_Toc477273488"/>
      <w:bookmarkEnd w:id="88"/>
      <w:bookmarkEnd w:id="89"/>
      <w:r w:rsidRPr="009D5BCA">
        <w:rPr>
          <w:caps w:val="0"/>
        </w:rPr>
        <w:t>ОБОЗНАЧЕНИЯ</w:t>
      </w:r>
      <w:bookmarkEnd w:id="103"/>
      <w:r w:rsidRPr="009D5BCA">
        <w:rPr>
          <w:caps w:val="0"/>
        </w:rPr>
        <w:t xml:space="preserve"> И СОКРАЩЕНИЯ</w:t>
      </w:r>
      <w:bookmarkEnd w:id="104"/>
      <w:bookmarkEnd w:id="105"/>
      <w:bookmarkEnd w:id="106"/>
      <w:bookmarkEnd w:id="107"/>
    </w:p>
    <w:p w:rsidR="00FC33D4" w:rsidRDefault="00FC33D4" w:rsidP="003D6E2C">
      <w:pPr>
        <w:tabs>
          <w:tab w:val="left" w:pos="0"/>
          <w:tab w:val="left" w:pos="9899"/>
        </w:tabs>
        <w:spacing w:after="0" w:line="240" w:lineRule="auto"/>
        <w:ind w:right="-1"/>
        <w:jc w:val="both"/>
        <w:rPr>
          <w:rFonts w:ascii="Times New Roman" w:eastAsia="Times New Roman" w:hAnsi="Times New Roman"/>
          <w:sz w:val="24"/>
          <w:szCs w:val="24"/>
          <w:lang w:eastAsia="ru-RU"/>
        </w:rPr>
      </w:pPr>
    </w:p>
    <w:p w:rsidR="00170863" w:rsidRDefault="00170863" w:rsidP="003D6E2C">
      <w:pPr>
        <w:pStyle w:val="S0"/>
      </w:pPr>
    </w:p>
    <w:p w:rsidR="00930790" w:rsidRDefault="00175636" w:rsidP="00844BD3">
      <w:pPr>
        <w:pStyle w:val="S0"/>
        <w:rPr>
          <w:rFonts w:ascii="Arial" w:hAnsi="Arial" w:cs="Arial"/>
          <w:b/>
          <w:i/>
          <w:sz w:val="20"/>
          <w:szCs w:val="20"/>
        </w:rPr>
      </w:pPr>
      <w:r>
        <w:rPr>
          <w:rFonts w:ascii="Arial" w:hAnsi="Arial" w:cs="Arial"/>
          <w:b/>
          <w:i/>
          <w:sz w:val="20"/>
          <w:szCs w:val="20"/>
        </w:rPr>
        <w:t xml:space="preserve">ББ </w:t>
      </w:r>
      <w:r w:rsidR="00930790">
        <w:t>– бизнес-блок.</w:t>
      </w:r>
    </w:p>
    <w:p w:rsidR="00E05057" w:rsidRPr="00037A90" w:rsidRDefault="00E05057" w:rsidP="00844BD3">
      <w:pPr>
        <w:pStyle w:val="S0"/>
      </w:pPr>
    </w:p>
    <w:p w:rsidR="00FC33D4" w:rsidRDefault="00FC33D4" w:rsidP="00844BD3">
      <w:pPr>
        <w:pStyle w:val="S0"/>
      </w:pPr>
      <w:r w:rsidRPr="00FC33D4">
        <w:rPr>
          <w:rFonts w:ascii="Arial" w:hAnsi="Arial" w:cs="Arial"/>
          <w:b/>
          <w:i/>
          <w:sz w:val="20"/>
          <w:szCs w:val="20"/>
        </w:rPr>
        <w:t>БП</w:t>
      </w:r>
      <w:r w:rsidRPr="00FC33D4">
        <w:rPr>
          <w:b/>
          <w:i/>
        </w:rPr>
        <w:t xml:space="preserve"> </w:t>
      </w:r>
      <w:r w:rsidR="00170863" w:rsidRPr="00170863">
        <w:t>–</w:t>
      </w:r>
      <w:r w:rsidRPr="00FC33D4">
        <w:t xml:space="preserve"> </w:t>
      </w:r>
      <w:r w:rsidR="00FE62A2">
        <w:t>бизнес-планирование</w:t>
      </w:r>
      <w:r w:rsidR="003D6E2C">
        <w:t>.</w:t>
      </w:r>
    </w:p>
    <w:p w:rsidR="00DC5F7D" w:rsidRDefault="00DC5F7D" w:rsidP="00844BD3">
      <w:pPr>
        <w:pStyle w:val="S0"/>
      </w:pPr>
    </w:p>
    <w:p w:rsidR="00CA14A7" w:rsidRPr="00825661" w:rsidRDefault="00CA14A7" w:rsidP="00844BD3">
      <w:pPr>
        <w:widowControl w:val="0"/>
        <w:spacing w:after="0" w:line="240" w:lineRule="auto"/>
        <w:jc w:val="both"/>
        <w:rPr>
          <w:rFonts w:ascii="Times New Roman" w:eastAsia="Times New Roman" w:hAnsi="Times New Roman"/>
          <w:bCs/>
          <w:iCs/>
          <w:sz w:val="24"/>
          <w:szCs w:val="24"/>
          <w:lang w:eastAsia="ru-RU"/>
        </w:rPr>
      </w:pPr>
      <w:r w:rsidRPr="00A34CD0">
        <w:rPr>
          <w:rFonts w:ascii="Arial" w:eastAsia="Times New Roman" w:hAnsi="Arial" w:cs="Arial"/>
          <w:b/>
          <w:bCs/>
          <w:i/>
          <w:sz w:val="20"/>
          <w:szCs w:val="20"/>
          <w:lang w:eastAsia="ru-RU"/>
        </w:rPr>
        <w:t>ГЛАВНЫЕ СПЕЦИАЛИСТЫ О</w:t>
      </w:r>
      <w:r>
        <w:rPr>
          <w:rFonts w:ascii="Arial" w:eastAsia="Times New Roman" w:hAnsi="Arial" w:cs="Arial"/>
          <w:b/>
          <w:bCs/>
          <w:i/>
          <w:sz w:val="20"/>
          <w:szCs w:val="20"/>
          <w:lang w:eastAsia="ru-RU"/>
        </w:rPr>
        <w:t xml:space="preserve">БЩЕСТВА </w:t>
      </w:r>
      <w:r w:rsidRPr="00A34CD0">
        <w:rPr>
          <w:rFonts w:ascii="Arial" w:eastAsia="Times New Roman" w:hAnsi="Arial" w:cs="Arial"/>
          <w:b/>
          <w:bCs/>
          <w:i/>
          <w:sz w:val="20"/>
          <w:szCs w:val="20"/>
          <w:lang w:eastAsia="ru-RU"/>
        </w:rPr>
        <w:t>Г</w:t>
      </w:r>
      <w:r>
        <w:rPr>
          <w:rFonts w:ascii="Arial" w:eastAsia="Times New Roman" w:hAnsi="Arial" w:cs="Arial"/>
          <w:b/>
          <w:bCs/>
          <w:i/>
          <w:sz w:val="20"/>
          <w:szCs w:val="20"/>
          <w:lang w:eastAsia="ru-RU"/>
        </w:rPr>
        <w:t xml:space="preserve">РУППЫ – </w:t>
      </w:r>
      <w:r w:rsidRPr="00825661">
        <w:rPr>
          <w:rFonts w:ascii="Times New Roman" w:eastAsia="Times New Roman" w:hAnsi="Times New Roman"/>
          <w:bCs/>
          <w:iCs/>
          <w:sz w:val="24"/>
          <w:szCs w:val="24"/>
          <w:lang w:eastAsia="ru-RU"/>
        </w:rPr>
        <w:t>главный механик, главный энергетик, главный метролог, главный теплотехник и другие</w:t>
      </w:r>
      <w:r>
        <w:rPr>
          <w:rFonts w:ascii="Times New Roman" w:eastAsia="Times New Roman" w:hAnsi="Times New Roman"/>
          <w:bCs/>
          <w:iCs/>
          <w:sz w:val="24"/>
          <w:szCs w:val="24"/>
          <w:lang w:eastAsia="ru-RU"/>
        </w:rPr>
        <w:t>.</w:t>
      </w:r>
    </w:p>
    <w:p w:rsidR="00CA14A7" w:rsidRPr="00037A90" w:rsidRDefault="00CA14A7" w:rsidP="00844BD3">
      <w:pPr>
        <w:spacing w:after="0" w:line="240" w:lineRule="auto"/>
        <w:jc w:val="both"/>
        <w:rPr>
          <w:rFonts w:ascii="Times New Roman" w:eastAsia="Times New Roman" w:hAnsi="Times New Roman"/>
          <w:sz w:val="24"/>
          <w:szCs w:val="24"/>
          <w:lang w:eastAsia="ru-RU"/>
        </w:rPr>
      </w:pPr>
    </w:p>
    <w:p w:rsidR="00DC5F7D" w:rsidRDefault="00DC5F7D" w:rsidP="00844BD3">
      <w:pPr>
        <w:pStyle w:val="S0"/>
      </w:pPr>
      <w:r w:rsidRPr="00DC5F7D">
        <w:rPr>
          <w:rFonts w:ascii="Arial" w:hAnsi="Arial" w:cs="Arial"/>
          <w:b/>
          <w:i/>
          <w:sz w:val="20"/>
          <w:szCs w:val="20"/>
        </w:rPr>
        <w:t>ГНВП –</w:t>
      </w:r>
      <w:r>
        <w:t xml:space="preserve"> </w:t>
      </w:r>
      <w:r w:rsidRPr="00DC5F7D">
        <w:t>газонефтеводопроявление</w:t>
      </w:r>
      <w:r w:rsidR="003A0150">
        <w:t xml:space="preserve"> на скважине</w:t>
      </w:r>
      <w:r>
        <w:t>.</w:t>
      </w:r>
    </w:p>
    <w:p w:rsidR="00DC2FC4" w:rsidRDefault="00DC2FC4" w:rsidP="00844BD3">
      <w:pPr>
        <w:pStyle w:val="S0"/>
      </w:pPr>
    </w:p>
    <w:p w:rsidR="00E00471" w:rsidRDefault="00E00471" w:rsidP="00844BD3">
      <w:pPr>
        <w:pStyle w:val="S0"/>
      </w:pPr>
      <w:r w:rsidRPr="00E00471">
        <w:rPr>
          <w:rFonts w:ascii="Arial" w:hAnsi="Arial" w:cs="Arial"/>
          <w:b/>
          <w:i/>
          <w:sz w:val="20"/>
          <w:szCs w:val="20"/>
        </w:rPr>
        <w:t>ДПБ</w:t>
      </w:r>
      <w:r>
        <w:t xml:space="preserve"> – декларация промышленной безопасности.</w:t>
      </w:r>
    </w:p>
    <w:p w:rsidR="00BC5539" w:rsidRDefault="00BC5539" w:rsidP="00844BD3">
      <w:pPr>
        <w:pStyle w:val="S0"/>
      </w:pPr>
    </w:p>
    <w:p w:rsidR="00774EEB" w:rsidRDefault="00BC5539" w:rsidP="00844BD3">
      <w:pPr>
        <w:pStyle w:val="S0"/>
      </w:pPr>
      <w:r w:rsidRPr="00BC5539">
        <w:rPr>
          <w:rFonts w:ascii="Arial" w:hAnsi="Arial" w:cs="Arial"/>
          <w:b/>
          <w:i/>
          <w:sz w:val="20"/>
          <w:szCs w:val="20"/>
        </w:rPr>
        <w:t>ДПБиОТ</w:t>
      </w:r>
      <w:r>
        <w:t xml:space="preserve"> – </w:t>
      </w:r>
      <w:r w:rsidR="008A7B9E">
        <w:t>Д</w:t>
      </w:r>
      <w:r>
        <w:t>епартамент промышленной безопасности и охраны труда</w:t>
      </w:r>
      <w:r w:rsidR="00A34CD0" w:rsidRPr="00A34CD0">
        <w:t xml:space="preserve"> ПАО «НК «Роснефть»</w:t>
      </w:r>
      <w:r>
        <w:t>.</w:t>
      </w:r>
    </w:p>
    <w:p w:rsidR="005875FF" w:rsidRDefault="005875FF" w:rsidP="00844BD3">
      <w:pPr>
        <w:pStyle w:val="S0"/>
      </w:pPr>
    </w:p>
    <w:p w:rsidR="005875FF" w:rsidRDefault="005875FF" w:rsidP="00844BD3">
      <w:pPr>
        <w:pStyle w:val="S0"/>
      </w:pPr>
      <w:r w:rsidRPr="005875FF">
        <w:rPr>
          <w:rFonts w:ascii="Arial" w:hAnsi="Arial" w:cs="Arial"/>
          <w:b/>
          <w:i/>
          <w:sz w:val="20"/>
          <w:szCs w:val="20"/>
        </w:rPr>
        <w:t xml:space="preserve">ДПБОТОС </w:t>
      </w:r>
      <w:r>
        <w:t xml:space="preserve">– </w:t>
      </w:r>
      <w:r w:rsidR="008A7B9E">
        <w:t>Д</w:t>
      </w:r>
      <w:r>
        <w:t>епартамент промышленной безопасности, охраны труда и окружающей среды (в бизнес-блоках ПАО «НК «Роснефть»: «Разведка и добыча», «Нефтепереработка и нефтехимия», «Коммерция и логистика»).</w:t>
      </w:r>
    </w:p>
    <w:p w:rsidR="00B30D52" w:rsidRDefault="00B30D52" w:rsidP="00844BD3">
      <w:pPr>
        <w:pStyle w:val="S0"/>
      </w:pPr>
    </w:p>
    <w:p w:rsidR="00FC33D4" w:rsidRDefault="00FC33D4" w:rsidP="00844BD3">
      <w:pPr>
        <w:pStyle w:val="S0"/>
      </w:pPr>
      <w:r w:rsidRPr="00FC33D4">
        <w:rPr>
          <w:rFonts w:ascii="Arial" w:hAnsi="Arial" w:cs="Arial"/>
          <w:b/>
          <w:i/>
          <w:sz w:val="20"/>
          <w:szCs w:val="20"/>
        </w:rPr>
        <w:t>ИСУ ПБОТОС</w:t>
      </w:r>
      <w:r w:rsidR="003D6E2C">
        <w:t xml:space="preserve"> </w:t>
      </w:r>
      <w:r w:rsidR="00170863" w:rsidRPr="00170863">
        <w:t>–</w:t>
      </w:r>
      <w:r w:rsidRPr="00FC33D4">
        <w:t xml:space="preserve"> интегрированная система управления промышленной безопасностью, охраной труда и окружающей средой</w:t>
      </w:r>
      <w:r w:rsidR="003D6E2C">
        <w:t>.</w:t>
      </w:r>
    </w:p>
    <w:p w:rsidR="003D6E2C" w:rsidRDefault="003D6E2C" w:rsidP="00844BD3">
      <w:pPr>
        <w:pStyle w:val="S0"/>
      </w:pPr>
    </w:p>
    <w:p w:rsidR="008F2D26" w:rsidRDefault="008F2D26" w:rsidP="00844BD3">
      <w:pPr>
        <w:spacing w:after="0" w:line="240" w:lineRule="auto"/>
        <w:jc w:val="both"/>
        <w:rPr>
          <w:rFonts w:ascii="Times New Roman" w:eastAsia="Times New Roman" w:hAnsi="Times New Roman"/>
          <w:sz w:val="24"/>
          <w:szCs w:val="24"/>
          <w:lang w:eastAsia="ru-RU"/>
        </w:rPr>
      </w:pPr>
      <w:r>
        <w:rPr>
          <w:rFonts w:ascii="Arial" w:eastAsia="Times New Roman" w:hAnsi="Arial" w:cs="Arial"/>
          <w:b/>
          <w:bCs/>
          <w:i/>
          <w:sz w:val="20"/>
          <w:szCs w:val="20"/>
          <w:lang w:eastAsia="ru-RU"/>
        </w:rPr>
        <w:t>КАДРОВАЯ</w:t>
      </w:r>
      <w:r w:rsidRPr="006517AC">
        <w:rPr>
          <w:rFonts w:ascii="Arial" w:eastAsia="Times New Roman" w:hAnsi="Arial" w:cs="Arial"/>
          <w:b/>
          <w:bCs/>
          <w:i/>
          <w:sz w:val="20"/>
          <w:szCs w:val="20"/>
          <w:lang w:eastAsia="ru-RU"/>
        </w:rPr>
        <w:t xml:space="preserve"> СЛУЖБ</w:t>
      </w:r>
      <w:r>
        <w:rPr>
          <w:rFonts w:ascii="Arial" w:eastAsia="Times New Roman" w:hAnsi="Arial" w:cs="Arial"/>
          <w:b/>
          <w:bCs/>
          <w:i/>
          <w:sz w:val="20"/>
          <w:szCs w:val="20"/>
          <w:lang w:eastAsia="ru-RU"/>
        </w:rPr>
        <w:t>А</w:t>
      </w:r>
      <w:r w:rsidRPr="006517AC">
        <w:rPr>
          <w:rFonts w:ascii="Arial" w:eastAsia="Times New Roman" w:hAnsi="Arial" w:cs="Arial"/>
          <w:b/>
          <w:bCs/>
          <w:i/>
          <w:sz w:val="20"/>
          <w:szCs w:val="20"/>
          <w:lang w:eastAsia="ru-RU"/>
        </w:rPr>
        <w:t xml:space="preserve"> ОГ</w:t>
      </w:r>
      <w:r>
        <w:rPr>
          <w:rFonts w:ascii="Arial" w:eastAsia="Times New Roman" w:hAnsi="Arial" w:cs="Arial"/>
          <w:b/>
          <w:bCs/>
          <w:i/>
          <w:sz w:val="20"/>
          <w:szCs w:val="20"/>
          <w:lang w:eastAsia="ru-RU"/>
        </w:rPr>
        <w:t xml:space="preserve"> – </w:t>
      </w:r>
      <w:r w:rsidRPr="00E45E16">
        <w:rPr>
          <w:rFonts w:ascii="Times New Roman" w:eastAsia="Times New Roman" w:hAnsi="Times New Roman"/>
          <w:sz w:val="24"/>
          <w:szCs w:val="24"/>
          <w:lang w:eastAsia="ru-RU"/>
        </w:rPr>
        <w:t xml:space="preserve">совокупность структурных подразделений Общества Группы, задействованных в управлении эффективностью труда, в том числе через усовершенствование системы управления и мотивации труда </w:t>
      </w:r>
      <w:r w:rsidR="00A4354A">
        <w:rPr>
          <w:rFonts w:ascii="Times New Roman" w:eastAsia="Times New Roman" w:hAnsi="Times New Roman"/>
          <w:sz w:val="24"/>
          <w:szCs w:val="24"/>
          <w:lang w:eastAsia="ru-RU"/>
        </w:rPr>
        <w:t>работников</w:t>
      </w:r>
      <w:r w:rsidRPr="00E45E16">
        <w:rPr>
          <w:rFonts w:ascii="Times New Roman" w:eastAsia="Times New Roman" w:hAnsi="Times New Roman"/>
          <w:sz w:val="24"/>
          <w:szCs w:val="24"/>
          <w:lang w:eastAsia="ru-RU"/>
        </w:rPr>
        <w:t xml:space="preserve">; управлении знаниями и навыками (компетенциями) работников; управлении численностью и обеспечением </w:t>
      </w:r>
      <w:r w:rsidR="00A4354A">
        <w:rPr>
          <w:rFonts w:ascii="Times New Roman" w:eastAsia="Times New Roman" w:hAnsi="Times New Roman"/>
          <w:sz w:val="24"/>
          <w:szCs w:val="24"/>
          <w:lang w:eastAsia="ru-RU"/>
        </w:rPr>
        <w:t>работниками</w:t>
      </w:r>
      <w:r w:rsidR="00E45E16" w:rsidRPr="00E45E16">
        <w:rPr>
          <w:rFonts w:ascii="Times New Roman" w:eastAsia="Times New Roman" w:hAnsi="Times New Roman"/>
          <w:sz w:val="24"/>
          <w:szCs w:val="24"/>
          <w:lang w:eastAsia="ru-RU"/>
        </w:rPr>
        <w:t>; повышении эффективности деятельности и обеспечении выхода в новые регионы путем создания оптимальных условий труда; управлении социальной стабильностью (социальный пакет); формировании корпоративной культуры и управление внутренними коммуникациями.</w:t>
      </w:r>
    </w:p>
    <w:p w:rsidR="00037A90" w:rsidRPr="004D4D70" w:rsidRDefault="00037A90" w:rsidP="00844BD3">
      <w:pPr>
        <w:pStyle w:val="S0"/>
      </w:pPr>
    </w:p>
    <w:p w:rsidR="002033D0" w:rsidRPr="00FC33D4" w:rsidRDefault="002033D0" w:rsidP="00844BD3">
      <w:pPr>
        <w:tabs>
          <w:tab w:val="left" w:pos="540"/>
        </w:tabs>
        <w:spacing w:after="0" w:line="240" w:lineRule="auto"/>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КОМПАНИЯ</w:t>
      </w:r>
      <w:r w:rsidRPr="00FC33D4">
        <w:rPr>
          <w:rFonts w:ascii="Times New Roman" w:eastAsia="Times New Roman" w:hAnsi="Times New Roman"/>
          <w:b/>
          <w:sz w:val="24"/>
          <w:szCs w:val="24"/>
          <w:lang w:eastAsia="ru-RU"/>
        </w:rPr>
        <w:t xml:space="preserve"> –</w:t>
      </w:r>
      <w:r w:rsidRPr="00FC33D4">
        <w:rPr>
          <w:rFonts w:ascii="Times New Roman" w:eastAsia="Times New Roman" w:hAnsi="Times New Roman"/>
          <w:sz w:val="24"/>
          <w:szCs w:val="24"/>
          <w:lang w:eastAsia="ru-RU"/>
        </w:rPr>
        <w:t xml:space="preserve"> группа юридических лиц различных организационно-правовых форм, включая </w:t>
      </w:r>
      <w:r w:rsidR="00242896">
        <w:rPr>
          <w:rFonts w:ascii="Times New Roman" w:eastAsia="Times New Roman" w:hAnsi="Times New Roman"/>
          <w:sz w:val="24"/>
          <w:szCs w:val="24"/>
          <w:lang w:eastAsia="ru-RU"/>
        </w:rPr>
        <w:t>ПАО «НК «Роснефть»</w:t>
      </w:r>
      <w:r w:rsidRPr="00FC33D4">
        <w:rPr>
          <w:rFonts w:ascii="Times New Roman" w:eastAsia="Times New Roman" w:hAnsi="Times New Roman"/>
          <w:sz w:val="24"/>
          <w:szCs w:val="24"/>
          <w:lang w:eastAsia="ru-RU"/>
        </w:rPr>
        <w:t xml:space="preserve">, в отношении которых последнее выступает в качестве основного или преобладающего (участвующего) общества». </w:t>
      </w:r>
    </w:p>
    <w:p w:rsidR="003D6E2C" w:rsidRPr="004D4D70" w:rsidRDefault="003D6E2C" w:rsidP="00844BD3">
      <w:pPr>
        <w:pStyle w:val="S0"/>
      </w:pPr>
    </w:p>
    <w:p w:rsidR="00FC33D4" w:rsidRDefault="00FC33D4" w:rsidP="00844BD3">
      <w:pPr>
        <w:pStyle w:val="S0"/>
      </w:pPr>
      <w:r w:rsidRPr="00FC33D4">
        <w:rPr>
          <w:rFonts w:ascii="Arial" w:hAnsi="Arial" w:cs="Arial"/>
          <w:b/>
          <w:i/>
          <w:sz w:val="20"/>
          <w:szCs w:val="20"/>
        </w:rPr>
        <w:t xml:space="preserve">КПК </w:t>
      </w:r>
      <w:r w:rsidR="00170863" w:rsidRPr="00170863">
        <w:t>–</w:t>
      </w:r>
      <w:r w:rsidRPr="00FC33D4">
        <w:t xml:space="preserve"> комиссия по производ</w:t>
      </w:r>
      <w:r w:rsidR="00050F9A">
        <w:t>ственному контролю</w:t>
      </w:r>
      <w:r w:rsidR="003D6E2C">
        <w:t>.</w:t>
      </w:r>
    </w:p>
    <w:p w:rsidR="00B30701" w:rsidRPr="00037A90" w:rsidRDefault="00B30701" w:rsidP="00844BD3">
      <w:pPr>
        <w:pStyle w:val="S0"/>
      </w:pPr>
    </w:p>
    <w:p w:rsidR="003F17C6" w:rsidRDefault="003F17C6" w:rsidP="00844BD3">
      <w:pPr>
        <w:pStyle w:val="S0"/>
      </w:pPr>
      <w:r w:rsidRPr="003F17C6">
        <w:rPr>
          <w:rFonts w:ascii="Arial" w:hAnsi="Arial" w:cs="Arial"/>
          <w:b/>
          <w:i/>
          <w:sz w:val="20"/>
          <w:szCs w:val="20"/>
        </w:rPr>
        <w:t>ЛНД</w:t>
      </w:r>
      <w:r w:rsidRPr="00170863">
        <w:rPr>
          <w:rFonts w:ascii="Arial" w:hAnsi="Arial" w:cs="Arial"/>
          <w:sz w:val="20"/>
          <w:szCs w:val="20"/>
        </w:rPr>
        <w:t xml:space="preserve"> </w:t>
      </w:r>
      <w:r w:rsidR="00170863" w:rsidRPr="00170863">
        <w:rPr>
          <w:rFonts w:ascii="Arial" w:hAnsi="Arial" w:cs="Arial"/>
          <w:sz w:val="20"/>
          <w:szCs w:val="20"/>
        </w:rPr>
        <w:t>–</w:t>
      </w:r>
      <w:r>
        <w:t xml:space="preserve"> локальный нормативный документ.</w:t>
      </w:r>
    </w:p>
    <w:p w:rsidR="003D6E2C" w:rsidRPr="004D4D70" w:rsidRDefault="003D6E2C" w:rsidP="00844BD3">
      <w:pPr>
        <w:pStyle w:val="S0"/>
      </w:pPr>
    </w:p>
    <w:p w:rsidR="00DC2FC4" w:rsidRDefault="00DC2FC4" w:rsidP="00844BD3">
      <w:pPr>
        <w:pStyle w:val="S0"/>
      </w:pPr>
      <w:r>
        <w:rPr>
          <w:rFonts w:ascii="Arial" w:hAnsi="Arial" w:cs="Arial"/>
          <w:b/>
          <w:i/>
          <w:sz w:val="20"/>
          <w:szCs w:val="20"/>
        </w:rPr>
        <w:t xml:space="preserve">МТР – </w:t>
      </w:r>
      <w:r w:rsidRPr="00DC2FC4">
        <w:t>материально-технические ресурсы.</w:t>
      </w:r>
    </w:p>
    <w:p w:rsidR="00152C96" w:rsidRDefault="00152C96" w:rsidP="00844BD3">
      <w:pPr>
        <w:pStyle w:val="S0"/>
      </w:pPr>
    </w:p>
    <w:p w:rsidR="00152C96" w:rsidRDefault="00152C96" w:rsidP="00844BD3">
      <w:pPr>
        <w:pStyle w:val="S0"/>
        <w:rPr>
          <w:rFonts w:ascii="Arial" w:hAnsi="Arial" w:cs="Arial"/>
          <w:b/>
          <w:i/>
          <w:sz w:val="20"/>
          <w:szCs w:val="20"/>
        </w:rPr>
      </w:pPr>
      <w:r w:rsidRPr="00152C96">
        <w:rPr>
          <w:rFonts w:ascii="Arial" w:hAnsi="Arial" w:cs="Arial"/>
          <w:b/>
          <w:i/>
          <w:sz w:val="20"/>
          <w:szCs w:val="20"/>
        </w:rPr>
        <w:t>НПА</w:t>
      </w:r>
      <w:r>
        <w:t xml:space="preserve"> – нормативные правовые акты.</w:t>
      </w:r>
    </w:p>
    <w:p w:rsidR="00DC2FC4" w:rsidRPr="00037A90" w:rsidRDefault="00DC2FC4" w:rsidP="00844BD3">
      <w:pPr>
        <w:pStyle w:val="S0"/>
      </w:pPr>
    </w:p>
    <w:p w:rsidR="00B11287" w:rsidRDefault="00B11287" w:rsidP="00844BD3">
      <w:pPr>
        <w:pStyle w:val="S0"/>
      </w:pPr>
      <w:r w:rsidRPr="00B11287">
        <w:rPr>
          <w:rFonts w:ascii="Arial" w:hAnsi="Arial" w:cs="Arial"/>
          <w:b/>
          <w:i/>
          <w:sz w:val="20"/>
          <w:szCs w:val="20"/>
        </w:rPr>
        <w:t>ОБЩЕСТВО ГРУППЫ (ОГ)</w:t>
      </w:r>
      <w:r w:rsidRPr="00B11287">
        <w:t xml:space="preserve"> – хозяйственное общество, прямая и (или) косвенная доля владения </w:t>
      </w:r>
      <w:r w:rsidR="00242896">
        <w:t>ПАО «НК «Роснефть»</w:t>
      </w:r>
      <w:r w:rsidRPr="00B11287">
        <w:t xml:space="preserve"> акциями или долями в уставном капитале которого составляет 20 процентов и более.</w:t>
      </w:r>
    </w:p>
    <w:p w:rsidR="003D6E2C" w:rsidRPr="004D4D70" w:rsidRDefault="003D6E2C" w:rsidP="00844BD3">
      <w:pPr>
        <w:pStyle w:val="S0"/>
      </w:pPr>
    </w:p>
    <w:p w:rsidR="00FC33D4" w:rsidRDefault="00FC33D4" w:rsidP="00844BD3">
      <w:pPr>
        <w:pStyle w:val="S0"/>
      </w:pPr>
      <w:r w:rsidRPr="00FC33D4">
        <w:rPr>
          <w:rFonts w:ascii="Arial" w:hAnsi="Arial" w:cs="Arial"/>
          <w:b/>
          <w:i/>
          <w:sz w:val="20"/>
          <w:szCs w:val="20"/>
        </w:rPr>
        <w:t>ОПО</w:t>
      </w:r>
      <w:r w:rsidRPr="00FC33D4">
        <w:rPr>
          <w:b/>
          <w:i/>
        </w:rPr>
        <w:t xml:space="preserve"> – </w:t>
      </w:r>
      <w:r w:rsidR="003D6E2C">
        <w:t>опасный производственный объект.</w:t>
      </w:r>
    </w:p>
    <w:p w:rsidR="003D6E2C" w:rsidRPr="004D4D70" w:rsidRDefault="003D6E2C" w:rsidP="00844BD3">
      <w:pPr>
        <w:pStyle w:val="S0"/>
      </w:pPr>
    </w:p>
    <w:p w:rsidR="00FC33D4" w:rsidRDefault="00FC33D4" w:rsidP="00844BD3">
      <w:pPr>
        <w:pStyle w:val="S0"/>
      </w:pPr>
      <w:r w:rsidRPr="00FC33D4">
        <w:rPr>
          <w:rFonts w:ascii="Arial" w:hAnsi="Arial" w:cs="Arial"/>
          <w:b/>
          <w:i/>
          <w:sz w:val="20"/>
          <w:szCs w:val="20"/>
        </w:rPr>
        <w:t>ПБ</w:t>
      </w:r>
      <w:r w:rsidRPr="00FC33D4">
        <w:rPr>
          <w:b/>
        </w:rPr>
        <w:t xml:space="preserve"> </w:t>
      </w:r>
      <w:r w:rsidR="00AD2036" w:rsidRPr="00AD2036">
        <w:t>–</w:t>
      </w:r>
      <w:r w:rsidR="003D6E2C">
        <w:t xml:space="preserve"> промышленная безопасность.</w:t>
      </w:r>
    </w:p>
    <w:p w:rsidR="004C2820" w:rsidRDefault="004C2820" w:rsidP="00844BD3">
      <w:pPr>
        <w:pStyle w:val="S0"/>
      </w:pPr>
    </w:p>
    <w:p w:rsidR="004C2820" w:rsidRDefault="004C2820" w:rsidP="00844BD3">
      <w:pPr>
        <w:pStyle w:val="S0"/>
      </w:pPr>
      <w:r w:rsidRPr="004C2820">
        <w:rPr>
          <w:rFonts w:ascii="Arial" w:hAnsi="Arial" w:cs="Arial"/>
          <w:b/>
          <w:i/>
          <w:sz w:val="20"/>
          <w:szCs w:val="20"/>
        </w:rPr>
        <w:t>ПБиОТ</w:t>
      </w:r>
      <w:r>
        <w:t xml:space="preserve"> – промышленная безопасность и охрана труда.</w:t>
      </w:r>
    </w:p>
    <w:p w:rsidR="00E04EA9" w:rsidRDefault="00E04EA9" w:rsidP="00844BD3">
      <w:pPr>
        <w:pStyle w:val="S0"/>
      </w:pPr>
    </w:p>
    <w:p w:rsidR="00FC33D4" w:rsidRDefault="00FC33D4" w:rsidP="00844BD3">
      <w:pPr>
        <w:pStyle w:val="S0"/>
      </w:pPr>
      <w:r w:rsidRPr="00FC33D4">
        <w:rPr>
          <w:rFonts w:ascii="Arial" w:hAnsi="Arial" w:cs="Arial"/>
          <w:b/>
          <w:i/>
          <w:sz w:val="20"/>
          <w:szCs w:val="20"/>
        </w:rPr>
        <w:t>ПК</w:t>
      </w:r>
      <w:r w:rsidRPr="00FC33D4">
        <w:rPr>
          <w:b/>
        </w:rPr>
        <w:t xml:space="preserve"> </w:t>
      </w:r>
      <w:r w:rsidR="00AD2036" w:rsidRPr="00AD2036">
        <w:t>–</w:t>
      </w:r>
      <w:r w:rsidR="003D6E2C">
        <w:t xml:space="preserve"> производственный контроль.</w:t>
      </w:r>
    </w:p>
    <w:p w:rsidR="00037A90" w:rsidRDefault="00037A90" w:rsidP="00844BD3">
      <w:pPr>
        <w:pStyle w:val="S0"/>
      </w:pPr>
    </w:p>
    <w:p w:rsidR="00E11383" w:rsidRPr="00E11383" w:rsidRDefault="00E11383" w:rsidP="00844BD3">
      <w:pPr>
        <w:spacing w:after="0" w:line="240" w:lineRule="auto"/>
        <w:jc w:val="both"/>
        <w:rPr>
          <w:rFonts w:ascii="Times New Roman" w:eastAsia="Times New Roman" w:hAnsi="Times New Roman"/>
          <w:sz w:val="28"/>
          <w:szCs w:val="28"/>
          <w:lang w:eastAsia="ru-RU"/>
        </w:rPr>
      </w:pPr>
      <w:r w:rsidRPr="00E11383">
        <w:rPr>
          <w:rFonts w:ascii="Arial" w:eastAsia="Times New Roman" w:hAnsi="Arial" w:cs="Arial"/>
          <w:b/>
          <w:i/>
          <w:sz w:val="20"/>
          <w:szCs w:val="20"/>
          <w:lang w:eastAsia="ru-RU"/>
        </w:rPr>
        <w:t>ПЛ</w:t>
      </w:r>
      <w:r w:rsidR="00175636">
        <w:rPr>
          <w:rFonts w:ascii="Arial" w:eastAsia="Times New Roman" w:hAnsi="Arial" w:cs="Arial"/>
          <w:b/>
          <w:i/>
          <w:sz w:val="20"/>
          <w:szCs w:val="20"/>
          <w:lang w:eastAsia="ru-RU"/>
        </w:rPr>
        <w:t>А</w:t>
      </w:r>
      <w:r w:rsidRPr="00E11383">
        <w:rPr>
          <w:rFonts w:ascii="Arial" w:eastAsia="Times New Roman" w:hAnsi="Arial" w:cs="Arial"/>
          <w:b/>
          <w:i/>
          <w:sz w:val="20"/>
          <w:szCs w:val="20"/>
          <w:lang w:eastAsia="ru-RU"/>
        </w:rPr>
        <w:t>РН</w:t>
      </w:r>
      <w:r w:rsidRPr="00E11383">
        <w:rPr>
          <w:rFonts w:ascii="Times New Roman" w:eastAsia="Times New Roman" w:hAnsi="Times New Roman"/>
          <w:sz w:val="28"/>
          <w:szCs w:val="28"/>
          <w:lang w:eastAsia="ru-RU"/>
        </w:rPr>
        <w:t xml:space="preserve"> </w:t>
      </w:r>
      <w:r w:rsidRPr="00E11383">
        <w:rPr>
          <w:rFonts w:ascii="Times New Roman" w:eastAsia="Times New Roman" w:hAnsi="Times New Roman"/>
          <w:sz w:val="24"/>
          <w:szCs w:val="24"/>
          <w:lang w:eastAsia="ru-RU"/>
        </w:rPr>
        <w:t>–</w:t>
      </w:r>
      <w:r w:rsidRPr="00E11383">
        <w:rPr>
          <w:rFonts w:ascii="Times New Roman" w:eastAsia="Times New Roman" w:hAnsi="Times New Roman"/>
          <w:sz w:val="28"/>
          <w:szCs w:val="28"/>
          <w:lang w:eastAsia="ru-RU"/>
        </w:rPr>
        <w:t xml:space="preserve"> </w:t>
      </w:r>
      <w:r w:rsidRPr="00E11383">
        <w:rPr>
          <w:rFonts w:ascii="Times New Roman" w:eastAsia="Times New Roman" w:hAnsi="Times New Roman"/>
          <w:sz w:val="24"/>
          <w:szCs w:val="24"/>
          <w:lang w:eastAsia="ru-RU"/>
        </w:rPr>
        <w:t>план по предупреждению и ликвидации аварийных разливов нефти и нефтепродуктов.</w:t>
      </w:r>
    </w:p>
    <w:p w:rsidR="00446671" w:rsidRDefault="00446671" w:rsidP="00844BD3">
      <w:pPr>
        <w:pStyle w:val="S0"/>
      </w:pPr>
    </w:p>
    <w:p w:rsidR="00446671" w:rsidRDefault="00446671" w:rsidP="00844BD3">
      <w:pPr>
        <w:pStyle w:val="S0"/>
      </w:pPr>
      <w:r w:rsidRPr="00446671">
        <w:rPr>
          <w:rFonts w:ascii="Arial" w:hAnsi="Arial" w:cs="Arial"/>
          <w:b/>
          <w:i/>
          <w:sz w:val="20"/>
          <w:szCs w:val="20"/>
        </w:rPr>
        <w:t>ПМЛА</w:t>
      </w:r>
      <w:r>
        <w:t xml:space="preserve"> </w:t>
      </w:r>
      <w:r w:rsidR="00AD2036" w:rsidRPr="00AD2036">
        <w:t>–</w:t>
      </w:r>
      <w:r>
        <w:t xml:space="preserve"> план</w:t>
      </w:r>
      <w:r w:rsidRPr="00446671">
        <w:t xml:space="preserve"> мероприятий по локализации и ликвидации последствий аварий</w:t>
      </w:r>
      <w:r>
        <w:t>.</w:t>
      </w:r>
    </w:p>
    <w:p w:rsidR="003D6E2C" w:rsidRPr="009C544A" w:rsidRDefault="003D6E2C" w:rsidP="00844BD3">
      <w:pPr>
        <w:pStyle w:val="S0"/>
        <w:rPr>
          <w:sz w:val="22"/>
          <w:szCs w:val="22"/>
        </w:rPr>
      </w:pPr>
    </w:p>
    <w:p w:rsidR="00C86DE2" w:rsidRPr="009D3C52" w:rsidRDefault="00C86DE2" w:rsidP="00844BD3">
      <w:pPr>
        <w:autoSpaceDE w:val="0"/>
        <w:spacing w:after="0" w:line="240" w:lineRule="auto"/>
        <w:jc w:val="both"/>
        <w:rPr>
          <w:rFonts w:ascii="Times New Roman" w:eastAsia="Times New Roman" w:hAnsi="Times New Roman"/>
          <w:sz w:val="24"/>
        </w:rPr>
      </w:pPr>
      <w:r w:rsidRPr="009D3C52">
        <w:rPr>
          <w:rFonts w:ascii="Arial" w:eastAsia="Times New Roman" w:hAnsi="Arial" w:cs="Arial"/>
          <w:b/>
          <w:bCs/>
          <w:i/>
          <w:iCs/>
          <w:sz w:val="20"/>
          <w:szCs w:val="20"/>
        </w:rPr>
        <w:t>ПРОФИЛ</w:t>
      </w:r>
      <w:r>
        <w:rPr>
          <w:rFonts w:ascii="Arial" w:eastAsia="Times New Roman" w:hAnsi="Arial" w:cs="Arial"/>
          <w:b/>
          <w:bCs/>
          <w:i/>
          <w:iCs/>
          <w:sz w:val="20"/>
          <w:szCs w:val="20"/>
        </w:rPr>
        <w:t>ЬНОЕ СТРУКТУРНОЕ ПОДРАЗДЕЛЕНИЕ П</w:t>
      </w:r>
      <w:r w:rsidRPr="009D3C52">
        <w:rPr>
          <w:rFonts w:ascii="Arial" w:eastAsia="Times New Roman" w:hAnsi="Arial" w:cs="Arial"/>
          <w:b/>
          <w:bCs/>
          <w:i/>
          <w:iCs/>
          <w:sz w:val="20"/>
          <w:szCs w:val="20"/>
        </w:rPr>
        <w:t xml:space="preserve">АО «НК «РОСНЕФТЬ» (ПРОФИЛЬНОЕ СП) </w:t>
      </w:r>
      <w:r w:rsidRPr="009D3C52">
        <w:rPr>
          <w:rFonts w:ascii="Times New Roman" w:eastAsia="Times New Roman" w:hAnsi="Times New Roman"/>
          <w:sz w:val="24"/>
        </w:rPr>
        <w:t xml:space="preserve">– структурное подразделение </w:t>
      </w:r>
      <w:r>
        <w:rPr>
          <w:rFonts w:ascii="Times New Roman" w:eastAsia="Times New Roman" w:hAnsi="Times New Roman"/>
          <w:sz w:val="24"/>
        </w:rPr>
        <w:t>П</w:t>
      </w:r>
      <w:r w:rsidRPr="009D3C52">
        <w:rPr>
          <w:rFonts w:ascii="Times New Roman" w:eastAsia="Times New Roman" w:hAnsi="Times New Roman"/>
          <w:sz w:val="24"/>
        </w:rPr>
        <w:t xml:space="preserve">АО «НК «Роснефть», реализующее в рамках своей основной детальности функции по направлению деятельности Компании в соответствии с организационной структурой </w:t>
      </w:r>
      <w:r>
        <w:rPr>
          <w:rFonts w:ascii="Times New Roman" w:eastAsia="Times New Roman" w:hAnsi="Times New Roman"/>
          <w:sz w:val="24"/>
        </w:rPr>
        <w:t>П</w:t>
      </w:r>
      <w:r w:rsidRPr="009D3C52">
        <w:rPr>
          <w:rFonts w:ascii="Times New Roman" w:eastAsia="Times New Roman" w:hAnsi="Times New Roman"/>
          <w:sz w:val="24"/>
        </w:rPr>
        <w:t>АО «НК «Роснефть» и Положением о структурном подразделении.</w:t>
      </w:r>
    </w:p>
    <w:p w:rsidR="00BF0105" w:rsidRDefault="00BF0105" w:rsidP="00844BD3">
      <w:pPr>
        <w:tabs>
          <w:tab w:val="left" w:pos="0"/>
        </w:tabs>
        <w:spacing w:after="0" w:line="240" w:lineRule="auto"/>
        <w:jc w:val="both"/>
        <w:rPr>
          <w:rFonts w:ascii="Times New Roman" w:eastAsia="Times New Roman" w:hAnsi="Times New Roman"/>
          <w:sz w:val="24"/>
          <w:szCs w:val="24"/>
          <w:lang w:eastAsia="ru-RU"/>
        </w:rPr>
      </w:pPr>
    </w:p>
    <w:p w:rsidR="00FC33D4" w:rsidRDefault="00FC33D4" w:rsidP="00844BD3">
      <w:pPr>
        <w:pStyle w:val="S0"/>
      </w:pPr>
      <w:r w:rsidRPr="00FC33D4">
        <w:rPr>
          <w:rFonts w:ascii="Arial" w:hAnsi="Arial" w:cs="Arial"/>
          <w:b/>
          <w:i/>
          <w:sz w:val="20"/>
          <w:szCs w:val="20"/>
        </w:rPr>
        <w:t>РД</w:t>
      </w:r>
      <w:r w:rsidRPr="00FC33D4">
        <w:rPr>
          <w:b/>
        </w:rPr>
        <w:t xml:space="preserve"> </w:t>
      </w:r>
      <w:r w:rsidR="00AD2036" w:rsidRPr="00AD2036">
        <w:t>–</w:t>
      </w:r>
      <w:r w:rsidR="003D6E2C">
        <w:t xml:space="preserve"> р</w:t>
      </w:r>
      <w:r w:rsidR="00175636">
        <w:t>аспорядительный</w:t>
      </w:r>
      <w:r w:rsidR="003D6E2C">
        <w:t xml:space="preserve"> документ.</w:t>
      </w:r>
    </w:p>
    <w:p w:rsidR="0039294F" w:rsidRDefault="0039294F" w:rsidP="00844BD3">
      <w:pPr>
        <w:pStyle w:val="S0"/>
      </w:pPr>
    </w:p>
    <w:p w:rsidR="003D2F18" w:rsidRDefault="0039294F" w:rsidP="00844BD3">
      <w:pPr>
        <w:pStyle w:val="S0"/>
      </w:pPr>
      <w:r w:rsidRPr="0039294F">
        <w:rPr>
          <w:rFonts w:ascii="Arial" w:hAnsi="Arial" w:cs="Arial"/>
          <w:b/>
          <w:i/>
          <w:sz w:val="20"/>
          <w:szCs w:val="20"/>
        </w:rPr>
        <w:t>РСПП</w:t>
      </w:r>
      <w:r>
        <w:t xml:space="preserve"> – </w:t>
      </w:r>
      <w:r w:rsidRPr="00D26AA5">
        <w:t>Российск</w:t>
      </w:r>
      <w:r>
        <w:t>ий союз</w:t>
      </w:r>
      <w:r w:rsidRPr="00D26AA5">
        <w:t xml:space="preserve"> пр</w:t>
      </w:r>
      <w:r>
        <w:t>о</w:t>
      </w:r>
      <w:r w:rsidR="00ED044B">
        <w:t>мышленников и предпринимателей.</w:t>
      </w:r>
    </w:p>
    <w:p w:rsidR="00E05057" w:rsidRDefault="00E05057" w:rsidP="00844BD3">
      <w:pPr>
        <w:pStyle w:val="S0"/>
      </w:pPr>
    </w:p>
    <w:p w:rsidR="008C2D18" w:rsidRDefault="008C2D18" w:rsidP="00844BD3">
      <w:pPr>
        <w:tabs>
          <w:tab w:val="left" w:pos="0"/>
        </w:tabs>
        <w:spacing w:after="0" w:line="240" w:lineRule="auto"/>
        <w:jc w:val="both"/>
        <w:rPr>
          <w:rFonts w:ascii="Times New Roman" w:eastAsia="Times New Roman" w:hAnsi="Times New Roman"/>
          <w:sz w:val="24"/>
          <w:szCs w:val="24"/>
          <w:lang w:eastAsia="ru-RU"/>
        </w:rPr>
      </w:pPr>
      <w:r w:rsidRPr="00D64090">
        <w:rPr>
          <w:rFonts w:ascii="Arial" w:eastAsia="Times New Roman" w:hAnsi="Arial" w:cs="Arial"/>
          <w:b/>
          <w:bCs/>
          <w:i/>
          <w:sz w:val="20"/>
          <w:szCs w:val="20"/>
          <w:lang w:eastAsia="ru-RU"/>
        </w:rPr>
        <w:t>СТРУКТУРНОЕ ПОДРАЗДЕЛЕНИЕ</w:t>
      </w:r>
      <w:r>
        <w:rPr>
          <w:rFonts w:ascii="Arial" w:eastAsia="Times New Roman" w:hAnsi="Arial" w:cs="Arial"/>
          <w:b/>
          <w:bCs/>
          <w:i/>
          <w:sz w:val="20"/>
          <w:szCs w:val="20"/>
          <w:lang w:eastAsia="ru-RU"/>
        </w:rPr>
        <w:t xml:space="preserve"> (СП)</w:t>
      </w:r>
      <w:r>
        <w:rPr>
          <w:rFonts w:ascii="Times New Roman" w:eastAsia="Times New Roman" w:hAnsi="Times New Roman"/>
          <w:sz w:val="24"/>
          <w:szCs w:val="24"/>
          <w:lang w:eastAsia="ru-RU"/>
        </w:rPr>
        <w:t xml:space="preserve"> – </w:t>
      </w:r>
      <w:r w:rsidRPr="00D64090">
        <w:rPr>
          <w:rFonts w:ascii="Times New Roman" w:eastAsia="Times New Roman" w:hAnsi="Times New Roman"/>
          <w:sz w:val="24"/>
          <w:szCs w:val="24"/>
          <w:lang w:eastAsia="ru-RU"/>
        </w:rPr>
        <w:t>структурное подразделение</w:t>
      </w:r>
      <w:r w:rsidR="00CB5890">
        <w:rPr>
          <w:rFonts w:ascii="Times New Roman" w:eastAsia="Times New Roman" w:hAnsi="Times New Roman"/>
          <w:sz w:val="24"/>
          <w:szCs w:val="24"/>
          <w:lang w:eastAsia="ru-RU"/>
        </w:rPr>
        <w:t xml:space="preserve"> П</w:t>
      </w:r>
      <w:r w:rsidR="00CB5890" w:rsidRPr="00CB5890">
        <w:rPr>
          <w:rFonts w:ascii="Times New Roman" w:eastAsia="Times New Roman" w:hAnsi="Times New Roman"/>
          <w:sz w:val="24"/>
          <w:szCs w:val="24"/>
          <w:lang w:eastAsia="ru-RU"/>
        </w:rPr>
        <w:t>АО «НК «Роснефть» или Общества Группы</w:t>
      </w:r>
      <w:r w:rsidRPr="00D64090">
        <w:rPr>
          <w:rFonts w:ascii="Times New Roman" w:eastAsia="Times New Roman" w:hAnsi="Times New Roman"/>
          <w:sz w:val="24"/>
          <w:szCs w:val="24"/>
          <w:lang w:eastAsia="ru-RU"/>
        </w:rPr>
        <w:t xml:space="preserve"> с самостоятельными функциями, задачами и ответственностью в рамках своей компетенции, определенной Положением о структурном подразделении.</w:t>
      </w:r>
    </w:p>
    <w:p w:rsidR="003D6E2C" w:rsidRPr="009C544A" w:rsidRDefault="003D6E2C" w:rsidP="00844BD3">
      <w:pPr>
        <w:pStyle w:val="S0"/>
        <w:rPr>
          <w:sz w:val="22"/>
          <w:szCs w:val="22"/>
        </w:rPr>
      </w:pPr>
    </w:p>
    <w:p w:rsidR="001D1FFF" w:rsidRDefault="001D1FFF" w:rsidP="00844BD3">
      <w:pPr>
        <w:pStyle w:val="S0"/>
      </w:pPr>
      <w:r w:rsidRPr="001D1FFF">
        <w:rPr>
          <w:rFonts w:ascii="Arial" w:hAnsi="Arial" w:cs="Arial"/>
          <w:b/>
          <w:i/>
          <w:sz w:val="20"/>
          <w:szCs w:val="20"/>
        </w:rPr>
        <w:t>СПБОТОС</w:t>
      </w:r>
      <w:r w:rsidRPr="00AD2036">
        <w:rPr>
          <w:rFonts w:ascii="Arial" w:hAnsi="Arial" w:cs="Arial"/>
          <w:sz w:val="20"/>
          <w:szCs w:val="20"/>
        </w:rPr>
        <w:t xml:space="preserve"> </w:t>
      </w:r>
      <w:r w:rsidR="00AD2036" w:rsidRPr="00AD2036">
        <w:rPr>
          <w:rFonts w:ascii="Arial" w:hAnsi="Arial" w:cs="Arial"/>
          <w:sz w:val="20"/>
          <w:szCs w:val="20"/>
        </w:rPr>
        <w:t>–</w:t>
      </w:r>
      <w:r>
        <w:t xml:space="preserve"> служба промышленной безопасност</w:t>
      </w:r>
      <w:r w:rsidR="00FF5A98">
        <w:t>и</w:t>
      </w:r>
      <w:r>
        <w:t>, охран</w:t>
      </w:r>
      <w:r w:rsidR="00FF5A98">
        <w:t>ы</w:t>
      </w:r>
      <w:r>
        <w:t xml:space="preserve"> труда и окружающей среды. </w:t>
      </w:r>
    </w:p>
    <w:p w:rsidR="001B1612" w:rsidRDefault="001B1612" w:rsidP="00844BD3">
      <w:pPr>
        <w:pStyle w:val="S0"/>
      </w:pPr>
    </w:p>
    <w:p w:rsidR="00C402CB" w:rsidRDefault="00C402CB" w:rsidP="00844BD3">
      <w:pPr>
        <w:pStyle w:val="S0"/>
      </w:pPr>
      <w:r>
        <w:rPr>
          <w:rFonts w:ascii="Arial" w:hAnsi="Arial" w:cs="Arial"/>
          <w:b/>
          <w:i/>
          <w:sz w:val="20"/>
          <w:szCs w:val="20"/>
        </w:rPr>
        <w:t>СУПБ</w:t>
      </w:r>
      <w:r w:rsidRPr="00FC33D4">
        <w:rPr>
          <w:b/>
          <w:i/>
        </w:rPr>
        <w:t xml:space="preserve"> </w:t>
      </w:r>
      <w:r w:rsidRPr="00AD2036">
        <w:t>–</w:t>
      </w:r>
      <w:r w:rsidRPr="00FC33D4">
        <w:rPr>
          <w:b/>
          <w:caps/>
        </w:rPr>
        <w:t xml:space="preserve"> </w:t>
      </w:r>
      <w:r w:rsidRPr="00FC33D4">
        <w:t>система управления промышленно</w:t>
      </w:r>
      <w:r>
        <w:t>й безопасностью.</w:t>
      </w:r>
    </w:p>
    <w:p w:rsidR="00C402CB" w:rsidRDefault="00C402CB" w:rsidP="00844BD3">
      <w:pPr>
        <w:pStyle w:val="S0"/>
      </w:pPr>
    </w:p>
    <w:p w:rsidR="003F17C6" w:rsidRPr="00ED044B" w:rsidRDefault="001B1612" w:rsidP="00844BD3">
      <w:pPr>
        <w:suppressAutoHyphens/>
        <w:spacing w:after="0" w:line="240" w:lineRule="auto"/>
        <w:jc w:val="both"/>
        <w:rPr>
          <w:rFonts w:ascii="Times New Roman" w:eastAsia="Times New Roman" w:hAnsi="Times New Roman"/>
          <w:sz w:val="24"/>
          <w:szCs w:val="18"/>
          <w:lang w:eastAsia="ar-SA"/>
        </w:rPr>
      </w:pPr>
      <w:r w:rsidRPr="001B1612">
        <w:rPr>
          <w:rFonts w:ascii="Arial" w:eastAsia="Times New Roman" w:hAnsi="Arial" w:cs="Arial"/>
          <w:b/>
          <w:i/>
          <w:sz w:val="20"/>
          <w:szCs w:val="20"/>
          <w:lang w:eastAsia="ar-SA"/>
        </w:rPr>
        <w:t xml:space="preserve">ТОП-МЕНЕДЖЕРЫ </w:t>
      </w:r>
      <w:r w:rsidR="00242896">
        <w:rPr>
          <w:rFonts w:ascii="Arial" w:eastAsia="Times New Roman" w:hAnsi="Arial" w:cs="Arial"/>
          <w:b/>
          <w:i/>
          <w:sz w:val="20"/>
          <w:szCs w:val="20"/>
          <w:lang w:eastAsia="ar-SA"/>
        </w:rPr>
        <w:t>ПАО «НК «РОСНЕФТЬ»</w:t>
      </w:r>
      <w:r w:rsidRPr="001B1612">
        <w:rPr>
          <w:rFonts w:ascii="Times New Roman" w:eastAsia="Times New Roman" w:hAnsi="Times New Roman"/>
          <w:sz w:val="24"/>
          <w:szCs w:val="18"/>
          <w:lang w:eastAsia="ar-SA"/>
        </w:rPr>
        <w:t xml:space="preserve"> </w:t>
      </w:r>
      <w:r w:rsidRPr="001B1612">
        <w:rPr>
          <w:rFonts w:ascii="Times New Roman" w:eastAsia="Times New Roman" w:hAnsi="Times New Roman"/>
          <w:sz w:val="24"/>
          <w:szCs w:val="24"/>
          <w:lang w:eastAsia="ar-SA"/>
        </w:rPr>
        <w:t>—</w:t>
      </w:r>
      <w:r w:rsidRPr="001B1612">
        <w:rPr>
          <w:rFonts w:ascii="Times New Roman" w:eastAsia="Times New Roman" w:hAnsi="Times New Roman"/>
          <w:sz w:val="24"/>
          <w:szCs w:val="18"/>
          <w:lang w:eastAsia="ar-SA"/>
        </w:rPr>
        <w:t xml:space="preserve"> первы</w:t>
      </w:r>
      <w:r w:rsidR="00187CE3">
        <w:rPr>
          <w:rFonts w:ascii="Times New Roman" w:eastAsia="Times New Roman" w:hAnsi="Times New Roman"/>
          <w:sz w:val="24"/>
          <w:szCs w:val="18"/>
          <w:lang w:eastAsia="ar-SA"/>
        </w:rPr>
        <w:t>е</w:t>
      </w:r>
      <w:r w:rsidRPr="001B1612">
        <w:rPr>
          <w:rFonts w:ascii="Times New Roman" w:eastAsia="Times New Roman" w:hAnsi="Times New Roman"/>
          <w:sz w:val="24"/>
          <w:szCs w:val="18"/>
          <w:lang w:eastAsia="ar-SA"/>
        </w:rPr>
        <w:t xml:space="preserve"> вице-президент</w:t>
      </w:r>
      <w:r w:rsidR="00187CE3">
        <w:rPr>
          <w:rFonts w:ascii="Times New Roman" w:eastAsia="Times New Roman" w:hAnsi="Times New Roman"/>
          <w:sz w:val="24"/>
          <w:szCs w:val="18"/>
          <w:lang w:eastAsia="ar-SA"/>
        </w:rPr>
        <w:t>ы</w:t>
      </w:r>
      <w:r w:rsidRPr="001B1612">
        <w:rPr>
          <w:rFonts w:ascii="Times New Roman" w:eastAsia="Times New Roman" w:hAnsi="Times New Roman"/>
          <w:sz w:val="24"/>
          <w:szCs w:val="18"/>
          <w:lang w:eastAsia="ar-SA"/>
        </w:rPr>
        <w:t xml:space="preserve">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вице-президенты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главный бухгалтер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финансовый директор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советники и руководители структурных подразделений </w:t>
      </w:r>
      <w:r w:rsidR="00242896">
        <w:rPr>
          <w:rFonts w:ascii="Times New Roman" w:eastAsia="Times New Roman" w:hAnsi="Times New Roman"/>
          <w:sz w:val="24"/>
          <w:szCs w:val="18"/>
          <w:lang w:eastAsia="ar-SA"/>
        </w:rPr>
        <w:t>ПАО «НК «Роснефть»</w:t>
      </w:r>
      <w:r w:rsidRPr="001B1612">
        <w:rPr>
          <w:rFonts w:ascii="Times New Roman" w:eastAsia="Times New Roman" w:hAnsi="Times New Roman"/>
          <w:sz w:val="24"/>
          <w:szCs w:val="18"/>
          <w:lang w:eastAsia="ar-SA"/>
        </w:rPr>
        <w:t xml:space="preserve"> и служб </w:t>
      </w:r>
      <w:r w:rsidR="00242896">
        <w:rPr>
          <w:rFonts w:ascii="Times New Roman" w:eastAsia="Times New Roman" w:hAnsi="Times New Roman"/>
          <w:sz w:val="24"/>
          <w:szCs w:val="18"/>
          <w:lang w:eastAsia="ar-SA"/>
        </w:rPr>
        <w:t>ПАО «НК «Роснефть»</w:t>
      </w:r>
      <w:r w:rsidR="00ED044B">
        <w:rPr>
          <w:rFonts w:ascii="Times New Roman" w:eastAsia="Times New Roman" w:hAnsi="Times New Roman"/>
          <w:sz w:val="24"/>
          <w:szCs w:val="18"/>
          <w:lang w:eastAsia="ar-SA"/>
        </w:rPr>
        <w:t xml:space="preserve"> в ранге </w:t>
      </w:r>
      <w:r w:rsidR="008A7B9E">
        <w:rPr>
          <w:rFonts w:ascii="Times New Roman" w:eastAsia="Times New Roman" w:hAnsi="Times New Roman"/>
          <w:sz w:val="24"/>
          <w:szCs w:val="18"/>
          <w:lang w:eastAsia="ar-SA"/>
        </w:rPr>
        <w:br/>
      </w:r>
      <w:r w:rsidR="00ED044B">
        <w:rPr>
          <w:rFonts w:ascii="Times New Roman" w:eastAsia="Times New Roman" w:hAnsi="Times New Roman"/>
          <w:sz w:val="24"/>
          <w:szCs w:val="18"/>
          <w:lang w:eastAsia="ar-SA"/>
        </w:rPr>
        <w:t>вице-президентов.</w:t>
      </w:r>
    </w:p>
    <w:p w:rsidR="001B1612" w:rsidRPr="00037A90" w:rsidRDefault="001B1612" w:rsidP="00844BD3">
      <w:pPr>
        <w:pStyle w:val="S0"/>
      </w:pPr>
    </w:p>
    <w:p w:rsidR="001B1612" w:rsidRDefault="001B1612" w:rsidP="00844BD3">
      <w:pPr>
        <w:pStyle w:val="S0"/>
      </w:pPr>
      <w:r w:rsidRPr="00FC33D4">
        <w:rPr>
          <w:rFonts w:ascii="Arial" w:hAnsi="Arial" w:cs="Arial"/>
          <w:b/>
          <w:i/>
          <w:sz w:val="20"/>
          <w:szCs w:val="20"/>
        </w:rPr>
        <w:t xml:space="preserve">ТУ </w:t>
      </w:r>
      <w:r w:rsidRPr="00AD2036">
        <w:t>–</w:t>
      </w:r>
      <w:r>
        <w:t xml:space="preserve"> техническое устройство.</w:t>
      </w:r>
    </w:p>
    <w:p w:rsidR="00E11383" w:rsidRDefault="00E11383" w:rsidP="00844BD3">
      <w:pPr>
        <w:pStyle w:val="S0"/>
      </w:pPr>
    </w:p>
    <w:p w:rsidR="005875FF" w:rsidRDefault="005875FF" w:rsidP="00844BD3">
      <w:pPr>
        <w:pStyle w:val="S0"/>
      </w:pPr>
      <w:r>
        <w:rPr>
          <w:rFonts w:ascii="Arial" w:hAnsi="Arial" w:cs="Arial"/>
          <w:b/>
          <w:i/>
          <w:sz w:val="20"/>
          <w:szCs w:val="20"/>
        </w:rPr>
        <w:t>У</w:t>
      </w:r>
      <w:r w:rsidRPr="005875FF">
        <w:rPr>
          <w:rFonts w:ascii="Arial" w:hAnsi="Arial" w:cs="Arial"/>
          <w:b/>
          <w:i/>
          <w:sz w:val="20"/>
          <w:szCs w:val="20"/>
        </w:rPr>
        <w:t xml:space="preserve">ПБОТОС </w:t>
      </w:r>
      <w:r>
        <w:t xml:space="preserve">– </w:t>
      </w:r>
      <w:r w:rsidR="004447AA">
        <w:t>У</w:t>
      </w:r>
      <w:r>
        <w:t>правление промышленной безопасности, охраны труда и окружающей среды (в бизнес-блоке «Газ» и функционального блока «Внутренний сервис»).</w:t>
      </w:r>
    </w:p>
    <w:p w:rsidR="00175636" w:rsidRDefault="00175636" w:rsidP="00844BD3">
      <w:pPr>
        <w:pStyle w:val="S0"/>
      </w:pPr>
    </w:p>
    <w:p w:rsidR="00175636" w:rsidRDefault="00175636" w:rsidP="00844BD3">
      <w:pPr>
        <w:pStyle w:val="S0"/>
      </w:pPr>
      <w:r w:rsidRPr="00930790">
        <w:rPr>
          <w:rFonts w:ascii="Arial" w:hAnsi="Arial" w:cs="Arial"/>
          <w:b/>
          <w:i/>
          <w:sz w:val="20"/>
          <w:szCs w:val="20"/>
        </w:rPr>
        <w:t>ФБ</w:t>
      </w:r>
      <w:r>
        <w:t xml:space="preserve"> – функциональный блок</w:t>
      </w:r>
      <w:r w:rsidR="007546E6">
        <w:t>.</w:t>
      </w:r>
    </w:p>
    <w:p w:rsidR="003722C5" w:rsidRDefault="003722C5" w:rsidP="00844BD3">
      <w:pPr>
        <w:pStyle w:val="S0"/>
      </w:pPr>
    </w:p>
    <w:p w:rsidR="00E048D8" w:rsidRDefault="003722C5" w:rsidP="00844BD3">
      <w:pPr>
        <w:pStyle w:val="S0"/>
      </w:pPr>
      <w:r w:rsidRPr="003722C5">
        <w:rPr>
          <w:rFonts w:ascii="Arial" w:hAnsi="Arial" w:cs="Arial"/>
          <w:b/>
          <w:i/>
          <w:sz w:val="20"/>
          <w:szCs w:val="20"/>
        </w:rPr>
        <w:t>ФНиП –</w:t>
      </w:r>
      <w:r>
        <w:t xml:space="preserve"> федеральные нормы и правила.</w:t>
      </w:r>
    </w:p>
    <w:p w:rsidR="00FB0DBE" w:rsidRDefault="00FB0DBE" w:rsidP="00844BD3">
      <w:pPr>
        <w:pStyle w:val="S0"/>
      </w:pPr>
    </w:p>
    <w:p w:rsidR="00FB0DBE" w:rsidRDefault="00FB0DBE" w:rsidP="00844BD3">
      <w:pPr>
        <w:pStyle w:val="S0"/>
      </w:pPr>
      <w:r w:rsidRPr="00FB0DBE">
        <w:rPr>
          <w:rFonts w:ascii="Arial" w:hAnsi="Arial" w:cs="Arial"/>
          <w:b/>
          <w:i/>
          <w:sz w:val="20"/>
          <w:szCs w:val="20"/>
        </w:rPr>
        <w:t>ЭиФ</w:t>
      </w:r>
      <w:r>
        <w:t xml:space="preserve"> – экономика и финансы.</w:t>
      </w:r>
    </w:p>
    <w:p w:rsidR="00E048D8" w:rsidRDefault="00E048D8" w:rsidP="00844BD3">
      <w:pPr>
        <w:pStyle w:val="S0"/>
      </w:pPr>
    </w:p>
    <w:p w:rsidR="00E87421" w:rsidRDefault="00E87421" w:rsidP="00844BD3">
      <w:pPr>
        <w:pStyle w:val="S0"/>
      </w:pPr>
      <w:r w:rsidRPr="00E87421">
        <w:rPr>
          <w:rFonts w:ascii="Arial" w:hAnsi="Arial" w:cs="Arial"/>
          <w:b/>
          <w:i/>
          <w:sz w:val="20"/>
          <w:szCs w:val="20"/>
        </w:rPr>
        <w:t>ЭПБ –</w:t>
      </w:r>
      <w:r>
        <w:t xml:space="preserve"> экспертиза промышленной безопасности.</w:t>
      </w:r>
    </w:p>
    <w:p w:rsidR="00AF2788" w:rsidRDefault="00AF2788" w:rsidP="003D6E2C">
      <w:pPr>
        <w:pStyle w:val="S0"/>
        <w:sectPr w:rsidR="00AF2788" w:rsidSect="00D63DF1">
          <w:headerReference w:type="even" r:id="rId21"/>
          <w:headerReference w:type="default" r:id="rId22"/>
          <w:headerReference w:type="first" r:id="rId23"/>
          <w:pgSz w:w="11906" w:h="16838"/>
          <w:pgMar w:top="510" w:right="1021" w:bottom="567" w:left="1247" w:header="737" w:footer="680" w:gutter="0"/>
          <w:cols w:space="708"/>
          <w:docGrid w:linePitch="360"/>
        </w:sectPr>
      </w:pPr>
    </w:p>
    <w:p w:rsidR="001146B4" w:rsidRDefault="001146B4" w:rsidP="004D4D70">
      <w:pPr>
        <w:pStyle w:val="10"/>
        <w:numPr>
          <w:ilvl w:val="0"/>
          <w:numId w:val="1"/>
        </w:numPr>
        <w:tabs>
          <w:tab w:val="clear" w:pos="1742"/>
          <w:tab w:val="num" w:pos="142"/>
        </w:tabs>
        <w:spacing w:before="0" w:after="0"/>
        <w:ind w:left="0" w:firstLine="0"/>
        <w:jc w:val="both"/>
        <w:rPr>
          <w:caps/>
        </w:rPr>
      </w:pPr>
      <w:bookmarkStart w:id="108" w:name="_Toc469922857"/>
      <w:bookmarkStart w:id="109" w:name="_Toc477273402"/>
      <w:bookmarkStart w:id="110" w:name="_Toc477273489"/>
      <w:r w:rsidRPr="006D1794">
        <w:rPr>
          <w:caps/>
        </w:rPr>
        <w:t>ОПИСАНИЕ СИСТЕМЫ УПРАВЛЕНИЯ ПРОМЫШЛЕННОЙ БЕЗОПАСНОСТЬЮ ОПАСНЫХ ПРОИЗВОДСТВЕННЫХ ОБЪЕКТОВ</w:t>
      </w:r>
      <w:bookmarkEnd w:id="108"/>
      <w:bookmarkEnd w:id="109"/>
      <w:bookmarkEnd w:id="110"/>
    </w:p>
    <w:p w:rsidR="00F179D6" w:rsidRDefault="00F179D6" w:rsidP="00DC7FE8">
      <w:pPr>
        <w:pStyle w:val="S0"/>
      </w:pPr>
    </w:p>
    <w:p w:rsidR="00037A90" w:rsidRDefault="00037A90" w:rsidP="00DC7FE8">
      <w:pPr>
        <w:pStyle w:val="S0"/>
      </w:pPr>
    </w:p>
    <w:p w:rsidR="00DE3D43" w:rsidRDefault="00DE3D43" w:rsidP="00DC7FE8">
      <w:pPr>
        <w:pStyle w:val="S0"/>
      </w:pPr>
      <w:r w:rsidRPr="00DE3D43">
        <w:t>Кажд</w:t>
      </w:r>
      <w:r>
        <w:t>ое</w:t>
      </w:r>
      <w:r w:rsidRPr="00DE3D43">
        <w:t xml:space="preserve"> </w:t>
      </w:r>
      <w:r>
        <w:t>ОГ</w:t>
      </w:r>
      <w:r w:rsidRPr="00DE3D43">
        <w:t>, эксплуатирующий</w:t>
      </w:r>
      <w:r>
        <w:t xml:space="preserve"> </w:t>
      </w:r>
      <w:r w:rsidRPr="00DE3D43">
        <w:t>ОПО</w:t>
      </w:r>
      <w:r>
        <w:t>, долж</w:t>
      </w:r>
      <w:r w:rsidRPr="00DE3D43">
        <w:t>н</w:t>
      </w:r>
      <w:r>
        <w:t>о</w:t>
      </w:r>
      <w:r w:rsidRPr="00DE3D43">
        <w:t xml:space="preserve"> самостоятельно, на основе анализа риска ава</w:t>
      </w:r>
      <w:r>
        <w:t>рий, оценивать состояние ПБ, формулировать цели и полити</w:t>
      </w:r>
      <w:r w:rsidRPr="00DE3D43">
        <w:t xml:space="preserve">ку в области </w:t>
      </w:r>
      <w:r>
        <w:t>ПБ, разрабаты</w:t>
      </w:r>
      <w:r w:rsidRPr="00DE3D43">
        <w:t>вать и реализовывать способы их достижения, а также осуществлять пре</w:t>
      </w:r>
      <w:r>
        <w:t>дусмотренные действующими НПА</w:t>
      </w:r>
      <w:r w:rsidRPr="00DE3D43">
        <w:t xml:space="preserve"> </w:t>
      </w:r>
      <w:r>
        <w:t>РФ функции ПК.</w:t>
      </w:r>
    </w:p>
    <w:p w:rsidR="00DE3D43" w:rsidRDefault="00DE3D43" w:rsidP="00DC7FE8">
      <w:pPr>
        <w:pStyle w:val="S0"/>
      </w:pPr>
    </w:p>
    <w:p w:rsidR="00DE3D43" w:rsidRDefault="00DE3D43" w:rsidP="00DC7FE8">
      <w:pPr>
        <w:pStyle w:val="S0"/>
      </w:pPr>
      <w:r w:rsidRPr="00DE3D43">
        <w:t>Для дости</w:t>
      </w:r>
      <w:r>
        <w:t>жения высокого уровня ПБ,</w:t>
      </w:r>
      <w:r w:rsidRPr="00DE3D43">
        <w:t xml:space="preserve"> </w:t>
      </w:r>
      <w:r w:rsidRPr="0066406B">
        <w:t xml:space="preserve">обеспечение защищенности жизненно важных интересов личности и общества от аварий и её последствий на </w:t>
      </w:r>
      <w:r>
        <w:t>ОПО,</w:t>
      </w:r>
      <w:r w:rsidRPr="00DE3D43">
        <w:t xml:space="preserve"> необходима организация не только эффективного </w:t>
      </w:r>
      <w:r>
        <w:t>ПК за соблю</w:t>
      </w:r>
      <w:r w:rsidRPr="00DE3D43">
        <w:t xml:space="preserve">дением требований </w:t>
      </w:r>
      <w:r>
        <w:t>ПБ</w:t>
      </w:r>
      <w:r w:rsidRPr="00DE3D43">
        <w:t>, но и разработка и внед</w:t>
      </w:r>
      <w:r>
        <w:t xml:space="preserve">рение </w:t>
      </w:r>
      <w:r w:rsidRPr="00DE3D43">
        <w:t xml:space="preserve">СУПБ в целом. </w:t>
      </w:r>
    </w:p>
    <w:p w:rsidR="00DE3D43" w:rsidRDefault="00DE3D43" w:rsidP="00DC7FE8">
      <w:pPr>
        <w:pStyle w:val="S0"/>
      </w:pPr>
    </w:p>
    <w:p w:rsidR="00B84589" w:rsidRDefault="00B84589" w:rsidP="00DC7FE8">
      <w:pPr>
        <w:pStyle w:val="S0"/>
      </w:pPr>
      <w:r w:rsidRPr="00B84589">
        <w:t>СУПБ является составной частью</w:t>
      </w:r>
      <w:r>
        <w:t xml:space="preserve"> административ</w:t>
      </w:r>
      <w:r w:rsidRPr="00B84589">
        <w:t>ной системы управления. П</w:t>
      </w:r>
      <w:r>
        <w:t>Б</w:t>
      </w:r>
      <w:r w:rsidRPr="00B84589">
        <w:t xml:space="preserve"> необходимо рассматри</w:t>
      </w:r>
      <w:r>
        <w:t>вать как такую же важную по зна</w:t>
      </w:r>
      <w:r w:rsidRPr="00B84589">
        <w:t>чимости область деятельности, как производственная, финансовая и другие области деятельности, которые не могут рассматриваться как более неотложные.</w:t>
      </w:r>
    </w:p>
    <w:p w:rsidR="00B84589" w:rsidRDefault="00B84589" w:rsidP="00DC7FE8">
      <w:pPr>
        <w:pStyle w:val="S0"/>
      </w:pPr>
    </w:p>
    <w:p w:rsidR="00F179D6" w:rsidRDefault="00F179D6" w:rsidP="00DC7FE8">
      <w:pPr>
        <w:pStyle w:val="S0"/>
      </w:pPr>
      <w:r>
        <w:t xml:space="preserve">СУПБ представляет собой </w:t>
      </w:r>
      <w:r w:rsidRPr="00E34978">
        <w:t xml:space="preserve">комплекс взаимосвязанных организационных и технических мероприятий, осуществляемых </w:t>
      </w:r>
      <w:r>
        <w:t>ОГ</w:t>
      </w:r>
      <w:r w:rsidRPr="00E34978">
        <w:t>, эксплуатирующ</w:t>
      </w:r>
      <w:r>
        <w:t>им</w:t>
      </w:r>
      <w:r w:rsidRPr="00E34978">
        <w:t xml:space="preserve"> </w:t>
      </w:r>
      <w:r>
        <w:t>ОПО</w:t>
      </w:r>
      <w:r w:rsidRPr="00E34978">
        <w:t xml:space="preserve">, в целях предупреждения аварий и инцидентов на </w:t>
      </w:r>
      <w:r>
        <w:t>ОПО</w:t>
      </w:r>
      <w:r w:rsidRPr="00E34978">
        <w:t>, локализации и ликвидации последствий таких аварий</w:t>
      </w:r>
      <w:r>
        <w:t xml:space="preserve"> и необходимых для реализации Политики Компании в области промышленной безопасности и охраны труда № П3-05.01 П-01.</w:t>
      </w:r>
    </w:p>
    <w:p w:rsidR="00F179D6" w:rsidRDefault="00F179D6" w:rsidP="00DC7FE8">
      <w:pPr>
        <w:pStyle w:val="S0"/>
      </w:pPr>
    </w:p>
    <w:p w:rsidR="00F179D6" w:rsidRDefault="00F179D6" w:rsidP="00DC7FE8">
      <w:pPr>
        <w:pStyle w:val="S0"/>
      </w:pPr>
      <w:r>
        <w:t>Заявление о Политике, основные общие цели, принципы и обязательства Компании в области ПБ отражены в Политике Компании в области промышленной безопасности и охраны труда № П3-05.01 П-01.</w:t>
      </w:r>
    </w:p>
    <w:p w:rsidR="00F179D6" w:rsidRDefault="00F179D6" w:rsidP="00DC7FE8">
      <w:pPr>
        <w:pStyle w:val="S0"/>
      </w:pPr>
    </w:p>
    <w:p w:rsidR="00037A90" w:rsidRPr="00DC7FE8" w:rsidRDefault="00037A90" w:rsidP="00DC7FE8">
      <w:pPr>
        <w:pStyle w:val="S0"/>
      </w:pPr>
    </w:p>
    <w:p w:rsidR="006D1794" w:rsidRPr="006D1794" w:rsidRDefault="009473F8" w:rsidP="004D4D70">
      <w:pPr>
        <w:pStyle w:val="22"/>
        <w:numPr>
          <w:ilvl w:val="0"/>
          <w:numId w:val="28"/>
        </w:numPr>
        <w:spacing w:before="0" w:after="0"/>
        <w:ind w:left="0" w:firstLine="0"/>
        <w:jc w:val="both"/>
        <w:rPr>
          <w:i w:val="0"/>
          <w:iCs w:val="0"/>
          <w:snapToGrid w:val="0"/>
          <w:sz w:val="24"/>
        </w:rPr>
      </w:pPr>
      <w:bookmarkStart w:id="111" w:name="_Toc469922858"/>
      <w:bookmarkStart w:id="112" w:name="_Toc477273403"/>
      <w:bookmarkStart w:id="113" w:name="_Toc477273490"/>
      <w:r>
        <w:rPr>
          <w:i w:val="0"/>
          <w:iCs w:val="0"/>
          <w:snapToGrid w:val="0"/>
          <w:sz w:val="24"/>
        </w:rPr>
        <w:t xml:space="preserve">ЗАДАЧИ ЭКСПЛУАТИРУЮЩИХ ОРГАНИЗАЦИЙ </w:t>
      </w:r>
      <w:r w:rsidR="006D1794" w:rsidRPr="006D1794">
        <w:rPr>
          <w:i w:val="0"/>
          <w:iCs w:val="0"/>
          <w:snapToGrid w:val="0"/>
          <w:sz w:val="24"/>
        </w:rPr>
        <w:t>В ОБЛАСТИ ПРОМЫШЛЕННОЙ БЕЗОПАСНОСТИ</w:t>
      </w:r>
      <w:bookmarkEnd w:id="111"/>
      <w:bookmarkEnd w:id="112"/>
      <w:bookmarkEnd w:id="113"/>
    </w:p>
    <w:p w:rsidR="006D1794" w:rsidRPr="006D1794" w:rsidRDefault="006D1794" w:rsidP="006D1794">
      <w:pPr>
        <w:pStyle w:val="S0"/>
      </w:pPr>
    </w:p>
    <w:p w:rsidR="00801308" w:rsidRDefault="00801308" w:rsidP="001146B4">
      <w:pPr>
        <w:pStyle w:val="S0"/>
      </w:pPr>
      <w:bookmarkStart w:id="114" w:name="_Toc88804049"/>
      <w:bookmarkStart w:id="115" w:name="_Toc309389723"/>
      <w:bookmarkStart w:id="116" w:name="_Toc309390778"/>
      <w:bookmarkStart w:id="117" w:name="_Toc309390871"/>
      <w:bookmarkStart w:id="118" w:name="_Toc309390951"/>
      <w:bookmarkStart w:id="119" w:name="_Toc309391024"/>
      <w:bookmarkStart w:id="120" w:name="_Toc93997611"/>
      <w:bookmarkStart w:id="121" w:name="_Toc125981552"/>
      <w:bookmarkStart w:id="122" w:name="_Toc125981877"/>
      <w:bookmarkStart w:id="123" w:name="_Toc125982371"/>
      <w:bookmarkStart w:id="124" w:name="_Toc130287352"/>
      <w:r>
        <w:t xml:space="preserve">Основные задачи в области ПБиОТ </w:t>
      </w:r>
      <w:r w:rsidRPr="00801308">
        <w:t>отражены в Политике Компании в области промышленной безопасности и охраны труда № П3-05.01 П-01</w:t>
      </w:r>
      <w:r>
        <w:t>.</w:t>
      </w:r>
    </w:p>
    <w:p w:rsidR="00C25BBD" w:rsidRDefault="00C25BBD" w:rsidP="001146B4">
      <w:pPr>
        <w:pStyle w:val="S0"/>
      </w:pPr>
    </w:p>
    <w:p w:rsidR="001146B4" w:rsidRDefault="00A31929" w:rsidP="001146B4">
      <w:pPr>
        <w:pStyle w:val="S0"/>
      </w:pPr>
      <w:r>
        <w:t>Детальными з</w:t>
      </w:r>
      <w:r w:rsidR="001146B4">
        <w:t xml:space="preserve">адачами ОГ и </w:t>
      </w:r>
      <w:r w:rsidR="00242896">
        <w:t>ПАО «НК «Роснефть»</w:t>
      </w:r>
      <w:r w:rsidR="001146B4">
        <w:t xml:space="preserve"> в области ПБ являются:</w:t>
      </w:r>
    </w:p>
    <w:p w:rsidR="001146B4" w:rsidRDefault="001146B4" w:rsidP="00FB7060">
      <w:pPr>
        <w:pStyle w:val="S0"/>
        <w:numPr>
          <w:ilvl w:val="0"/>
          <w:numId w:val="43"/>
        </w:numPr>
        <w:tabs>
          <w:tab w:val="left" w:pos="539"/>
        </w:tabs>
        <w:spacing w:before="120"/>
        <w:ind w:left="538" w:hanging="357"/>
      </w:pPr>
      <w:r>
        <w:t>предупреждение аварий и инцидентов на ОПО ОГ, обеспечение готовности к локализации и ликвидации их последствий;</w:t>
      </w:r>
    </w:p>
    <w:p w:rsidR="001146B4" w:rsidRDefault="001146B4" w:rsidP="00FB7060">
      <w:pPr>
        <w:pStyle w:val="S0"/>
        <w:numPr>
          <w:ilvl w:val="0"/>
          <w:numId w:val="43"/>
        </w:numPr>
        <w:tabs>
          <w:tab w:val="left" w:pos="539"/>
        </w:tabs>
        <w:spacing w:before="120"/>
        <w:ind w:left="538" w:hanging="357"/>
      </w:pPr>
      <w:r>
        <w:t>обеспечение единых подходов к деятельности СП ОГ по соблюдению требований ПБ ОПО;</w:t>
      </w:r>
    </w:p>
    <w:p w:rsidR="001146B4" w:rsidRDefault="001146B4" w:rsidP="00FB7060">
      <w:pPr>
        <w:pStyle w:val="S0"/>
        <w:numPr>
          <w:ilvl w:val="0"/>
          <w:numId w:val="43"/>
        </w:numPr>
        <w:tabs>
          <w:tab w:val="left" w:pos="539"/>
        </w:tabs>
        <w:spacing w:before="120"/>
        <w:ind w:left="538" w:hanging="357"/>
      </w:pPr>
      <w:r>
        <w:t>мониторинг состояния ПБ в СП ОГ;</w:t>
      </w:r>
    </w:p>
    <w:p w:rsidR="001146B4" w:rsidRDefault="001146B4" w:rsidP="00FB7060">
      <w:pPr>
        <w:pStyle w:val="S0"/>
        <w:numPr>
          <w:ilvl w:val="0"/>
          <w:numId w:val="43"/>
        </w:numPr>
        <w:tabs>
          <w:tab w:val="left" w:pos="539"/>
        </w:tabs>
        <w:spacing w:before="120"/>
        <w:ind w:left="538" w:hanging="357"/>
      </w:pPr>
      <w:r>
        <w:t xml:space="preserve">организация </w:t>
      </w:r>
      <w:r w:rsidR="00530E1A">
        <w:t>ПК</w:t>
      </w:r>
      <w:r>
        <w:t xml:space="preserve"> за соблюдением требований ПБ;</w:t>
      </w:r>
    </w:p>
    <w:p w:rsidR="001146B4" w:rsidRDefault="001146B4" w:rsidP="00FB7060">
      <w:pPr>
        <w:pStyle w:val="S0"/>
        <w:numPr>
          <w:ilvl w:val="0"/>
          <w:numId w:val="43"/>
        </w:numPr>
        <w:tabs>
          <w:tab w:val="left" w:pos="539"/>
        </w:tabs>
        <w:spacing w:before="120"/>
        <w:ind w:left="538" w:hanging="357"/>
      </w:pPr>
      <w:r>
        <w:t xml:space="preserve">организация подготовки и аттестации руководителей и специалистов ОГ и СП </w:t>
      </w:r>
      <w:r w:rsidR="00242896">
        <w:t>ПАО «НК «Роснефть»</w:t>
      </w:r>
      <w:r>
        <w:t xml:space="preserve"> по вопросам ПБ;</w:t>
      </w:r>
    </w:p>
    <w:p w:rsidR="001146B4" w:rsidRDefault="001146B4" w:rsidP="00FB7060">
      <w:pPr>
        <w:pStyle w:val="S0"/>
        <w:numPr>
          <w:ilvl w:val="0"/>
          <w:numId w:val="43"/>
        </w:numPr>
        <w:tabs>
          <w:tab w:val="left" w:pos="539"/>
        </w:tabs>
        <w:spacing w:before="120"/>
        <w:ind w:left="538" w:hanging="357"/>
      </w:pPr>
      <w:r>
        <w:t>организация планирования программ по ПБ ОПО;</w:t>
      </w:r>
    </w:p>
    <w:p w:rsidR="001146B4" w:rsidRDefault="001146B4" w:rsidP="00FB7060">
      <w:pPr>
        <w:pStyle w:val="S0"/>
        <w:numPr>
          <w:ilvl w:val="0"/>
          <w:numId w:val="43"/>
        </w:numPr>
        <w:tabs>
          <w:tab w:val="left" w:pos="539"/>
        </w:tabs>
        <w:spacing w:before="120"/>
        <w:ind w:left="538" w:hanging="357"/>
      </w:pPr>
      <w:r>
        <w:t xml:space="preserve">организация проведения </w:t>
      </w:r>
      <w:r w:rsidR="009D6926">
        <w:t>ЭП</w:t>
      </w:r>
      <w:r>
        <w:t>Б;</w:t>
      </w:r>
    </w:p>
    <w:p w:rsidR="001146B4" w:rsidRDefault="001146B4" w:rsidP="00FB7060">
      <w:pPr>
        <w:pStyle w:val="S0"/>
        <w:numPr>
          <w:ilvl w:val="0"/>
          <w:numId w:val="43"/>
        </w:numPr>
        <w:tabs>
          <w:tab w:val="left" w:pos="539"/>
        </w:tabs>
        <w:spacing w:before="120"/>
        <w:ind w:left="538" w:hanging="357"/>
      </w:pPr>
      <w:r>
        <w:t xml:space="preserve">управление </w:t>
      </w:r>
      <w:r w:rsidR="00530E1A">
        <w:t xml:space="preserve">промышленными </w:t>
      </w:r>
      <w:r>
        <w:t>рисками;</w:t>
      </w:r>
    </w:p>
    <w:p w:rsidR="00530E1A" w:rsidRDefault="00530E1A" w:rsidP="00FB7060">
      <w:pPr>
        <w:pStyle w:val="S0"/>
        <w:numPr>
          <w:ilvl w:val="0"/>
          <w:numId w:val="43"/>
        </w:numPr>
        <w:tabs>
          <w:tab w:val="left" w:pos="539"/>
        </w:tabs>
        <w:spacing w:before="120"/>
        <w:ind w:left="538" w:hanging="357"/>
      </w:pPr>
      <w:r>
        <w:t>координация работ, направленных на предупреждение аварий и инцидентов на ОПО и обеспечение готовности к их локализации и ликвидации последствий указанных аварий и инцидентов;</w:t>
      </w:r>
    </w:p>
    <w:p w:rsidR="00530E1A" w:rsidRDefault="00530E1A" w:rsidP="00FB7060">
      <w:pPr>
        <w:pStyle w:val="S0"/>
        <w:numPr>
          <w:ilvl w:val="0"/>
          <w:numId w:val="43"/>
        </w:numPr>
        <w:tabs>
          <w:tab w:val="left" w:pos="539"/>
        </w:tabs>
        <w:spacing w:before="120"/>
        <w:ind w:left="538" w:hanging="357"/>
      </w:pPr>
      <w:r>
        <w:t>организация и своевременное проведение технического обслуживания и ремонтов, ТУ, применяемых на ОПО, поверки контрольных средств измерений;</w:t>
      </w:r>
    </w:p>
    <w:p w:rsidR="00530E1A" w:rsidRDefault="00530E1A" w:rsidP="00FB7060">
      <w:pPr>
        <w:pStyle w:val="S0"/>
        <w:numPr>
          <w:ilvl w:val="0"/>
          <w:numId w:val="43"/>
        </w:numPr>
        <w:tabs>
          <w:tab w:val="left" w:pos="539"/>
        </w:tabs>
        <w:spacing w:before="120"/>
        <w:ind w:left="538" w:hanging="357"/>
      </w:pPr>
      <w:r>
        <w:t>внедрение в ОГ, эксплуатирующе</w:t>
      </w:r>
      <w:r w:rsidR="0009041F">
        <w:t>м</w:t>
      </w:r>
      <w:r>
        <w:t xml:space="preserve"> ОПО, передовых технологий, оборудования, программных и других средств, направленных на повышение уровня ПБ;</w:t>
      </w:r>
    </w:p>
    <w:p w:rsidR="001146B4" w:rsidRDefault="001146B4" w:rsidP="00FB7060">
      <w:pPr>
        <w:pStyle w:val="S0"/>
        <w:numPr>
          <w:ilvl w:val="0"/>
          <w:numId w:val="43"/>
        </w:numPr>
        <w:tabs>
          <w:tab w:val="left" w:pos="539"/>
        </w:tabs>
        <w:spacing w:before="120"/>
        <w:ind w:left="538" w:hanging="357"/>
      </w:pPr>
      <w:r>
        <w:t>контроль за проведением необходимых испытаний ТУ, применяемых на ОПО;</w:t>
      </w:r>
    </w:p>
    <w:p w:rsidR="001146B4" w:rsidRDefault="001146B4" w:rsidP="00FB7060">
      <w:pPr>
        <w:pStyle w:val="S0"/>
        <w:numPr>
          <w:ilvl w:val="0"/>
          <w:numId w:val="43"/>
        </w:numPr>
        <w:tabs>
          <w:tab w:val="left" w:pos="539"/>
        </w:tabs>
        <w:spacing w:before="120"/>
        <w:ind w:left="538" w:hanging="357"/>
      </w:pPr>
      <w:r>
        <w:t>контроль соблюдения технологической дисциплины;</w:t>
      </w:r>
    </w:p>
    <w:p w:rsidR="001146B4" w:rsidRDefault="001146B4" w:rsidP="00FB7060">
      <w:pPr>
        <w:pStyle w:val="S0"/>
        <w:numPr>
          <w:ilvl w:val="0"/>
          <w:numId w:val="43"/>
        </w:numPr>
        <w:tabs>
          <w:tab w:val="left" w:pos="539"/>
        </w:tabs>
        <w:spacing w:before="120"/>
        <w:ind w:left="538" w:hanging="357"/>
      </w:pPr>
      <w:r>
        <w:t>разработка планов работы, контроль исполнения планов ОГ по вопросам ПБ;</w:t>
      </w:r>
    </w:p>
    <w:p w:rsidR="001146B4" w:rsidRDefault="001146B4" w:rsidP="00FB7060">
      <w:pPr>
        <w:pStyle w:val="S0"/>
        <w:numPr>
          <w:ilvl w:val="0"/>
          <w:numId w:val="43"/>
        </w:numPr>
        <w:tabs>
          <w:tab w:val="left" w:pos="539"/>
        </w:tabs>
        <w:spacing w:before="120"/>
        <w:ind w:left="538" w:hanging="357"/>
      </w:pPr>
      <w:r>
        <w:t>организация расследования причин аварий, инцидентов и несчастных случаев на ОПО;</w:t>
      </w:r>
    </w:p>
    <w:p w:rsidR="001146B4" w:rsidRDefault="001146B4" w:rsidP="00FB7060">
      <w:pPr>
        <w:pStyle w:val="S0"/>
        <w:numPr>
          <w:ilvl w:val="0"/>
          <w:numId w:val="43"/>
        </w:numPr>
        <w:tabs>
          <w:tab w:val="left" w:pos="539"/>
        </w:tabs>
        <w:spacing w:before="120"/>
        <w:ind w:left="538" w:hanging="357"/>
      </w:pPr>
      <w:r>
        <w:t>организация ведения учёта аварий, инцидентов и несчастных случаев на ОПО;</w:t>
      </w:r>
    </w:p>
    <w:p w:rsidR="001146B4" w:rsidRDefault="001146B4" w:rsidP="00FB7060">
      <w:pPr>
        <w:pStyle w:val="S0"/>
        <w:numPr>
          <w:ilvl w:val="0"/>
          <w:numId w:val="43"/>
        </w:numPr>
        <w:tabs>
          <w:tab w:val="left" w:pos="539"/>
        </w:tabs>
        <w:spacing w:before="120"/>
        <w:ind w:left="538" w:hanging="357"/>
      </w:pPr>
      <w:r>
        <w:t xml:space="preserve">контроль выполнения мероприятий по результатам расследования причин аварий, инцидентов, несчастных случаев на ОПО, предписаний </w:t>
      </w:r>
      <w:r w:rsidR="007C00EE">
        <w:t>Ростехнадзора;</w:t>
      </w:r>
    </w:p>
    <w:p w:rsidR="001146B4" w:rsidRDefault="001146B4" w:rsidP="00FB7060">
      <w:pPr>
        <w:pStyle w:val="S0"/>
        <w:numPr>
          <w:ilvl w:val="0"/>
          <w:numId w:val="43"/>
        </w:numPr>
        <w:tabs>
          <w:tab w:val="left" w:pos="539"/>
        </w:tabs>
        <w:spacing w:before="120"/>
        <w:ind w:left="538" w:hanging="357"/>
      </w:pPr>
      <w:r>
        <w:t>организация взаимодействия с органами исполнительной власти по вопросам ПБ;</w:t>
      </w:r>
    </w:p>
    <w:p w:rsidR="001146B4" w:rsidRDefault="001146B4" w:rsidP="00FB7060">
      <w:pPr>
        <w:pStyle w:val="S0"/>
        <w:numPr>
          <w:ilvl w:val="0"/>
          <w:numId w:val="43"/>
        </w:numPr>
        <w:tabs>
          <w:tab w:val="left" w:pos="539"/>
        </w:tabs>
        <w:spacing w:before="120"/>
        <w:ind w:left="538" w:hanging="357"/>
      </w:pPr>
      <w:r>
        <w:t xml:space="preserve">организация работы по лицензированию эксплуатации взрывопожароопасных и химически </w:t>
      </w:r>
      <w:r w:rsidR="001B7F15">
        <w:t>ОПО</w:t>
      </w:r>
      <w:r>
        <w:t xml:space="preserve"> </w:t>
      </w:r>
      <w:r w:rsidR="002B09C7" w:rsidRPr="00FB7060">
        <w:t>I</w:t>
      </w:r>
      <w:r>
        <w:t xml:space="preserve">, </w:t>
      </w:r>
      <w:r w:rsidR="002B09C7" w:rsidRPr="00FB7060">
        <w:t>II</w:t>
      </w:r>
      <w:r w:rsidR="002B09C7" w:rsidRPr="002B09C7">
        <w:t xml:space="preserve"> </w:t>
      </w:r>
      <w:r>
        <w:t xml:space="preserve">и </w:t>
      </w:r>
      <w:r w:rsidR="002B09C7" w:rsidRPr="00FB7060">
        <w:t>III</w:t>
      </w:r>
      <w:r>
        <w:t xml:space="preserve"> классов опасности ОГ;</w:t>
      </w:r>
    </w:p>
    <w:p w:rsidR="00172480" w:rsidRDefault="001146B4" w:rsidP="00FB7060">
      <w:pPr>
        <w:pStyle w:val="S0"/>
        <w:numPr>
          <w:ilvl w:val="0"/>
          <w:numId w:val="43"/>
        </w:numPr>
        <w:tabs>
          <w:tab w:val="left" w:pos="539"/>
        </w:tabs>
        <w:spacing w:before="120"/>
        <w:ind w:left="538" w:hanging="357"/>
      </w:pPr>
      <w:r>
        <w:t>представление информации в Ростехнадзор о работе в области ПБ, организации и осуществлени</w:t>
      </w:r>
      <w:r w:rsidR="00963B5D">
        <w:t>и</w:t>
      </w:r>
      <w:r>
        <w:t xml:space="preserve"> ПК.</w:t>
      </w:r>
      <w:bookmarkEnd w:id="114"/>
      <w:bookmarkEnd w:id="115"/>
      <w:bookmarkEnd w:id="116"/>
      <w:bookmarkEnd w:id="117"/>
      <w:bookmarkEnd w:id="118"/>
      <w:bookmarkEnd w:id="119"/>
      <w:bookmarkEnd w:id="120"/>
      <w:bookmarkEnd w:id="121"/>
      <w:bookmarkEnd w:id="122"/>
      <w:bookmarkEnd w:id="123"/>
      <w:bookmarkEnd w:id="124"/>
    </w:p>
    <w:p w:rsidR="00037A90" w:rsidRDefault="00037A90" w:rsidP="00037A90">
      <w:pPr>
        <w:pStyle w:val="S0"/>
      </w:pPr>
    </w:p>
    <w:p w:rsidR="0066406B" w:rsidRDefault="0066406B" w:rsidP="004D4D70">
      <w:pPr>
        <w:pStyle w:val="S0"/>
      </w:pPr>
      <w:r w:rsidRPr="0066406B">
        <w:t xml:space="preserve">Выполнение задач </w:t>
      </w:r>
      <w:r>
        <w:t xml:space="preserve">СУПБ в ОГ и </w:t>
      </w:r>
      <w:r w:rsidR="00242896">
        <w:t>ПАО «НК «Роснефть»</w:t>
      </w:r>
      <w:r>
        <w:t xml:space="preserve"> осуществля</w:t>
      </w:r>
      <w:r w:rsidRPr="0066406B">
        <w:t>ется на всех уровнях организации производства в соответствии с функциями конкретных руководителей и исполнителей, их правами и обязанностями, закреплёнными должностными инструк</w:t>
      </w:r>
      <w:r>
        <w:t>циями, НПА РФ</w:t>
      </w:r>
      <w:r w:rsidRPr="0066406B">
        <w:t xml:space="preserve">, </w:t>
      </w:r>
      <w:r>
        <w:t xml:space="preserve">ЛНД Компании и </w:t>
      </w:r>
      <w:r w:rsidR="00C0087C">
        <w:t xml:space="preserve">ЛНД </w:t>
      </w:r>
      <w:r>
        <w:t>ОГ</w:t>
      </w:r>
      <w:r w:rsidR="00C0087C">
        <w:t xml:space="preserve"> в области ПБ</w:t>
      </w:r>
      <w:r>
        <w:t xml:space="preserve">, </w:t>
      </w:r>
      <w:r w:rsidR="0012281F">
        <w:t>РД</w:t>
      </w:r>
      <w:r w:rsidRPr="0066406B">
        <w:t>, указания</w:t>
      </w:r>
      <w:r w:rsidR="0007138F">
        <w:t>ми</w:t>
      </w:r>
      <w:r w:rsidRPr="0066406B">
        <w:t>, протокол</w:t>
      </w:r>
      <w:r w:rsidR="0007138F">
        <w:t>ами</w:t>
      </w:r>
      <w:r w:rsidRPr="0066406B">
        <w:t xml:space="preserve"> и т.д., а также решениями трудовых коллективов</w:t>
      </w:r>
      <w:r w:rsidR="0012281F">
        <w:t>,</w:t>
      </w:r>
      <w:r w:rsidRPr="0066406B">
        <w:t xml:space="preserve"> путём принятия и реализации управленческих решений.</w:t>
      </w:r>
    </w:p>
    <w:p w:rsidR="00037A90" w:rsidRDefault="00037A90" w:rsidP="004D4D70">
      <w:pPr>
        <w:pStyle w:val="S0"/>
      </w:pPr>
    </w:p>
    <w:p w:rsidR="00037A90" w:rsidRDefault="00037A90" w:rsidP="00037A90">
      <w:pPr>
        <w:spacing w:after="0" w:line="240" w:lineRule="auto"/>
        <w:jc w:val="both"/>
        <w:rPr>
          <w:rFonts w:ascii="Times New Roman" w:eastAsia="Times New Roman" w:hAnsi="Times New Roman"/>
          <w:sz w:val="24"/>
          <w:szCs w:val="24"/>
          <w:lang w:eastAsia="ru-RU"/>
        </w:rPr>
      </w:pPr>
    </w:p>
    <w:p w:rsidR="00B0449A" w:rsidRPr="00AC16B1" w:rsidRDefault="00947B2C" w:rsidP="004D4D70">
      <w:pPr>
        <w:pStyle w:val="22"/>
        <w:numPr>
          <w:ilvl w:val="0"/>
          <w:numId w:val="28"/>
        </w:numPr>
        <w:spacing w:before="0" w:after="0"/>
        <w:ind w:left="0" w:firstLine="0"/>
        <w:jc w:val="both"/>
        <w:rPr>
          <w:i w:val="0"/>
          <w:iCs w:val="0"/>
          <w:snapToGrid w:val="0"/>
          <w:sz w:val="24"/>
        </w:rPr>
      </w:pPr>
      <w:bookmarkStart w:id="125" w:name="_Toc469922859"/>
      <w:bookmarkStart w:id="126" w:name="_Toc477273404"/>
      <w:bookmarkStart w:id="127" w:name="_Toc477273491"/>
      <w:r w:rsidRPr="00AC16B1">
        <w:rPr>
          <w:i w:val="0"/>
          <w:iCs w:val="0"/>
          <w:snapToGrid w:val="0"/>
          <w:sz w:val="24"/>
        </w:rPr>
        <w:t xml:space="preserve">СТРУКТУРА СИСТЕМЫ УПРАВЛЕНИЯ ПРОМЫШЛЕННОЙ БЕЗОПАСНОСТЬЮ И ЕЁ </w:t>
      </w:r>
      <w:r w:rsidR="00F179D6" w:rsidRPr="00AC16B1">
        <w:rPr>
          <w:i w:val="0"/>
          <w:iCs w:val="0"/>
          <w:snapToGrid w:val="0"/>
          <w:sz w:val="24"/>
        </w:rPr>
        <w:t>МЕСТ</w:t>
      </w:r>
      <w:r w:rsidR="00F179D6">
        <w:rPr>
          <w:i w:val="0"/>
          <w:iCs w:val="0"/>
          <w:snapToGrid w:val="0"/>
          <w:sz w:val="24"/>
        </w:rPr>
        <w:t>О</w:t>
      </w:r>
      <w:r w:rsidR="00F179D6" w:rsidRPr="00AC16B1">
        <w:rPr>
          <w:i w:val="0"/>
          <w:iCs w:val="0"/>
          <w:snapToGrid w:val="0"/>
          <w:sz w:val="24"/>
        </w:rPr>
        <w:t xml:space="preserve"> </w:t>
      </w:r>
      <w:r w:rsidRPr="00AC16B1">
        <w:rPr>
          <w:i w:val="0"/>
          <w:iCs w:val="0"/>
          <w:snapToGrid w:val="0"/>
          <w:sz w:val="24"/>
        </w:rPr>
        <w:t xml:space="preserve">В ОБЩЕЙ СИСТЕМЕ УПРАВЛЕНИЯ </w:t>
      </w:r>
      <w:r w:rsidR="00242896">
        <w:rPr>
          <w:i w:val="0"/>
          <w:iCs w:val="0"/>
          <w:snapToGrid w:val="0"/>
          <w:sz w:val="24"/>
        </w:rPr>
        <w:t>ПАО «НК «РОСНЕФТЬ»</w:t>
      </w:r>
      <w:r w:rsidRPr="00AC16B1">
        <w:rPr>
          <w:i w:val="0"/>
          <w:iCs w:val="0"/>
          <w:snapToGrid w:val="0"/>
          <w:sz w:val="24"/>
        </w:rPr>
        <w:t xml:space="preserve"> И ОБЩЕСТВ ГРУППЫ</w:t>
      </w:r>
      <w:bookmarkEnd w:id="125"/>
      <w:bookmarkEnd w:id="126"/>
      <w:bookmarkEnd w:id="127"/>
    </w:p>
    <w:p w:rsidR="00832742" w:rsidRDefault="00832742" w:rsidP="00172480">
      <w:pPr>
        <w:pStyle w:val="S0"/>
      </w:pPr>
    </w:p>
    <w:p w:rsidR="00810108" w:rsidRPr="004D4D70" w:rsidRDefault="00810108" w:rsidP="004D4D70">
      <w:pPr>
        <w:pStyle w:val="S0"/>
      </w:pPr>
      <w:r>
        <w:t xml:space="preserve">СУПБ осуществляется в рамках ИСУ ПБОТОС и является неотъемлемой её </w:t>
      </w:r>
      <w:r w:rsidRPr="004D4D70">
        <w:t>частью.</w:t>
      </w:r>
    </w:p>
    <w:p w:rsidR="00810108" w:rsidRPr="004D4D70" w:rsidRDefault="00810108" w:rsidP="004D4D70">
      <w:pPr>
        <w:pStyle w:val="S0"/>
      </w:pPr>
    </w:p>
    <w:p w:rsidR="005F299E" w:rsidRPr="004D4D70" w:rsidRDefault="00046A1B" w:rsidP="004D4D70">
      <w:pPr>
        <w:pStyle w:val="S0"/>
      </w:pPr>
      <w:r w:rsidRPr="004D4D70">
        <w:t>Структура СУПБ представляет собой в</w:t>
      </w:r>
      <w:r w:rsidR="0066406B" w:rsidRPr="004D4D70">
        <w:t>ертикаль координаци</w:t>
      </w:r>
      <w:r w:rsidR="003248DF" w:rsidRPr="004D4D70">
        <w:t>и</w:t>
      </w:r>
      <w:r w:rsidR="0066406B" w:rsidRPr="004D4D70">
        <w:t xml:space="preserve"> и управлени</w:t>
      </w:r>
      <w:r w:rsidR="003248DF" w:rsidRPr="004D4D70">
        <w:t>я</w:t>
      </w:r>
      <w:r w:rsidR="00D55489" w:rsidRPr="004D4D70">
        <w:t>,</w:t>
      </w:r>
      <w:r w:rsidRPr="004D4D70">
        <w:t xml:space="preserve"> </w:t>
      </w:r>
      <w:r w:rsidR="00B84589" w:rsidRPr="004D4D70">
        <w:t xml:space="preserve">контроля, </w:t>
      </w:r>
      <w:r w:rsidRPr="004D4D70">
        <w:t>вертикаль и горизонталь</w:t>
      </w:r>
      <w:r w:rsidR="00D55489" w:rsidRPr="004D4D70">
        <w:t xml:space="preserve"> взаимодействи</w:t>
      </w:r>
      <w:r w:rsidRPr="004D4D70">
        <w:t>я в</w:t>
      </w:r>
      <w:r w:rsidR="00D55489" w:rsidRPr="004D4D70">
        <w:t xml:space="preserve"> области</w:t>
      </w:r>
      <w:r w:rsidR="0066406B" w:rsidRPr="004D4D70">
        <w:t xml:space="preserve"> ПБ в </w:t>
      </w:r>
      <w:r w:rsidR="00A6400A" w:rsidRPr="004D4D70">
        <w:t>Компании</w:t>
      </w:r>
      <w:r w:rsidR="00C0087C" w:rsidRPr="004D4D70">
        <w:t>,</w:t>
      </w:r>
      <w:r w:rsidR="0066406B" w:rsidRPr="004D4D70">
        <w:t xml:space="preserve"> осуществля</w:t>
      </w:r>
      <w:r w:rsidR="00011EA3" w:rsidRPr="004D4D70">
        <w:t>ем</w:t>
      </w:r>
      <w:r w:rsidR="00A34CD0" w:rsidRPr="004D4D70">
        <w:t>а</w:t>
      </w:r>
      <w:r w:rsidR="00C0087C" w:rsidRPr="004D4D70">
        <w:t xml:space="preserve">я </w:t>
      </w:r>
      <w:r w:rsidR="0094641C" w:rsidRPr="004D4D70">
        <w:br/>
      </w:r>
      <w:r w:rsidR="00D55489" w:rsidRPr="004D4D70">
        <w:t>топ-менеджерами</w:t>
      </w:r>
      <w:r w:rsidR="0066406B" w:rsidRPr="004D4D70">
        <w:t xml:space="preserve"> </w:t>
      </w:r>
      <w:r w:rsidR="00242896" w:rsidRPr="004D4D70">
        <w:t>ПАО «НК «Роснефть»</w:t>
      </w:r>
      <w:r w:rsidR="00A6400A" w:rsidRPr="004D4D70">
        <w:t xml:space="preserve">, </w:t>
      </w:r>
      <w:r w:rsidR="008E51D3" w:rsidRPr="004D4D70">
        <w:t>руководителями</w:t>
      </w:r>
      <w:r w:rsidR="00B1451B" w:rsidRPr="004D4D70">
        <w:t xml:space="preserve"> СП ПАО «НК «Роснефть»</w:t>
      </w:r>
      <w:r w:rsidR="008E51D3" w:rsidRPr="004D4D70">
        <w:t xml:space="preserve">, их заместителями и </w:t>
      </w:r>
      <w:r w:rsidR="00A34CD0" w:rsidRPr="004D4D70">
        <w:t>работник</w:t>
      </w:r>
      <w:r w:rsidR="008E51D3" w:rsidRPr="004D4D70">
        <w:t xml:space="preserve">ами </w:t>
      </w:r>
      <w:r w:rsidR="00D55489" w:rsidRPr="004D4D70">
        <w:t xml:space="preserve">СП </w:t>
      </w:r>
      <w:r w:rsidR="00242896" w:rsidRPr="004D4D70">
        <w:t>ПАО «НК «Роснефть»</w:t>
      </w:r>
      <w:r w:rsidR="00D55489" w:rsidRPr="004D4D70">
        <w:t xml:space="preserve">, </w:t>
      </w:r>
      <w:r w:rsidR="00011EA3" w:rsidRPr="004D4D70">
        <w:t>руководителями верхнего звена</w:t>
      </w:r>
      <w:r w:rsidR="00CD4ABB" w:rsidRPr="004D4D70">
        <w:t xml:space="preserve"> ОГ, руководителями</w:t>
      </w:r>
      <w:r w:rsidR="009F1D6F" w:rsidRPr="004D4D70">
        <w:t xml:space="preserve"> СП ОГ</w:t>
      </w:r>
      <w:r w:rsidR="00CD4ABB" w:rsidRPr="004D4D70">
        <w:t>, их заместителями</w:t>
      </w:r>
      <w:r w:rsidR="008E51D3" w:rsidRPr="004D4D70">
        <w:t xml:space="preserve"> и работниками </w:t>
      </w:r>
      <w:r w:rsidR="00CD4ABB" w:rsidRPr="004D4D70">
        <w:t xml:space="preserve">СП </w:t>
      </w:r>
      <w:r w:rsidR="008E51D3" w:rsidRPr="004D4D70">
        <w:t>ОГ</w:t>
      </w:r>
      <w:r w:rsidR="00C0087C" w:rsidRPr="004D4D70">
        <w:t xml:space="preserve">. </w:t>
      </w:r>
    </w:p>
    <w:p w:rsidR="005F299E" w:rsidRPr="004D4D70" w:rsidRDefault="005F299E" w:rsidP="004D4D70">
      <w:pPr>
        <w:pStyle w:val="S0"/>
      </w:pPr>
    </w:p>
    <w:p w:rsidR="0066406B" w:rsidRPr="004D4D70" w:rsidRDefault="00C0087C" w:rsidP="004D4D70">
      <w:pPr>
        <w:pStyle w:val="S0"/>
      </w:pPr>
      <w:r w:rsidRPr="004D4D70">
        <w:t>СУПБ подразумевает</w:t>
      </w:r>
      <w:r w:rsidR="00D55489" w:rsidRPr="004D4D70">
        <w:t xml:space="preserve"> </w:t>
      </w:r>
      <w:r w:rsidR="008E51D3" w:rsidRPr="004D4D70">
        <w:t>организационно-методическо</w:t>
      </w:r>
      <w:r w:rsidRPr="004D4D70">
        <w:t>е</w:t>
      </w:r>
      <w:r w:rsidR="008E51D3" w:rsidRPr="004D4D70">
        <w:t xml:space="preserve"> взаимодействи</w:t>
      </w:r>
      <w:r w:rsidRPr="004D4D70">
        <w:t xml:space="preserve">е топ-менеджеров </w:t>
      </w:r>
      <w:r w:rsidR="00BA1596" w:rsidRPr="004D4D70">
        <w:br/>
      </w:r>
      <w:r w:rsidRPr="004D4D70">
        <w:t>ПАО «НК «Роснефть», руководителей</w:t>
      </w:r>
      <w:r w:rsidR="004E7FB1" w:rsidRPr="004D4D70">
        <w:t xml:space="preserve"> СП ПАО «НК «Роснефть»</w:t>
      </w:r>
      <w:r w:rsidRPr="004D4D70">
        <w:t>, их заместителей и специалистов СП ПАО «НК «Роснефть» с Управлениями центрального аппарата Ростехнадзора; руководителей</w:t>
      </w:r>
      <w:r w:rsidR="00CD4ABB" w:rsidRPr="004D4D70">
        <w:t xml:space="preserve"> верхнего звена</w:t>
      </w:r>
      <w:r w:rsidRPr="004D4D70">
        <w:t xml:space="preserve"> ОГ</w:t>
      </w:r>
      <w:r w:rsidR="00CD4ABB" w:rsidRPr="004D4D70">
        <w:t>, руководителей</w:t>
      </w:r>
      <w:r w:rsidR="004E7FB1" w:rsidRPr="004D4D70">
        <w:t xml:space="preserve"> СП ОГ</w:t>
      </w:r>
      <w:r w:rsidR="00CD4ABB" w:rsidRPr="004D4D70">
        <w:t>, их заместителей</w:t>
      </w:r>
      <w:r w:rsidRPr="004D4D70">
        <w:t xml:space="preserve"> и работников </w:t>
      </w:r>
      <w:r w:rsidR="00CD4ABB" w:rsidRPr="004D4D70">
        <w:t xml:space="preserve">СП </w:t>
      </w:r>
      <w:r w:rsidRPr="004D4D70">
        <w:t>ОГ</w:t>
      </w:r>
      <w:r w:rsidR="008E51D3" w:rsidRPr="004D4D70">
        <w:t xml:space="preserve"> </w:t>
      </w:r>
      <w:r w:rsidRPr="004D4D70">
        <w:t>с</w:t>
      </w:r>
      <w:r w:rsidR="00D55489" w:rsidRPr="004D4D70">
        <w:t xml:space="preserve"> Территориальными управлениями Ростехнадзора</w:t>
      </w:r>
      <w:r w:rsidR="0066406B" w:rsidRPr="004D4D70">
        <w:t xml:space="preserve"> (</w:t>
      </w:r>
      <w:hyperlink w:anchor="_ПРИЛОЖЕНИЕ_1._СТРУКТУРА" w:history="1">
        <w:r w:rsidR="0066406B" w:rsidRPr="00D63DF1">
          <w:rPr>
            <w:rStyle w:val="aa"/>
          </w:rPr>
          <w:t xml:space="preserve">Приложение </w:t>
        </w:r>
        <w:r w:rsidR="0050017D" w:rsidRPr="00D63DF1">
          <w:rPr>
            <w:rStyle w:val="aa"/>
          </w:rPr>
          <w:t>1</w:t>
        </w:r>
      </w:hyperlink>
      <w:r w:rsidR="0066406B" w:rsidRPr="004D4D70">
        <w:t>).</w:t>
      </w:r>
    </w:p>
    <w:p w:rsidR="0066406B" w:rsidRPr="004D4D70" w:rsidRDefault="0066406B" w:rsidP="004D4D70">
      <w:pPr>
        <w:pStyle w:val="S0"/>
      </w:pPr>
    </w:p>
    <w:p w:rsidR="00A12CDC" w:rsidRPr="004D4D70" w:rsidRDefault="004E49F7" w:rsidP="004D4D70">
      <w:pPr>
        <w:pStyle w:val="S0"/>
      </w:pPr>
      <w:r w:rsidRPr="004D4D70">
        <w:t>Для осуществления координации и управления, контроля, взаимодействия в области ПБ с Ростехнадзором и ОГ в ПАО «НК «Роснефть» введена должность вице-президента по промышленной безопасности, охране труда и экологии</w:t>
      </w:r>
      <w:r w:rsidR="00AD0BA7" w:rsidRPr="004D4D70">
        <w:t xml:space="preserve"> ПАО «НК «Роснефть»</w:t>
      </w:r>
      <w:r w:rsidRPr="004D4D70">
        <w:t>, созданы ДПБиОТ и ДПБОТОС/УПБОТОС</w:t>
      </w:r>
      <w:r w:rsidR="003306C3" w:rsidRPr="004D4D70">
        <w:t xml:space="preserve">, установлено кураторство со стороны топ-менеджеров </w:t>
      </w:r>
      <w:r w:rsidR="004479E9" w:rsidRPr="004D4D70">
        <w:br/>
      </w:r>
      <w:r w:rsidR="003306C3" w:rsidRPr="004D4D70">
        <w:t>ПАО «НК «Роснефть».</w:t>
      </w:r>
      <w:r w:rsidRPr="004D4D70">
        <w:t xml:space="preserve"> </w:t>
      </w:r>
      <w:r w:rsidR="003306C3" w:rsidRPr="004D4D70">
        <w:t>Требования по ф</w:t>
      </w:r>
      <w:r w:rsidRPr="004D4D70">
        <w:t>ункци</w:t>
      </w:r>
      <w:r w:rsidR="003306C3" w:rsidRPr="004D4D70">
        <w:t>ям</w:t>
      </w:r>
      <w:r w:rsidRPr="004D4D70">
        <w:t>, права</w:t>
      </w:r>
      <w:r w:rsidR="003306C3" w:rsidRPr="004D4D70">
        <w:t>м</w:t>
      </w:r>
      <w:r w:rsidRPr="004D4D70">
        <w:t xml:space="preserve"> и обязанност</w:t>
      </w:r>
      <w:r w:rsidR="003306C3" w:rsidRPr="004D4D70">
        <w:t>ям</w:t>
      </w:r>
      <w:r w:rsidRPr="004D4D70">
        <w:t xml:space="preserve"> руководителей, специалистов и работников СП ПАО «НК «Роснефть» </w:t>
      </w:r>
      <w:r w:rsidR="003306C3" w:rsidRPr="004D4D70">
        <w:t>и ОГ указаны в разделе 3.4</w:t>
      </w:r>
      <w:r w:rsidR="00D63DF1">
        <w:t>.</w:t>
      </w:r>
      <w:r w:rsidR="003306C3" w:rsidRPr="004D4D70">
        <w:t xml:space="preserve"> настоящего Положения</w:t>
      </w:r>
      <w:r w:rsidRPr="004D4D70">
        <w:t>.</w:t>
      </w:r>
    </w:p>
    <w:p w:rsidR="00A12CDC" w:rsidRPr="004D4D70" w:rsidRDefault="00A12CDC" w:rsidP="004D4D70">
      <w:pPr>
        <w:pStyle w:val="S0"/>
      </w:pPr>
    </w:p>
    <w:p w:rsidR="004E49F7" w:rsidRPr="004D4D70" w:rsidRDefault="00A12CDC" w:rsidP="004D4D70">
      <w:pPr>
        <w:pStyle w:val="S0"/>
      </w:pPr>
      <w:r w:rsidRPr="004D4D70">
        <w:t>Вице-президент по энергетике, локализации и инновациям и Департамент энергетики, осуществляют функциональное взаимодействие с топ-менеджерами ПАО «НК «Р</w:t>
      </w:r>
      <w:r w:rsidR="009032A5" w:rsidRPr="004D4D70">
        <w:t>оснефть», руководителями СП ПАО </w:t>
      </w:r>
      <w:r w:rsidRPr="004D4D70">
        <w:t>«НК</w:t>
      </w:r>
      <w:r w:rsidR="009032A5" w:rsidRPr="004D4D70">
        <w:t> </w:t>
      </w:r>
      <w:r w:rsidRPr="004D4D70">
        <w:t>«Роснефть», их зам</w:t>
      </w:r>
      <w:r w:rsidR="009032A5" w:rsidRPr="004D4D70">
        <w:t>естителями и работниками СП ПАО </w:t>
      </w:r>
      <w:r w:rsidRPr="004D4D70">
        <w:t>«НК</w:t>
      </w:r>
      <w:r w:rsidR="009032A5" w:rsidRPr="004D4D70">
        <w:t> </w:t>
      </w:r>
      <w:r w:rsidRPr="004D4D70">
        <w:t>«Роснефть», руководителями верхнего звена ОГ, руководителями СП ОГ, их заместителями и работниками СП ОГ, по вопросам обеспечения ПБ при эксплуатации энергетического оборудования.</w:t>
      </w:r>
    </w:p>
    <w:p w:rsidR="009137E7" w:rsidRPr="004D4D70" w:rsidRDefault="009137E7" w:rsidP="004D4D70">
      <w:pPr>
        <w:pStyle w:val="S0"/>
      </w:pPr>
    </w:p>
    <w:p w:rsidR="00376DA9" w:rsidRPr="004D4D70" w:rsidRDefault="003306C3" w:rsidP="004D4D70">
      <w:pPr>
        <w:pStyle w:val="S0"/>
      </w:pPr>
      <w:r w:rsidRPr="004D4D70">
        <w:t xml:space="preserve">Руководители ДПБиОТ и ДПБОТОС/УПБОТОС, должны организовывать и проводить </w:t>
      </w:r>
      <w:r w:rsidR="00376DA9" w:rsidRPr="004D4D70">
        <w:t xml:space="preserve">с руководителями верхнего звена ОГ, их заместителями по ПБОТОС/руководителями СП ПБОТОС ОГ, </w:t>
      </w:r>
      <w:r w:rsidRPr="004D4D70">
        <w:t xml:space="preserve">плановые совещания по вопросам ПБ под председательством Кураторов. </w:t>
      </w:r>
      <w:r w:rsidR="00376DA9" w:rsidRPr="004D4D70">
        <w:t>Совещания могут быть совмещены с рассмотрением вопросов охраны труда и окружающей среды.</w:t>
      </w:r>
    </w:p>
    <w:p w:rsidR="004E49F7" w:rsidRPr="004D4D70" w:rsidRDefault="004E49F7" w:rsidP="004D4D70">
      <w:pPr>
        <w:pStyle w:val="S0"/>
      </w:pPr>
    </w:p>
    <w:p w:rsidR="00B84589" w:rsidRPr="004D4D70" w:rsidRDefault="00B84589" w:rsidP="004D4D70">
      <w:pPr>
        <w:pStyle w:val="S0"/>
      </w:pPr>
      <w:r w:rsidRPr="004D4D70">
        <w:t>СУПБ должна иметь структуру, функционирующую в режиме прогнозирования и предупреждения аварийных ситуаций. Она должна включать информационное, техническое и организационное обеспечение безопасности и на функциональном уровне обеспечивать организацию безопасной эксплуатации оборудования при соблюдении требований безопасного ведения работ в конкретных условиях. Риски, связанные с производственной деятельностью, должны быть выявлены, оценены и взяты под контроль, с тем чтобы минимизировать опасности, которым могут подвергаться люди, в соответствии с ГОСТ Р 51901.11-2005. Предотвращение рисков обеспечивается посредством постоянного наблюдения, проверок и аудита предприятий и деятельности.</w:t>
      </w:r>
    </w:p>
    <w:p w:rsidR="00B84589" w:rsidRPr="004D4D70" w:rsidRDefault="00B84589" w:rsidP="004D4D70">
      <w:pPr>
        <w:pStyle w:val="S0"/>
      </w:pPr>
    </w:p>
    <w:p w:rsidR="00B84589" w:rsidRPr="004D4D70" w:rsidRDefault="00B84589" w:rsidP="004D4D70">
      <w:pPr>
        <w:pStyle w:val="S0"/>
      </w:pPr>
      <w:r w:rsidRPr="004D4D70">
        <w:t>Концепция построения СУПБ должна содержать следующие подходы:</w:t>
      </w:r>
    </w:p>
    <w:p w:rsidR="00B84589" w:rsidRDefault="00B84589" w:rsidP="00FB7060">
      <w:pPr>
        <w:pStyle w:val="S0"/>
        <w:numPr>
          <w:ilvl w:val="0"/>
          <w:numId w:val="43"/>
        </w:numPr>
        <w:tabs>
          <w:tab w:val="left" w:pos="539"/>
        </w:tabs>
        <w:spacing w:before="120"/>
        <w:ind w:left="538" w:hanging="357"/>
      </w:pPr>
      <w:r>
        <w:t>безопасность - основная потребность человека;</w:t>
      </w:r>
    </w:p>
    <w:p w:rsidR="00B84589" w:rsidRDefault="00B84589" w:rsidP="00FB7060">
      <w:pPr>
        <w:pStyle w:val="S0"/>
        <w:numPr>
          <w:ilvl w:val="0"/>
          <w:numId w:val="43"/>
        </w:numPr>
        <w:tabs>
          <w:tab w:val="left" w:pos="539"/>
        </w:tabs>
        <w:spacing w:before="120"/>
        <w:ind w:left="538" w:hanging="357"/>
      </w:pPr>
      <w:r>
        <w:t>распространение на все виды деятельности, которые могут отрицательно воздействовать на здоровье и безопасность людей, включая сотрудников,</w:t>
      </w:r>
      <w:r w:rsidR="00392D44">
        <w:t xml:space="preserve"> </w:t>
      </w:r>
    </w:p>
    <w:p w:rsidR="00392D44" w:rsidRDefault="00392D44" w:rsidP="00FB7060">
      <w:pPr>
        <w:pStyle w:val="S0"/>
        <w:numPr>
          <w:ilvl w:val="0"/>
          <w:numId w:val="43"/>
        </w:numPr>
        <w:tabs>
          <w:tab w:val="left" w:pos="539"/>
        </w:tabs>
        <w:spacing w:before="120"/>
        <w:ind w:left="538" w:hanging="357"/>
      </w:pPr>
      <w:r>
        <w:t>создание основы для управления результатами деятельности, направленной на снижение рисков, постоянное улучшение в области ПБ;</w:t>
      </w:r>
    </w:p>
    <w:p w:rsidR="00392D44" w:rsidRDefault="00392D44" w:rsidP="00FB7060">
      <w:pPr>
        <w:pStyle w:val="S0"/>
        <w:numPr>
          <w:ilvl w:val="0"/>
          <w:numId w:val="43"/>
        </w:numPr>
        <w:tabs>
          <w:tab w:val="left" w:pos="539"/>
        </w:tabs>
        <w:spacing w:before="120"/>
        <w:ind w:left="538" w:hanging="357"/>
      </w:pPr>
      <w:r>
        <w:t>обеспечение последовательности в управлении ПБ;</w:t>
      </w:r>
    </w:p>
    <w:p w:rsidR="00392D44" w:rsidRDefault="00392D44" w:rsidP="00FB7060">
      <w:pPr>
        <w:pStyle w:val="S0"/>
        <w:numPr>
          <w:ilvl w:val="0"/>
          <w:numId w:val="43"/>
        </w:numPr>
        <w:tabs>
          <w:tab w:val="left" w:pos="539"/>
        </w:tabs>
        <w:spacing w:before="120"/>
        <w:ind w:left="538" w:hanging="357"/>
      </w:pPr>
      <w:r>
        <w:t>определение основных требований для разработки и применения более конкретных и детализированных систем управления на различных уровнях организации;</w:t>
      </w:r>
    </w:p>
    <w:p w:rsidR="00392D44" w:rsidRDefault="00392D44" w:rsidP="00FB7060">
      <w:pPr>
        <w:pStyle w:val="S0"/>
        <w:numPr>
          <w:ilvl w:val="0"/>
          <w:numId w:val="43"/>
        </w:numPr>
        <w:tabs>
          <w:tab w:val="left" w:pos="539"/>
        </w:tabs>
        <w:spacing w:before="120"/>
        <w:ind w:left="538" w:hanging="357"/>
      </w:pPr>
      <w:r>
        <w:t>разработка критериев для проведения оценки эффективности СУПБ;</w:t>
      </w:r>
    </w:p>
    <w:p w:rsidR="00B84589" w:rsidRDefault="00392D44" w:rsidP="00FB7060">
      <w:pPr>
        <w:pStyle w:val="S0"/>
        <w:numPr>
          <w:ilvl w:val="0"/>
          <w:numId w:val="43"/>
        </w:numPr>
        <w:tabs>
          <w:tab w:val="left" w:pos="539"/>
        </w:tabs>
        <w:spacing w:before="120"/>
        <w:ind w:left="538" w:hanging="357"/>
      </w:pPr>
      <w:r>
        <w:t xml:space="preserve">доступность для работников и </w:t>
      </w:r>
      <w:r w:rsidR="00AD0BA7">
        <w:t xml:space="preserve">ОГ </w:t>
      </w:r>
      <w:r>
        <w:t xml:space="preserve">реальной структуры обеспечения поддержки Политики Компании в области промышленной безопасности и охраны труда </w:t>
      </w:r>
      <w:r w:rsidR="002C559C">
        <w:br/>
      </w:r>
      <w:r w:rsidRPr="00392D44">
        <w:t>№ П3-05.01 П-01</w:t>
      </w:r>
      <w:r>
        <w:t>.</w:t>
      </w:r>
    </w:p>
    <w:p w:rsidR="00392D44" w:rsidRPr="004D4D70" w:rsidRDefault="00392D44" w:rsidP="004D4D70">
      <w:pPr>
        <w:pStyle w:val="S0"/>
      </w:pPr>
    </w:p>
    <w:p w:rsidR="0066406B" w:rsidRDefault="0066406B" w:rsidP="0066406B">
      <w:pPr>
        <w:pStyle w:val="S0"/>
      </w:pPr>
      <w:r>
        <w:t>По ОГ управление осуществляют:</w:t>
      </w:r>
    </w:p>
    <w:p w:rsidR="0066406B" w:rsidRDefault="00C0087C" w:rsidP="00FB7060">
      <w:pPr>
        <w:pStyle w:val="S0"/>
        <w:numPr>
          <w:ilvl w:val="0"/>
          <w:numId w:val="43"/>
        </w:numPr>
        <w:tabs>
          <w:tab w:val="left" w:pos="539"/>
        </w:tabs>
        <w:spacing w:before="120"/>
        <w:ind w:left="538" w:hanging="357"/>
      </w:pPr>
      <w:r w:rsidRPr="00C0087C">
        <w:t>руководител</w:t>
      </w:r>
      <w:r>
        <w:t>и</w:t>
      </w:r>
      <w:r w:rsidRPr="00C0087C">
        <w:t xml:space="preserve"> </w:t>
      </w:r>
      <w:r w:rsidR="00CD4ABB">
        <w:t xml:space="preserve">верхнего звена </w:t>
      </w:r>
      <w:r w:rsidRPr="00C0087C">
        <w:t>ОГ</w:t>
      </w:r>
      <w:r w:rsidR="0066406B">
        <w:t>;</w:t>
      </w:r>
    </w:p>
    <w:p w:rsidR="00A95593" w:rsidRDefault="00A95593" w:rsidP="00FB7060">
      <w:pPr>
        <w:pStyle w:val="S0"/>
        <w:numPr>
          <w:ilvl w:val="0"/>
          <w:numId w:val="43"/>
        </w:numPr>
        <w:tabs>
          <w:tab w:val="left" w:pos="539"/>
        </w:tabs>
        <w:spacing w:before="120"/>
        <w:ind w:left="538" w:hanging="357"/>
      </w:pPr>
      <w:r>
        <w:t>руководители СП ОГ, их заместители;</w:t>
      </w:r>
    </w:p>
    <w:p w:rsidR="00A95593" w:rsidRDefault="00A95593" w:rsidP="00FB7060">
      <w:pPr>
        <w:pStyle w:val="S0"/>
        <w:numPr>
          <w:ilvl w:val="0"/>
          <w:numId w:val="43"/>
        </w:numPr>
        <w:tabs>
          <w:tab w:val="left" w:pos="539"/>
        </w:tabs>
        <w:spacing w:before="120"/>
        <w:ind w:left="538" w:hanging="357"/>
      </w:pPr>
      <w:r>
        <w:t>главные специалисты ОГ (главный механик, главный энергетик, главный метролог, главный теплотехник и другие), их заместители;</w:t>
      </w:r>
    </w:p>
    <w:p w:rsidR="0066406B" w:rsidRDefault="00280C8D" w:rsidP="00FB7060">
      <w:pPr>
        <w:pStyle w:val="S0"/>
        <w:numPr>
          <w:ilvl w:val="0"/>
          <w:numId w:val="43"/>
        </w:numPr>
        <w:tabs>
          <w:tab w:val="left" w:pos="539"/>
        </w:tabs>
        <w:spacing w:before="120"/>
        <w:ind w:left="538" w:hanging="357"/>
      </w:pPr>
      <w:r w:rsidRPr="00280C8D">
        <w:t>линейн</w:t>
      </w:r>
      <w:r>
        <w:t>ые производственные руководители,</w:t>
      </w:r>
      <w:r w:rsidRPr="00280C8D">
        <w:t xml:space="preserve"> </w:t>
      </w:r>
      <w:r w:rsidR="00637984">
        <w:t>механики, технологи</w:t>
      </w:r>
      <w:r w:rsidR="00CD4ABB">
        <w:t xml:space="preserve"> СП ОГ</w:t>
      </w:r>
      <w:r w:rsidR="0066406B">
        <w:t>.</w:t>
      </w:r>
    </w:p>
    <w:p w:rsidR="00A6400A" w:rsidRDefault="00A6400A" w:rsidP="00A6400A">
      <w:pPr>
        <w:pStyle w:val="S0"/>
      </w:pPr>
    </w:p>
    <w:p w:rsidR="0066406B" w:rsidRDefault="00A6400A" w:rsidP="0066406B">
      <w:pPr>
        <w:pStyle w:val="S0"/>
      </w:pPr>
      <w:r>
        <w:t>СУПБ</w:t>
      </w:r>
      <w:r w:rsidR="0066406B">
        <w:t xml:space="preserve"> в О</w:t>
      </w:r>
      <w:r>
        <w:t>Г</w:t>
      </w:r>
      <w:r w:rsidR="0066406B">
        <w:t xml:space="preserve"> является составной частью системы обеспечения безо</w:t>
      </w:r>
      <w:r>
        <w:t>пасности производства в ОГ</w:t>
      </w:r>
      <w:r w:rsidR="0066406B">
        <w:t xml:space="preserve"> - это </w:t>
      </w:r>
      <w:r w:rsidR="003B7DB4" w:rsidRPr="003B7DB4">
        <w:t>комплекс взаимосвязанных организационных и технических мероприятий,</w:t>
      </w:r>
      <w:r w:rsidR="003B7DB4">
        <w:t xml:space="preserve"> </w:t>
      </w:r>
      <w:r w:rsidR="0066406B">
        <w:t xml:space="preserve">скоординированные действия </w:t>
      </w:r>
      <w:r w:rsidR="0025182B">
        <w:t>руководителей верхнего звена</w:t>
      </w:r>
      <w:r w:rsidR="0066406B">
        <w:t xml:space="preserve"> О</w:t>
      </w:r>
      <w:r>
        <w:t>Г</w:t>
      </w:r>
      <w:r w:rsidR="0066406B">
        <w:t xml:space="preserve"> и </w:t>
      </w:r>
      <w:r>
        <w:t>СП ОГ, органов го</w:t>
      </w:r>
      <w:r w:rsidR="0066406B">
        <w:t xml:space="preserve">сударственного и общественного надзора и контроля в области </w:t>
      </w:r>
      <w:r>
        <w:t>ПБ</w:t>
      </w:r>
      <w:r w:rsidR="0066406B">
        <w:t>, профессионального союза, реализующи</w:t>
      </w:r>
      <w:r w:rsidR="00F653BD">
        <w:t>е</w:t>
      </w:r>
      <w:r w:rsidR="0066406B">
        <w:t xml:space="preserve"> задачу сохранения жизни и здоровья работников.</w:t>
      </w:r>
    </w:p>
    <w:p w:rsidR="00443ACD" w:rsidRDefault="00443ACD" w:rsidP="0066406B">
      <w:pPr>
        <w:pStyle w:val="S0"/>
      </w:pPr>
    </w:p>
    <w:p w:rsidR="00926A74" w:rsidRPr="00FC33D4" w:rsidRDefault="00926A74" w:rsidP="00926A74">
      <w:pPr>
        <w:pStyle w:val="S0"/>
      </w:pPr>
      <w:r w:rsidRPr="00FC33D4">
        <w:t xml:space="preserve">СУПБ </w:t>
      </w:r>
      <w:r>
        <w:t>Компании</w:t>
      </w:r>
      <w:r w:rsidRPr="00FC33D4">
        <w:t xml:space="preserve"> построена на основных принципах:</w:t>
      </w:r>
    </w:p>
    <w:p w:rsidR="00926A74" w:rsidRPr="00172480" w:rsidRDefault="00926A74" w:rsidP="00825661">
      <w:pPr>
        <w:numPr>
          <w:ilvl w:val="0"/>
          <w:numId w:val="4"/>
        </w:numPr>
        <w:tabs>
          <w:tab w:val="clear" w:pos="360"/>
          <w:tab w:val="left" w:pos="539"/>
          <w:tab w:val="left" w:pos="567"/>
        </w:tabs>
        <w:spacing w:before="120" w:after="0" w:line="240" w:lineRule="auto"/>
        <w:ind w:left="538" w:hanging="357"/>
        <w:jc w:val="both"/>
        <w:rPr>
          <w:rFonts w:ascii="Arial" w:eastAsia="Times New Roman" w:hAnsi="Arial" w:cs="Arial"/>
          <w:b/>
          <w:i/>
          <w:sz w:val="20"/>
          <w:szCs w:val="20"/>
          <w:lang w:eastAsia="ru-RU"/>
        </w:rPr>
      </w:pPr>
      <w:r w:rsidRPr="00FC33D4">
        <w:rPr>
          <w:rFonts w:ascii="Arial" w:eastAsia="Times New Roman" w:hAnsi="Arial" w:cs="Arial"/>
          <w:b/>
          <w:i/>
          <w:sz w:val="20"/>
          <w:szCs w:val="20"/>
          <w:lang w:eastAsia="ru-RU"/>
        </w:rPr>
        <w:t>ЛИДЕРСТВО</w:t>
      </w:r>
      <w:r w:rsidRPr="00172480">
        <w:rPr>
          <w:rFonts w:ascii="Arial" w:eastAsia="Times New Roman" w:hAnsi="Arial" w:cs="Arial"/>
          <w:b/>
          <w:i/>
          <w:sz w:val="20"/>
          <w:szCs w:val="20"/>
          <w:lang w:eastAsia="ru-RU"/>
        </w:rPr>
        <w:t xml:space="preserve"> </w:t>
      </w:r>
      <w:r w:rsidRPr="00172480">
        <w:rPr>
          <w:rFonts w:ascii="Times New Roman" w:eastAsia="Times New Roman" w:hAnsi="Times New Roman"/>
          <w:sz w:val="24"/>
          <w:szCs w:val="24"/>
          <w:lang w:eastAsia="ru-RU"/>
        </w:rPr>
        <w:t>руководителей любого уровня в обеспечении личного, наглядного лидерства и активное участие в непрерывном продвижении к корпоративной культуре, стремлении создать наиболее эффективные, безопасные методы работы. Очевидное соблюдение и поддержка руководством всех элементов СУПБ является приоритетом. Для процесса формирования и развития у руководителей всех уровней управления ОГ л</w:t>
      </w:r>
      <w:r w:rsidR="00EE2C4A">
        <w:rPr>
          <w:rFonts w:ascii="Times New Roman" w:eastAsia="Times New Roman" w:hAnsi="Times New Roman"/>
          <w:sz w:val="24"/>
          <w:szCs w:val="24"/>
          <w:lang w:eastAsia="ru-RU"/>
        </w:rPr>
        <w:t>идерских качеств в области ПБ</w:t>
      </w:r>
      <w:r w:rsidRPr="00172480">
        <w:rPr>
          <w:rFonts w:ascii="Times New Roman" w:eastAsia="Times New Roman" w:hAnsi="Times New Roman"/>
          <w:sz w:val="24"/>
          <w:szCs w:val="24"/>
          <w:lang w:eastAsia="ru-RU"/>
        </w:rPr>
        <w:t xml:space="preserve"> необходимо руководствоваться Стандартом Компании «Лидерство в области промышленной безопасности и охраны труда» № П3-05 С-0248;</w:t>
      </w:r>
    </w:p>
    <w:p w:rsidR="00926A74" w:rsidRPr="00FC33D4" w:rsidRDefault="00926A74" w:rsidP="00825661">
      <w:pPr>
        <w:numPr>
          <w:ilvl w:val="0"/>
          <w:numId w:val="4"/>
        </w:numPr>
        <w:tabs>
          <w:tab w:val="clear" w:pos="360"/>
          <w:tab w:val="left" w:pos="539"/>
          <w:tab w:val="num" w:pos="567"/>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ВОВЛЕЧЁН</w:t>
      </w:r>
      <w:r w:rsidR="00B53E30">
        <w:rPr>
          <w:rFonts w:ascii="Arial" w:eastAsia="Times New Roman" w:hAnsi="Arial" w:cs="Arial"/>
          <w:b/>
          <w:i/>
          <w:sz w:val="20"/>
          <w:szCs w:val="20"/>
          <w:lang w:eastAsia="ru-RU"/>
        </w:rPr>
        <w:t>Н</w:t>
      </w:r>
      <w:r w:rsidRPr="00FC33D4">
        <w:rPr>
          <w:rFonts w:ascii="Arial" w:eastAsia="Times New Roman" w:hAnsi="Arial" w:cs="Arial"/>
          <w:b/>
          <w:i/>
          <w:sz w:val="20"/>
          <w:szCs w:val="20"/>
          <w:lang w:eastAsia="ru-RU"/>
        </w:rPr>
        <w:t>ОСТЬ</w:t>
      </w:r>
      <w:r w:rsidRPr="00FC33D4">
        <w:rPr>
          <w:rFonts w:ascii="Times New Roman" w:eastAsia="Times New Roman" w:hAnsi="Times New Roman"/>
          <w:b/>
          <w:i/>
          <w:sz w:val="20"/>
          <w:szCs w:val="20"/>
          <w:lang w:eastAsia="ru-RU"/>
        </w:rPr>
        <w:t xml:space="preserve"> </w:t>
      </w:r>
      <w:r w:rsidR="00A4354A">
        <w:rPr>
          <w:rFonts w:ascii="Times New Roman" w:eastAsia="Times New Roman" w:hAnsi="Times New Roman"/>
          <w:sz w:val="24"/>
          <w:szCs w:val="24"/>
          <w:lang w:eastAsia="ru-RU"/>
        </w:rPr>
        <w:t>работников</w:t>
      </w:r>
      <w:r w:rsidRPr="00FC33D4">
        <w:rPr>
          <w:rFonts w:ascii="Times New Roman" w:eastAsia="Times New Roman" w:hAnsi="Times New Roman"/>
          <w:sz w:val="24"/>
          <w:szCs w:val="24"/>
          <w:lang w:eastAsia="ru-RU"/>
        </w:rPr>
        <w:t xml:space="preserve"> всех уровней в снижение промышленных рисков и совершенствование СУПБ;</w:t>
      </w:r>
    </w:p>
    <w:p w:rsidR="00926A74" w:rsidRPr="00FC33D4" w:rsidRDefault="00926A74" w:rsidP="00FD64FD">
      <w:pPr>
        <w:numPr>
          <w:ilvl w:val="0"/>
          <w:numId w:val="4"/>
        </w:numPr>
        <w:tabs>
          <w:tab w:val="clear" w:pos="360"/>
          <w:tab w:val="left" w:pos="539"/>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ПЕРСОНАЛЬНАЯ ОТВЕТСТВЕННОСТЬ</w:t>
      </w:r>
      <w:r w:rsidRPr="00FC33D4">
        <w:rPr>
          <w:rFonts w:ascii="Times New Roman" w:eastAsia="Times New Roman" w:hAnsi="Times New Roman"/>
          <w:sz w:val="24"/>
          <w:szCs w:val="24"/>
          <w:lang w:eastAsia="ru-RU"/>
        </w:rPr>
        <w:t xml:space="preserve"> каждого работника </w:t>
      </w:r>
      <w:r>
        <w:rPr>
          <w:rFonts w:ascii="Times New Roman" w:eastAsia="Times New Roman" w:hAnsi="Times New Roman"/>
          <w:sz w:val="24"/>
          <w:szCs w:val="24"/>
          <w:lang w:eastAsia="ru-RU"/>
        </w:rPr>
        <w:t>ОГ</w:t>
      </w:r>
      <w:r w:rsidRPr="00FC33D4">
        <w:rPr>
          <w:rFonts w:ascii="Times New Roman" w:eastAsia="Times New Roman" w:hAnsi="Times New Roman"/>
          <w:sz w:val="24"/>
          <w:szCs w:val="24"/>
          <w:lang w:eastAsia="ru-RU"/>
        </w:rPr>
        <w:t xml:space="preserve"> за соблюдение требований по минимизации промышленных рисков, способных причинить ущерб здоровью и жизни </w:t>
      </w:r>
      <w:r>
        <w:rPr>
          <w:rFonts w:ascii="Times New Roman" w:eastAsia="Times New Roman" w:hAnsi="Times New Roman"/>
          <w:sz w:val="24"/>
          <w:szCs w:val="24"/>
          <w:lang w:eastAsia="ru-RU"/>
        </w:rPr>
        <w:t>работ</w:t>
      </w:r>
      <w:r w:rsidRPr="00FC33D4">
        <w:rPr>
          <w:rFonts w:ascii="Times New Roman" w:eastAsia="Times New Roman" w:hAnsi="Times New Roman"/>
          <w:sz w:val="24"/>
          <w:szCs w:val="24"/>
          <w:lang w:eastAsia="ru-RU"/>
        </w:rPr>
        <w:t>ников;</w:t>
      </w:r>
    </w:p>
    <w:p w:rsidR="00926A74" w:rsidRPr="00FC33D4" w:rsidRDefault="00926A74" w:rsidP="00825661">
      <w:pPr>
        <w:numPr>
          <w:ilvl w:val="0"/>
          <w:numId w:val="4"/>
        </w:numPr>
        <w:tabs>
          <w:tab w:val="clear" w:pos="360"/>
          <w:tab w:val="left" w:pos="539"/>
          <w:tab w:val="num" w:pos="567"/>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ПРИВЕРЖЕННОСТЬ</w:t>
      </w:r>
      <w:r w:rsidRPr="00FC33D4">
        <w:rPr>
          <w:rFonts w:ascii="Times New Roman" w:eastAsia="Times New Roman" w:hAnsi="Times New Roman"/>
          <w:b/>
          <w:i/>
          <w:sz w:val="20"/>
          <w:szCs w:val="20"/>
          <w:lang w:eastAsia="ru-RU"/>
        </w:rPr>
        <w:t xml:space="preserve"> </w:t>
      </w:r>
      <w:r w:rsidR="00750752">
        <w:rPr>
          <w:rFonts w:ascii="Times New Roman" w:eastAsia="Times New Roman" w:hAnsi="Times New Roman"/>
          <w:sz w:val="24"/>
          <w:szCs w:val="24"/>
          <w:lang w:eastAsia="ru-RU"/>
        </w:rPr>
        <w:t>к</w:t>
      </w:r>
      <w:r w:rsidRPr="00FC33D4">
        <w:rPr>
          <w:rFonts w:ascii="Times New Roman" w:eastAsia="Times New Roman" w:hAnsi="Times New Roman"/>
          <w:sz w:val="24"/>
          <w:szCs w:val="24"/>
          <w:lang w:eastAsia="ru-RU"/>
        </w:rPr>
        <w:t xml:space="preserve"> приоритетно</w:t>
      </w:r>
      <w:r w:rsidR="00750752">
        <w:rPr>
          <w:rFonts w:ascii="Times New Roman" w:eastAsia="Times New Roman" w:hAnsi="Times New Roman"/>
          <w:sz w:val="24"/>
          <w:szCs w:val="24"/>
          <w:lang w:eastAsia="ru-RU"/>
        </w:rPr>
        <w:t>му</w:t>
      </w:r>
      <w:r w:rsidRPr="00FC33D4">
        <w:rPr>
          <w:rFonts w:ascii="Times New Roman" w:eastAsia="Times New Roman" w:hAnsi="Times New Roman"/>
          <w:sz w:val="24"/>
          <w:szCs w:val="24"/>
          <w:lang w:eastAsia="ru-RU"/>
        </w:rPr>
        <w:t xml:space="preserve"> рассмотрени</w:t>
      </w:r>
      <w:r w:rsidR="00750752">
        <w:rPr>
          <w:rFonts w:ascii="Times New Roman" w:eastAsia="Times New Roman" w:hAnsi="Times New Roman"/>
          <w:sz w:val="24"/>
          <w:szCs w:val="24"/>
          <w:lang w:eastAsia="ru-RU"/>
        </w:rPr>
        <w:t>ю</w:t>
      </w:r>
      <w:r w:rsidRPr="00FC33D4">
        <w:rPr>
          <w:rFonts w:ascii="Times New Roman" w:eastAsia="Times New Roman" w:hAnsi="Times New Roman"/>
          <w:sz w:val="24"/>
          <w:szCs w:val="24"/>
          <w:lang w:eastAsia="ru-RU"/>
        </w:rPr>
        <w:t xml:space="preserve"> вопросов обеспечения здоровых и безопасных условий труда, снижени</w:t>
      </w:r>
      <w:r w:rsidR="00750752">
        <w:rPr>
          <w:rFonts w:ascii="Times New Roman" w:eastAsia="Times New Roman" w:hAnsi="Times New Roman"/>
          <w:sz w:val="24"/>
          <w:szCs w:val="24"/>
          <w:lang w:eastAsia="ru-RU"/>
        </w:rPr>
        <w:t>ю</w:t>
      </w:r>
      <w:r w:rsidRPr="00FC33D4">
        <w:rPr>
          <w:rFonts w:ascii="Times New Roman" w:eastAsia="Times New Roman" w:hAnsi="Times New Roman"/>
          <w:sz w:val="24"/>
          <w:szCs w:val="24"/>
          <w:lang w:eastAsia="ru-RU"/>
        </w:rPr>
        <w:t xml:space="preserve"> материального ущерба от инцидентов и аварий на </w:t>
      </w:r>
      <w:r w:rsidR="00C0087C">
        <w:rPr>
          <w:rFonts w:ascii="Times New Roman" w:eastAsia="Times New Roman" w:hAnsi="Times New Roman"/>
          <w:sz w:val="24"/>
          <w:szCs w:val="24"/>
          <w:lang w:eastAsia="ru-RU"/>
        </w:rPr>
        <w:t>ОПО</w:t>
      </w:r>
      <w:r w:rsidRPr="00FC33D4">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ОГ</w:t>
      </w:r>
      <w:r w:rsidRPr="00FC33D4">
        <w:rPr>
          <w:rFonts w:ascii="Times New Roman" w:eastAsia="Times New Roman" w:hAnsi="Times New Roman"/>
          <w:sz w:val="24"/>
          <w:szCs w:val="24"/>
          <w:lang w:eastAsia="ru-RU"/>
        </w:rPr>
        <w:t xml:space="preserve">. Стремление к достижению уровня безопасности объектов </w:t>
      </w:r>
      <w:r>
        <w:rPr>
          <w:rFonts w:ascii="Times New Roman" w:eastAsia="Times New Roman" w:hAnsi="Times New Roman"/>
          <w:sz w:val="24"/>
          <w:szCs w:val="24"/>
          <w:lang w:eastAsia="ru-RU"/>
        </w:rPr>
        <w:t>ОГ</w:t>
      </w:r>
      <w:r w:rsidRPr="00FC33D4">
        <w:rPr>
          <w:rFonts w:ascii="Times New Roman" w:eastAsia="Times New Roman" w:hAnsi="Times New Roman"/>
          <w:sz w:val="24"/>
          <w:szCs w:val="24"/>
          <w:lang w:eastAsia="ru-RU"/>
        </w:rPr>
        <w:t>, при котором риск возникновения аварий, инцидентов и несчастных случаев</w:t>
      </w:r>
      <w:r w:rsidR="0037558B">
        <w:rPr>
          <w:rFonts w:ascii="Times New Roman" w:eastAsia="Times New Roman" w:hAnsi="Times New Roman"/>
          <w:sz w:val="24"/>
          <w:szCs w:val="24"/>
          <w:lang w:eastAsia="ru-RU"/>
        </w:rPr>
        <w:t xml:space="preserve"> на производстве</w:t>
      </w:r>
      <w:r w:rsidRPr="00FC33D4">
        <w:rPr>
          <w:rFonts w:ascii="Times New Roman" w:eastAsia="Times New Roman" w:hAnsi="Times New Roman"/>
          <w:sz w:val="24"/>
          <w:szCs w:val="24"/>
          <w:lang w:eastAsia="ru-RU"/>
        </w:rPr>
        <w:t xml:space="preserve"> минимален</w:t>
      </w:r>
      <w:r w:rsidR="00B7035F">
        <w:rPr>
          <w:rFonts w:ascii="Times New Roman" w:eastAsia="Times New Roman" w:hAnsi="Times New Roman"/>
          <w:sz w:val="24"/>
          <w:szCs w:val="24"/>
          <w:lang w:eastAsia="ru-RU"/>
        </w:rPr>
        <w:t>,</w:t>
      </w:r>
      <w:r w:rsidRPr="00FC33D4">
        <w:rPr>
          <w:rFonts w:ascii="Times New Roman" w:eastAsia="Times New Roman" w:hAnsi="Times New Roman"/>
          <w:sz w:val="24"/>
          <w:szCs w:val="24"/>
          <w:lang w:eastAsia="ru-RU"/>
        </w:rPr>
        <w:t xml:space="preserve"> и соответствует </w:t>
      </w:r>
      <w:r w:rsidR="00C0087C">
        <w:rPr>
          <w:rFonts w:ascii="Times New Roman" w:eastAsia="Times New Roman" w:hAnsi="Times New Roman"/>
          <w:sz w:val="24"/>
          <w:szCs w:val="24"/>
          <w:lang w:eastAsia="ru-RU"/>
        </w:rPr>
        <w:t>задача</w:t>
      </w:r>
      <w:r w:rsidRPr="00FC33D4">
        <w:rPr>
          <w:rFonts w:ascii="Times New Roman" w:eastAsia="Times New Roman" w:hAnsi="Times New Roman"/>
          <w:sz w:val="24"/>
          <w:szCs w:val="24"/>
          <w:lang w:eastAsia="ru-RU"/>
        </w:rPr>
        <w:t xml:space="preserve">м </w:t>
      </w:r>
      <w:r>
        <w:rPr>
          <w:rFonts w:ascii="Times New Roman" w:eastAsia="Times New Roman" w:hAnsi="Times New Roman"/>
          <w:sz w:val="24"/>
          <w:szCs w:val="24"/>
          <w:lang w:eastAsia="ru-RU"/>
        </w:rPr>
        <w:t>ПБ</w:t>
      </w:r>
      <w:r w:rsidR="00C0087C">
        <w:rPr>
          <w:rFonts w:ascii="Times New Roman" w:eastAsia="Times New Roman" w:hAnsi="Times New Roman"/>
          <w:sz w:val="24"/>
          <w:szCs w:val="24"/>
          <w:lang w:eastAsia="ru-RU"/>
        </w:rPr>
        <w:t xml:space="preserve">, указанным в подразделе </w:t>
      </w:r>
      <w:r w:rsidR="00B7035F">
        <w:rPr>
          <w:rFonts w:ascii="Times New Roman" w:eastAsia="Times New Roman" w:hAnsi="Times New Roman"/>
          <w:sz w:val="24"/>
          <w:szCs w:val="24"/>
          <w:lang w:eastAsia="ru-RU"/>
        </w:rPr>
        <w:t>3.1</w:t>
      </w:r>
      <w:r w:rsidR="004D4D70">
        <w:rPr>
          <w:rFonts w:ascii="Times New Roman" w:eastAsia="Times New Roman" w:hAnsi="Times New Roman"/>
          <w:sz w:val="24"/>
          <w:szCs w:val="24"/>
          <w:lang w:eastAsia="ru-RU"/>
        </w:rPr>
        <w:t>.</w:t>
      </w:r>
      <w:r w:rsidR="00E678F2">
        <w:rPr>
          <w:rFonts w:ascii="Times New Roman" w:eastAsia="Times New Roman" w:hAnsi="Times New Roman"/>
          <w:sz w:val="24"/>
          <w:szCs w:val="24"/>
          <w:lang w:eastAsia="ru-RU"/>
        </w:rPr>
        <w:t xml:space="preserve"> настоящего Положения</w:t>
      </w:r>
      <w:r w:rsidRPr="00FC33D4">
        <w:rPr>
          <w:rFonts w:ascii="Times New Roman" w:eastAsia="Times New Roman" w:hAnsi="Times New Roman"/>
          <w:sz w:val="24"/>
          <w:szCs w:val="24"/>
          <w:lang w:eastAsia="ru-RU"/>
        </w:rPr>
        <w:t xml:space="preserve">, </w:t>
      </w:r>
      <w:r w:rsidR="00B7035F">
        <w:rPr>
          <w:rFonts w:ascii="Times New Roman" w:eastAsia="Times New Roman" w:hAnsi="Times New Roman"/>
          <w:sz w:val="24"/>
          <w:szCs w:val="24"/>
          <w:lang w:eastAsia="ru-RU"/>
        </w:rPr>
        <w:t xml:space="preserve">требованиям </w:t>
      </w:r>
      <w:r w:rsidR="00B7035F" w:rsidRPr="00B7035F">
        <w:rPr>
          <w:rFonts w:ascii="Times New Roman" w:eastAsia="Times New Roman" w:hAnsi="Times New Roman"/>
          <w:sz w:val="24"/>
          <w:szCs w:val="24"/>
          <w:lang w:eastAsia="ru-RU"/>
        </w:rPr>
        <w:t>международного стандарта OHSAS 18001:2007</w:t>
      </w:r>
      <w:r w:rsidRPr="00FC33D4">
        <w:rPr>
          <w:rFonts w:ascii="Times New Roman" w:eastAsia="Times New Roman" w:hAnsi="Times New Roman"/>
          <w:sz w:val="24"/>
          <w:szCs w:val="24"/>
          <w:lang w:eastAsia="ru-RU"/>
        </w:rPr>
        <w:t xml:space="preserve">. Выполнение требований действующего законодательства, стандартов, норм и правил </w:t>
      </w:r>
      <w:r>
        <w:rPr>
          <w:rFonts w:ascii="Times New Roman" w:eastAsia="Times New Roman" w:hAnsi="Times New Roman"/>
          <w:sz w:val="24"/>
          <w:szCs w:val="24"/>
          <w:lang w:eastAsia="ru-RU"/>
        </w:rPr>
        <w:t>РФ</w:t>
      </w:r>
      <w:r w:rsidRPr="00FC33D4">
        <w:rPr>
          <w:rFonts w:ascii="Times New Roman" w:eastAsia="Times New Roman" w:hAnsi="Times New Roman"/>
          <w:sz w:val="24"/>
          <w:szCs w:val="24"/>
          <w:lang w:eastAsia="ru-RU"/>
        </w:rPr>
        <w:t xml:space="preserve"> в области </w:t>
      </w:r>
      <w:r>
        <w:rPr>
          <w:rFonts w:ascii="Times New Roman" w:eastAsia="Times New Roman" w:hAnsi="Times New Roman"/>
          <w:sz w:val="24"/>
          <w:szCs w:val="24"/>
          <w:lang w:eastAsia="ru-RU"/>
        </w:rPr>
        <w:t>ПБ;</w:t>
      </w:r>
    </w:p>
    <w:p w:rsidR="00926A74" w:rsidRPr="00FA1C0E" w:rsidRDefault="00926A74" w:rsidP="00FD64FD">
      <w:pPr>
        <w:numPr>
          <w:ilvl w:val="0"/>
          <w:numId w:val="4"/>
        </w:numPr>
        <w:tabs>
          <w:tab w:val="clear" w:pos="360"/>
          <w:tab w:val="left" w:pos="539"/>
        </w:tabs>
        <w:spacing w:before="120" w:after="0" w:line="240" w:lineRule="auto"/>
        <w:ind w:left="538" w:hanging="357"/>
        <w:jc w:val="both"/>
        <w:rPr>
          <w:rFonts w:ascii="Times New Roman" w:eastAsia="Times New Roman" w:hAnsi="Times New Roman"/>
          <w:sz w:val="24"/>
          <w:szCs w:val="24"/>
          <w:lang w:eastAsia="ru-RU"/>
        </w:rPr>
      </w:pPr>
      <w:r w:rsidRPr="00FC33D4">
        <w:rPr>
          <w:rFonts w:ascii="Arial" w:eastAsia="Times New Roman" w:hAnsi="Arial" w:cs="Arial"/>
          <w:b/>
          <w:i/>
          <w:sz w:val="20"/>
          <w:szCs w:val="20"/>
          <w:lang w:eastAsia="ru-RU"/>
        </w:rPr>
        <w:t>ПРИОРИТЕТ ПРЕДУПРЕЖДАЮЩИХ МЕР ПЕРЕД РЕАГИРУЮЩИМИ МЕРАМИ</w:t>
      </w:r>
      <w:r>
        <w:rPr>
          <w:rFonts w:ascii="Arial" w:eastAsia="Times New Roman" w:hAnsi="Arial" w:cs="Arial"/>
          <w:b/>
          <w:i/>
          <w:sz w:val="20"/>
          <w:szCs w:val="20"/>
          <w:lang w:eastAsia="ru-RU"/>
        </w:rPr>
        <w:t xml:space="preserve"> </w:t>
      </w:r>
      <w:r w:rsidRPr="00FA1C0E">
        <w:rPr>
          <w:rFonts w:ascii="Arial" w:eastAsia="Times New Roman" w:hAnsi="Arial" w:cs="Arial"/>
          <w:b/>
          <w:i/>
          <w:sz w:val="20"/>
          <w:szCs w:val="20"/>
          <w:lang w:eastAsia="ru-RU"/>
        </w:rPr>
        <w:t xml:space="preserve">– </w:t>
      </w:r>
      <w:r w:rsidRPr="00FA1C0E">
        <w:rPr>
          <w:rFonts w:ascii="Times New Roman" w:eastAsia="Times New Roman" w:hAnsi="Times New Roman"/>
          <w:sz w:val="24"/>
          <w:szCs w:val="24"/>
          <w:lang w:eastAsia="ru-RU"/>
        </w:rPr>
        <w:t xml:space="preserve">особое внимание уделить обучению </w:t>
      </w:r>
      <w:r w:rsidR="00A4354A">
        <w:rPr>
          <w:rFonts w:ascii="Times New Roman" w:eastAsia="Times New Roman" w:hAnsi="Times New Roman"/>
          <w:sz w:val="24"/>
          <w:szCs w:val="24"/>
          <w:lang w:eastAsia="ru-RU"/>
        </w:rPr>
        <w:t>работников</w:t>
      </w:r>
      <w:r w:rsidRPr="00FA1C0E">
        <w:rPr>
          <w:rFonts w:ascii="Times New Roman" w:eastAsia="Times New Roman" w:hAnsi="Times New Roman"/>
          <w:sz w:val="24"/>
          <w:szCs w:val="24"/>
          <w:lang w:eastAsia="ru-RU"/>
        </w:rPr>
        <w:t xml:space="preserve">, проведению теоретических и практических занятий по безопасности труда, информированию </w:t>
      </w:r>
      <w:r w:rsidR="002F4D93">
        <w:rPr>
          <w:rFonts w:ascii="Times New Roman" w:eastAsia="Times New Roman" w:hAnsi="Times New Roman"/>
          <w:sz w:val="24"/>
          <w:szCs w:val="24"/>
          <w:lang w:eastAsia="ru-RU"/>
        </w:rPr>
        <w:t>работ</w:t>
      </w:r>
      <w:r w:rsidRPr="00FA1C0E">
        <w:rPr>
          <w:rFonts w:ascii="Times New Roman" w:eastAsia="Times New Roman" w:hAnsi="Times New Roman"/>
          <w:sz w:val="24"/>
          <w:szCs w:val="24"/>
          <w:lang w:eastAsia="ru-RU"/>
        </w:rPr>
        <w:t>ников, проведению тематических семинаров и другим формам вовлечения работников в процесс;</w:t>
      </w:r>
    </w:p>
    <w:p w:rsidR="00926A74" w:rsidRDefault="00926A74" w:rsidP="00187CE3">
      <w:pPr>
        <w:numPr>
          <w:ilvl w:val="0"/>
          <w:numId w:val="4"/>
        </w:numPr>
        <w:tabs>
          <w:tab w:val="clear" w:pos="360"/>
          <w:tab w:val="left" w:pos="539"/>
        </w:tabs>
        <w:spacing w:before="120" w:after="0" w:line="240" w:lineRule="auto"/>
        <w:ind w:left="538" w:hanging="357"/>
        <w:jc w:val="both"/>
        <w:rPr>
          <w:rFonts w:ascii="Times New Roman" w:eastAsia="Times New Roman" w:hAnsi="Times New Roman"/>
          <w:sz w:val="24"/>
          <w:szCs w:val="24"/>
          <w:lang w:eastAsia="ru-RU"/>
        </w:rPr>
      </w:pPr>
      <w:r w:rsidRPr="00FA1C0E">
        <w:rPr>
          <w:rFonts w:ascii="Arial" w:eastAsia="Times New Roman" w:hAnsi="Arial" w:cs="Arial"/>
          <w:b/>
          <w:i/>
          <w:sz w:val="20"/>
          <w:szCs w:val="20"/>
          <w:lang w:eastAsia="ru-RU"/>
        </w:rPr>
        <w:t xml:space="preserve">НЕПРЕРЫВНОЕ СОВЕРШЕНСТВОВАНИЕ – </w:t>
      </w:r>
      <w:r w:rsidRPr="003A1BC6">
        <w:rPr>
          <w:rFonts w:ascii="Times New Roman" w:eastAsia="Times New Roman" w:hAnsi="Times New Roman"/>
          <w:sz w:val="24"/>
          <w:szCs w:val="24"/>
          <w:lang w:eastAsia="ru-RU"/>
        </w:rPr>
        <w:t>последовательно повторяющийся процесс повышения эффективности СУПБ, направленный на улучшение деятельности ОГ по ПБ в целом.</w:t>
      </w:r>
    </w:p>
    <w:p w:rsidR="00564A87" w:rsidRDefault="00564A87" w:rsidP="00564A87">
      <w:pPr>
        <w:pStyle w:val="S0"/>
      </w:pPr>
    </w:p>
    <w:p w:rsidR="00564A87" w:rsidRDefault="00DE3D43" w:rsidP="00564A87">
      <w:pPr>
        <w:pStyle w:val="S0"/>
      </w:pPr>
      <w:r>
        <w:t>О</w:t>
      </w:r>
      <w:r w:rsidR="00564A87" w:rsidRPr="003D6E2C">
        <w:t>дним из важнейших элементов СУПБ</w:t>
      </w:r>
      <w:r w:rsidRPr="00DE3D43">
        <w:t xml:space="preserve"> </w:t>
      </w:r>
      <w:r w:rsidRPr="003D6E2C">
        <w:t>является</w:t>
      </w:r>
      <w:r w:rsidRPr="00DE3D43">
        <w:t xml:space="preserve"> </w:t>
      </w:r>
      <w:r>
        <w:t>ПК</w:t>
      </w:r>
      <w:r w:rsidR="00564A87" w:rsidRPr="003D6E2C">
        <w:t xml:space="preserve">. </w:t>
      </w:r>
    </w:p>
    <w:p w:rsidR="00564A87" w:rsidRPr="003D6E2C" w:rsidRDefault="00564A87" w:rsidP="00564A87">
      <w:pPr>
        <w:pStyle w:val="S0"/>
      </w:pPr>
    </w:p>
    <w:p w:rsidR="00564A87" w:rsidRDefault="00564A87" w:rsidP="00564A87">
      <w:pPr>
        <w:pStyle w:val="S0"/>
      </w:pPr>
      <w:r>
        <w:t>ПК</w:t>
      </w:r>
      <w:r w:rsidRPr="003D6E2C">
        <w:t xml:space="preserve"> осуществляется путем проведения комплекса мероприятий, направленных на обеспе</w:t>
      </w:r>
      <w:r w:rsidR="00DE3D43">
        <w:t>чение безопасной</w:t>
      </w:r>
      <w:r w:rsidRPr="003D6E2C">
        <w:t xml:space="preserve"> </w:t>
      </w:r>
      <w:r w:rsidR="00DE3D43">
        <w:t>эксплуатации</w:t>
      </w:r>
      <w:r w:rsidRPr="003D6E2C">
        <w:t xml:space="preserve"> </w:t>
      </w:r>
      <w:r>
        <w:t>ОПО</w:t>
      </w:r>
      <w:r w:rsidRPr="003D6E2C">
        <w:t>, а также на предупреждение аварий на производстве и обеспечение готовности к локализации аварий и инцидентов и ликвидации их последствий.</w:t>
      </w:r>
    </w:p>
    <w:p w:rsidR="00564A87" w:rsidRPr="003D6E2C" w:rsidRDefault="00564A87" w:rsidP="00564A87">
      <w:pPr>
        <w:pStyle w:val="S0"/>
      </w:pPr>
    </w:p>
    <w:p w:rsidR="00564A87" w:rsidRDefault="00564A87" w:rsidP="00564A87">
      <w:pPr>
        <w:pStyle w:val="S0"/>
      </w:pPr>
      <w:r w:rsidRPr="003D6E2C">
        <w:t xml:space="preserve">В Компании </w:t>
      </w:r>
      <w:r>
        <w:t>ПК</w:t>
      </w:r>
      <w:r w:rsidRPr="003D6E2C">
        <w:t xml:space="preserve"> осуществляется на основании требований Федерального закона</w:t>
      </w:r>
      <w:r>
        <w:t xml:space="preserve"> от 21.07.1997</w:t>
      </w:r>
      <w:r w:rsidRPr="003D6E2C">
        <w:t xml:space="preserve"> № 116-ФЗ </w:t>
      </w:r>
      <w:r>
        <w:t>«</w:t>
      </w:r>
      <w:r w:rsidRPr="003D6E2C">
        <w:t xml:space="preserve">О промышленной безопасности опасных производственных </w:t>
      </w:r>
      <w:r w:rsidRPr="004479E9">
        <w:t xml:space="preserve">объектов», </w:t>
      </w:r>
      <w:r w:rsidR="00915718" w:rsidRPr="004479E9">
        <w:t>постановлени</w:t>
      </w:r>
      <w:r w:rsidR="008F26BF" w:rsidRPr="004479E9">
        <w:t>я</w:t>
      </w:r>
      <w:r w:rsidR="00915718" w:rsidRPr="004479E9">
        <w:t xml:space="preserve"> Правительства РФ от 10.03.1999 № 263 «Об</w:t>
      </w:r>
      <w:r w:rsidRPr="004479E9">
        <w:t xml:space="preserve"> организации и осуществлении производственного контроля за соблюдением требований промышленной безопасности на опасном производственном объекте</w:t>
      </w:r>
      <w:r w:rsidR="00915718" w:rsidRPr="004479E9">
        <w:t>»</w:t>
      </w:r>
      <w:r w:rsidRPr="004479E9">
        <w:t xml:space="preserve"> и Положения Компании «Порядок проведения производственного контроля за состоянием</w:t>
      </w:r>
      <w:r w:rsidRPr="006A0CE4">
        <w:t xml:space="preserve"> промышленной безопасности, охраны труда и окружающей среды» № П3-05 Р-0032.</w:t>
      </w:r>
    </w:p>
    <w:p w:rsidR="00564A87" w:rsidRDefault="00564A87" w:rsidP="00564A87">
      <w:pPr>
        <w:pStyle w:val="S0"/>
      </w:pPr>
    </w:p>
    <w:p w:rsidR="00564A87" w:rsidRDefault="00564A87" w:rsidP="00564A87">
      <w:pPr>
        <w:pStyle w:val="S0"/>
      </w:pPr>
      <w:r w:rsidRPr="00406370">
        <w:t>Основным принципом ПК является регулярное проведение проверок руководителями и специалистами разных уровней управления с учетом направлений деятельности, с последующим анализом причин выявляемых нарушений требовани</w:t>
      </w:r>
      <w:r>
        <w:t>й</w:t>
      </w:r>
      <w:r w:rsidRPr="00406370">
        <w:t xml:space="preserve"> ПБ и принятие</w:t>
      </w:r>
      <w:r>
        <w:t>м</w:t>
      </w:r>
      <w:r w:rsidRPr="00406370">
        <w:t xml:space="preserve"> мер по их устранению.</w:t>
      </w:r>
    </w:p>
    <w:p w:rsidR="00564A87" w:rsidRDefault="00564A87" w:rsidP="00564A87">
      <w:pPr>
        <w:pStyle w:val="S0"/>
      </w:pPr>
    </w:p>
    <w:p w:rsidR="00564A87" w:rsidRDefault="00564A87" w:rsidP="00564A87">
      <w:pPr>
        <w:pStyle w:val="S0"/>
      </w:pPr>
      <w:r>
        <w:t>Основными задачами ПК являются:</w:t>
      </w:r>
    </w:p>
    <w:p w:rsidR="00564A87" w:rsidRDefault="00564A87" w:rsidP="00FB7060">
      <w:pPr>
        <w:pStyle w:val="S0"/>
        <w:numPr>
          <w:ilvl w:val="0"/>
          <w:numId w:val="43"/>
        </w:numPr>
        <w:tabs>
          <w:tab w:val="left" w:pos="539"/>
        </w:tabs>
        <w:spacing w:before="120"/>
        <w:ind w:left="538" w:hanging="357"/>
      </w:pPr>
      <w:r>
        <w:t>обеспечение соблюдения требований ПБ в эксплуатирующей организации;</w:t>
      </w:r>
    </w:p>
    <w:p w:rsidR="00564A87" w:rsidRDefault="00564A87" w:rsidP="00FB7060">
      <w:pPr>
        <w:pStyle w:val="S0"/>
        <w:numPr>
          <w:ilvl w:val="0"/>
          <w:numId w:val="43"/>
        </w:numPr>
        <w:tabs>
          <w:tab w:val="left" w:pos="539"/>
        </w:tabs>
        <w:spacing w:before="120"/>
        <w:ind w:left="538" w:hanging="357"/>
      </w:pPr>
      <w:r>
        <w:t>анализ состояния ПБ в эксплуатирующей организации, в том числе путем организации проведения соответствующих экспертиз;</w:t>
      </w:r>
    </w:p>
    <w:p w:rsidR="00564A87" w:rsidRDefault="00564A87" w:rsidP="00FB7060">
      <w:pPr>
        <w:pStyle w:val="S0"/>
        <w:numPr>
          <w:ilvl w:val="0"/>
          <w:numId w:val="43"/>
        </w:numPr>
        <w:tabs>
          <w:tab w:val="left" w:pos="539"/>
        </w:tabs>
        <w:spacing w:before="120"/>
        <w:ind w:left="538" w:hanging="357"/>
      </w:pPr>
      <w:r>
        <w:t>разработка мер, направленных на улучшение состояния ПБ и предотвращение ущерба окружающей среде;</w:t>
      </w:r>
    </w:p>
    <w:p w:rsidR="00564A87" w:rsidRDefault="00564A87" w:rsidP="00FB7060">
      <w:pPr>
        <w:pStyle w:val="S0"/>
        <w:numPr>
          <w:ilvl w:val="0"/>
          <w:numId w:val="43"/>
        </w:numPr>
        <w:tabs>
          <w:tab w:val="left" w:pos="539"/>
        </w:tabs>
        <w:spacing w:before="120"/>
        <w:ind w:left="538" w:hanging="357"/>
      </w:pPr>
      <w:r>
        <w:t>контроль за соблюдением требований ПБ, установленных федеральными законами и иными НПА в области ПБ;</w:t>
      </w:r>
    </w:p>
    <w:p w:rsidR="00564A87" w:rsidRDefault="00564A87" w:rsidP="00FB7060">
      <w:pPr>
        <w:pStyle w:val="S0"/>
        <w:numPr>
          <w:ilvl w:val="0"/>
          <w:numId w:val="43"/>
        </w:numPr>
        <w:tabs>
          <w:tab w:val="left" w:pos="539"/>
        </w:tabs>
        <w:spacing w:before="120"/>
        <w:ind w:left="538" w:hanging="357"/>
      </w:pPr>
      <w:r>
        <w:t>координация работ, направленных на предупреждение аварий на ОПО и обеспечение готовности к локализации аварий и ликвидации их последствий;</w:t>
      </w:r>
    </w:p>
    <w:p w:rsidR="00564A87" w:rsidRDefault="00564A87" w:rsidP="00FB7060">
      <w:pPr>
        <w:pStyle w:val="S0"/>
        <w:numPr>
          <w:ilvl w:val="0"/>
          <w:numId w:val="43"/>
        </w:numPr>
        <w:tabs>
          <w:tab w:val="left" w:pos="539"/>
        </w:tabs>
        <w:spacing w:before="120"/>
        <w:ind w:left="538" w:hanging="357"/>
      </w:pPr>
      <w:r>
        <w:t>контроль за своевременным проведением необходимых испытаний и технических освидетельствований ТУ, применяемых на ОПО, ремонтом и поверкой контрольных средств измерений;</w:t>
      </w:r>
    </w:p>
    <w:p w:rsidR="00564A87" w:rsidRDefault="00564A87" w:rsidP="00FB7060">
      <w:pPr>
        <w:pStyle w:val="S0"/>
        <w:numPr>
          <w:ilvl w:val="0"/>
          <w:numId w:val="43"/>
        </w:numPr>
        <w:tabs>
          <w:tab w:val="left" w:pos="539"/>
        </w:tabs>
        <w:spacing w:before="120"/>
        <w:ind w:left="538" w:hanging="357"/>
      </w:pPr>
      <w:r>
        <w:t>контроль за соблюдением технологической дисциплины.</w:t>
      </w:r>
    </w:p>
    <w:p w:rsidR="00564A87" w:rsidRDefault="00564A87" w:rsidP="00564A87">
      <w:pPr>
        <w:tabs>
          <w:tab w:val="left" w:pos="360"/>
        </w:tabs>
        <w:spacing w:after="0" w:line="240" w:lineRule="auto"/>
        <w:jc w:val="both"/>
        <w:rPr>
          <w:rFonts w:ascii="Times New Roman" w:eastAsia="Times New Roman" w:hAnsi="Times New Roman"/>
          <w:sz w:val="24"/>
          <w:szCs w:val="24"/>
          <w:lang w:eastAsia="ru-RU"/>
        </w:rPr>
      </w:pPr>
    </w:p>
    <w:p w:rsidR="00564A87" w:rsidRDefault="00564A87" w:rsidP="00564A87">
      <w:pPr>
        <w:tabs>
          <w:tab w:val="left" w:pos="360"/>
        </w:tabs>
        <w:spacing w:after="0" w:line="240" w:lineRule="auto"/>
        <w:jc w:val="both"/>
        <w:rPr>
          <w:rFonts w:ascii="Times New Roman" w:eastAsia="Times New Roman" w:hAnsi="Times New Roman"/>
          <w:sz w:val="24"/>
        </w:rPr>
      </w:pPr>
      <w:r>
        <w:rPr>
          <w:rFonts w:ascii="Times New Roman" w:eastAsia="Times New Roman" w:hAnsi="Times New Roman"/>
          <w:sz w:val="24"/>
        </w:rPr>
        <w:t xml:space="preserve">ОГ должно предоставлять информацию о ПК </w:t>
      </w:r>
      <w:r w:rsidRPr="0051592C">
        <w:rPr>
          <w:rFonts w:ascii="Times New Roman" w:eastAsia="Times New Roman" w:hAnsi="Times New Roman"/>
          <w:sz w:val="24"/>
        </w:rPr>
        <w:t xml:space="preserve">согласно </w:t>
      </w:r>
      <w:r w:rsidR="004479E9">
        <w:rPr>
          <w:rFonts w:ascii="Times New Roman" w:eastAsia="Times New Roman" w:hAnsi="Times New Roman"/>
          <w:sz w:val="24"/>
        </w:rPr>
        <w:t>Т</w:t>
      </w:r>
      <w:r>
        <w:rPr>
          <w:rFonts w:ascii="Times New Roman" w:eastAsia="Times New Roman" w:hAnsi="Times New Roman"/>
          <w:sz w:val="24"/>
        </w:rPr>
        <w:t xml:space="preserve">ребованиям </w:t>
      </w:r>
      <w:r w:rsidR="004479E9" w:rsidRPr="0051592C">
        <w:rPr>
          <w:rFonts w:ascii="Times New Roman" w:eastAsia="Times New Roman" w:hAnsi="Times New Roman"/>
          <w:sz w:val="24"/>
        </w:rPr>
        <w:t>к форме представления организацией, эксплуатирующей опасный производственный объект, сведений об организации производственного контроля за соблюдением требований промышленной безопасности в Федеральную службу по экологическому, технологическому и атомному надзору</w:t>
      </w:r>
      <w:r w:rsidR="004479E9">
        <w:rPr>
          <w:rFonts w:ascii="Times New Roman" w:eastAsia="Times New Roman" w:hAnsi="Times New Roman"/>
          <w:sz w:val="24"/>
        </w:rPr>
        <w:t>, утвержденным</w:t>
      </w:r>
      <w:r w:rsidR="00A51340">
        <w:rPr>
          <w:rFonts w:ascii="Times New Roman" w:eastAsia="Times New Roman" w:hAnsi="Times New Roman"/>
          <w:sz w:val="24"/>
        </w:rPr>
        <w:t>и</w:t>
      </w:r>
      <w:r w:rsidR="004479E9">
        <w:rPr>
          <w:rFonts w:ascii="Times New Roman" w:eastAsia="Times New Roman" w:hAnsi="Times New Roman"/>
          <w:sz w:val="24"/>
        </w:rPr>
        <w:t xml:space="preserve"> </w:t>
      </w:r>
      <w:r>
        <w:rPr>
          <w:rFonts w:ascii="Times New Roman" w:eastAsia="Times New Roman" w:hAnsi="Times New Roman"/>
          <w:sz w:val="24"/>
        </w:rPr>
        <w:t>приказ</w:t>
      </w:r>
      <w:r w:rsidR="004479E9">
        <w:rPr>
          <w:rFonts w:ascii="Times New Roman" w:eastAsia="Times New Roman" w:hAnsi="Times New Roman"/>
          <w:sz w:val="24"/>
        </w:rPr>
        <w:t>ом</w:t>
      </w:r>
      <w:r>
        <w:rPr>
          <w:rFonts w:ascii="Times New Roman" w:eastAsia="Times New Roman" w:hAnsi="Times New Roman"/>
          <w:sz w:val="24"/>
        </w:rPr>
        <w:t xml:space="preserve"> Ростехнадзора </w:t>
      </w:r>
      <w:r w:rsidRPr="00B009B6">
        <w:rPr>
          <w:rFonts w:ascii="Times New Roman" w:eastAsia="Times New Roman" w:hAnsi="Times New Roman"/>
          <w:sz w:val="24"/>
        </w:rPr>
        <w:t>от 23.01.2014 № 25</w:t>
      </w:r>
      <w:r>
        <w:rPr>
          <w:rFonts w:ascii="Times New Roman" w:eastAsia="Times New Roman" w:hAnsi="Times New Roman"/>
          <w:sz w:val="24"/>
        </w:rPr>
        <w:t>.</w:t>
      </w:r>
    </w:p>
    <w:p w:rsidR="008D00D4" w:rsidRDefault="008D00D4" w:rsidP="00564A87">
      <w:pPr>
        <w:tabs>
          <w:tab w:val="left" w:pos="540"/>
        </w:tabs>
        <w:spacing w:after="0" w:line="240" w:lineRule="auto"/>
        <w:jc w:val="both"/>
        <w:rPr>
          <w:rFonts w:ascii="Times New Roman" w:eastAsia="Times New Roman" w:hAnsi="Times New Roman"/>
          <w:sz w:val="24"/>
        </w:rPr>
      </w:pPr>
    </w:p>
    <w:p w:rsidR="00564A87" w:rsidRDefault="00564A87" w:rsidP="00564A87">
      <w:pPr>
        <w:tabs>
          <w:tab w:val="left" w:pos="540"/>
        </w:tabs>
        <w:spacing w:after="0" w:line="240" w:lineRule="auto"/>
        <w:jc w:val="both"/>
        <w:rPr>
          <w:rFonts w:ascii="Times New Roman" w:eastAsia="Times New Roman" w:hAnsi="Times New Roman"/>
          <w:sz w:val="24"/>
        </w:rPr>
      </w:pPr>
      <w:r>
        <w:rPr>
          <w:rFonts w:ascii="Times New Roman" w:eastAsia="Times New Roman" w:hAnsi="Times New Roman"/>
          <w:sz w:val="24"/>
        </w:rPr>
        <w:t>В</w:t>
      </w:r>
      <w:r w:rsidRPr="0085482D">
        <w:rPr>
          <w:rFonts w:ascii="Times New Roman" w:eastAsia="Times New Roman" w:hAnsi="Times New Roman"/>
          <w:sz w:val="24"/>
        </w:rPr>
        <w:t xml:space="preserve"> целях обеспечения </w:t>
      </w:r>
      <w:r>
        <w:rPr>
          <w:rFonts w:ascii="Times New Roman" w:eastAsia="Times New Roman" w:hAnsi="Times New Roman"/>
          <w:sz w:val="24"/>
        </w:rPr>
        <w:t>ф</w:t>
      </w:r>
      <w:r w:rsidRPr="00BC5539">
        <w:rPr>
          <w:rFonts w:ascii="Times New Roman" w:eastAsia="Times New Roman" w:hAnsi="Times New Roman"/>
          <w:sz w:val="24"/>
        </w:rPr>
        <w:t>онтанн</w:t>
      </w:r>
      <w:r>
        <w:rPr>
          <w:rFonts w:ascii="Times New Roman" w:eastAsia="Times New Roman" w:hAnsi="Times New Roman"/>
          <w:sz w:val="24"/>
        </w:rPr>
        <w:t>ой</w:t>
      </w:r>
      <w:r w:rsidRPr="00BC5539">
        <w:rPr>
          <w:rFonts w:ascii="Times New Roman" w:eastAsia="Times New Roman" w:hAnsi="Times New Roman"/>
          <w:sz w:val="24"/>
        </w:rPr>
        <w:t xml:space="preserve"> безопасност</w:t>
      </w:r>
      <w:r>
        <w:rPr>
          <w:rFonts w:ascii="Times New Roman" w:eastAsia="Times New Roman" w:hAnsi="Times New Roman"/>
          <w:sz w:val="24"/>
        </w:rPr>
        <w:t>и</w:t>
      </w:r>
      <w:r w:rsidRPr="00BC5539">
        <w:rPr>
          <w:rFonts w:ascii="Times New Roman" w:eastAsia="Times New Roman" w:hAnsi="Times New Roman"/>
          <w:sz w:val="24"/>
        </w:rPr>
        <w:t>, как част</w:t>
      </w:r>
      <w:r>
        <w:rPr>
          <w:rFonts w:ascii="Times New Roman" w:eastAsia="Times New Roman" w:hAnsi="Times New Roman"/>
          <w:sz w:val="24"/>
        </w:rPr>
        <w:t>и</w:t>
      </w:r>
      <w:r w:rsidRPr="00BC5539">
        <w:rPr>
          <w:rFonts w:ascii="Times New Roman" w:eastAsia="Times New Roman" w:hAnsi="Times New Roman"/>
          <w:sz w:val="24"/>
        </w:rPr>
        <w:t xml:space="preserve"> </w:t>
      </w:r>
      <w:r>
        <w:rPr>
          <w:rFonts w:ascii="Times New Roman" w:eastAsia="Times New Roman" w:hAnsi="Times New Roman"/>
          <w:sz w:val="24"/>
        </w:rPr>
        <w:t xml:space="preserve">СУПБ, </w:t>
      </w:r>
      <w:r w:rsidRPr="0085482D">
        <w:rPr>
          <w:rFonts w:ascii="Times New Roman" w:eastAsia="Times New Roman" w:hAnsi="Times New Roman"/>
          <w:sz w:val="24"/>
        </w:rPr>
        <w:t>предупреждени</w:t>
      </w:r>
      <w:r>
        <w:rPr>
          <w:rFonts w:ascii="Times New Roman" w:eastAsia="Times New Roman" w:hAnsi="Times New Roman"/>
          <w:sz w:val="24"/>
        </w:rPr>
        <w:t>я</w:t>
      </w:r>
      <w:r w:rsidRPr="0085482D">
        <w:rPr>
          <w:rFonts w:ascii="Times New Roman" w:eastAsia="Times New Roman" w:hAnsi="Times New Roman"/>
          <w:sz w:val="24"/>
        </w:rPr>
        <w:t xml:space="preserve"> </w:t>
      </w:r>
      <w:r>
        <w:rPr>
          <w:rFonts w:ascii="Times New Roman" w:eastAsia="Times New Roman" w:hAnsi="Times New Roman"/>
          <w:sz w:val="24"/>
        </w:rPr>
        <w:t>ГНВП</w:t>
      </w:r>
      <w:r w:rsidRPr="0085482D">
        <w:rPr>
          <w:rFonts w:ascii="Times New Roman" w:eastAsia="Times New Roman" w:hAnsi="Times New Roman"/>
          <w:sz w:val="24"/>
        </w:rPr>
        <w:t xml:space="preserve"> и открытых фонтанов </w:t>
      </w:r>
      <w:r>
        <w:rPr>
          <w:rFonts w:ascii="Times New Roman" w:eastAsia="Times New Roman" w:hAnsi="Times New Roman"/>
          <w:sz w:val="24"/>
        </w:rPr>
        <w:t xml:space="preserve">на </w:t>
      </w:r>
      <w:r w:rsidRPr="0085482D">
        <w:rPr>
          <w:rFonts w:ascii="Times New Roman" w:eastAsia="Times New Roman" w:hAnsi="Times New Roman"/>
          <w:sz w:val="24"/>
        </w:rPr>
        <w:t>скважин</w:t>
      </w:r>
      <w:r>
        <w:rPr>
          <w:rFonts w:ascii="Times New Roman" w:eastAsia="Times New Roman" w:hAnsi="Times New Roman"/>
          <w:sz w:val="24"/>
        </w:rPr>
        <w:t>ах,</w:t>
      </w:r>
      <w:r w:rsidRPr="0085482D">
        <w:rPr>
          <w:rFonts w:ascii="Times New Roman" w:eastAsia="Times New Roman" w:hAnsi="Times New Roman"/>
          <w:sz w:val="24"/>
        </w:rPr>
        <w:t xml:space="preserve"> нефтегазодобывающ</w:t>
      </w:r>
      <w:r>
        <w:rPr>
          <w:rFonts w:ascii="Times New Roman" w:eastAsia="Times New Roman" w:hAnsi="Times New Roman"/>
          <w:sz w:val="24"/>
        </w:rPr>
        <w:t>ие</w:t>
      </w:r>
      <w:r w:rsidRPr="0085482D">
        <w:rPr>
          <w:rFonts w:ascii="Times New Roman" w:eastAsia="Times New Roman" w:hAnsi="Times New Roman"/>
          <w:sz w:val="24"/>
        </w:rPr>
        <w:t>, геологоразведочны</w:t>
      </w:r>
      <w:r>
        <w:rPr>
          <w:rFonts w:ascii="Times New Roman" w:eastAsia="Times New Roman" w:hAnsi="Times New Roman"/>
          <w:sz w:val="24"/>
        </w:rPr>
        <w:t>е</w:t>
      </w:r>
      <w:r w:rsidRPr="0085482D">
        <w:rPr>
          <w:rFonts w:ascii="Times New Roman" w:eastAsia="Times New Roman" w:hAnsi="Times New Roman"/>
          <w:sz w:val="24"/>
        </w:rPr>
        <w:t>, сервисны</w:t>
      </w:r>
      <w:r>
        <w:rPr>
          <w:rFonts w:ascii="Times New Roman" w:eastAsia="Times New Roman" w:hAnsi="Times New Roman"/>
          <w:sz w:val="24"/>
        </w:rPr>
        <w:t>е</w:t>
      </w:r>
      <w:r w:rsidRPr="0085482D">
        <w:rPr>
          <w:rFonts w:ascii="Times New Roman" w:eastAsia="Times New Roman" w:hAnsi="Times New Roman"/>
          <w:sz w:val="24"/>
        </w:rPr>
        <w:t xml:space="preserve"> ОГ, </w:t>
      </w:r>
      <w:r w:rsidR="00A57E1A">
        <w:rPr>
          <w:rFonts w:ascii="Times New Roman" w:eastAsia="Times New Roman" w:hAnsi="Times New Roman"/>
          <w:sz w:val="24"/>
        </w:rPr>
        <w:t>К</w:t>
      </w:r>
      <w:r w:rsidRPr="0085482D">
        <w:rPr>
          <w:rFonts w:ascii="Times New Roman" w:eastAsia="Times New Roman" w:hAnsi="Times New Roman"/>
          <w:sz w:val="24"/>
        </w:rPr>
        <w:t>орпоративны</w:t>
      </w:r>
      <w:r>
        <w:rPr>
          <w:rFonts w:ascii="Times New Roman" w:eastAsia="Times New Roman" w:hAnsi="Times New Roman"/>
          <w:sz w:val="24"/>
        </w:rPr>
        <w:t>е</w:t>
      </w:r>
      <w:r w:rsidRPr="0085482D">
        <w:rPr>
          <w:rFonts w:ascii="Times New Roman" w:eastAsia="Times New Roman" w:hAnsi="Times New Roman"/>
          <w:sz w:val="24"/>
        </w:rPr>
        <w:t xml:space="preserve"> научно-исследовательски</w:t>
      </w:r>
      <w:r>
        <w:rPr>
          <w:rFonts w:ascii="Times New Roman" w:eastAsia="Times New Roman" w:hAnsi="Times New Roman"/>
          <w:sz w:val="24"/>
        </w:rPr>
        <w:t>е</w:t>
      </w:r>
      <w:r w:rsidRPr="0085482D">
        <w:rPr>
          <w:rFonts w:ascii="Times New Roman" w:eastAsia="Times New Roman" w:hAnsi="Times New Roman"/>
          <w:sz w:val="24"/>
        </w:rPr>
        <w:t xml:space="preserve"> и проектны</w:t>
      </w:r>
      <w:r>
        <w:rPr>
          <w:rFonts w:ascii="Times New Roman" w:eastAsia="Times New Roman" w:hAnsi="Times New Roman"/>
          <w:sz w:val="24"/>
        </w:rPr>
        <w:t>е</w:t>
      </w:r>
      <w:r w:rsidRPr="0085482D">
        <w:rPr>
          <w:rFonts w:ascii="Times New Roman" w:eastAsia="Times New Roman" w:hAnsi="Times New Roman"/>
          <w:sz w:val="24"/>
        </w:rPr>
        <w:t xml:space="preserve"> институт</w:t>
      </w:r>
      <w:r>
        <w:rPr>
          <w:rFonts w:ascii="Times New Roman" w:eastAsia="Times New Roman" w:hAnsi="Times New Roman"/>
          <w:sz w:val="24"/>
        </w:rPr>
        <w:t>ы</w:t>
      </w:r>
      <w:r w:rsidRPr="0085482D">
        <w:rPr>
          <w:rFonts w:ascii="Times New Roman" w:eastAsia="Times New Roman" w:hAnsi="Times New Roman"/>
          <w:sz w:val="24"/>
        </w:rPr>
        <w:t xml:space="preserve"> </w:t>
      </w:r>
      <w:r>
        <w:rPr>
          <w:rFonts w:ascii="Times New Roman" w:eastAsia="Times New Roman" w:hAnsi="Times New Roman"/>
          <w:sz w:val="24"/>
        </w:rPr>
        <w:t>ПАО «НК «Роснефть»</w:t>
      </w:r>
      <w:r w:rsidRPr="0085482D">
        <w:rPr>
          <w:rFonts w:ascii="Times New Roman" w:eastAsia="Times New Roman" w:hAnsi="Times New Roman"/>
          <w:sz w:val="24"/>
        </w:rPr>
        <w:t xml:space="preserve"> </w:t>
      </w:r>
      <w:r>
        <w:rPr>
          <w:rFonts w:ascii="Times New Roman" w:eastAsia="Times New Roman" w:hAnsi="Times New Roman"/>
          <w:sz w:val="24"/>
        </w:rPr>
        <w:t xml:space="preserve">должны </w:t>
      </w:r>
      <w:r w:rsidR="00AF1142" w:rsidRPr="0085482D">
        <w:rPr>
          <w:rFonts w:ascii="Times New Roman" w:eastAsia="Times New Roman" w:hAnsi="Times New Roman"/>
          <w:sz w:val="24"/>
        </w:rPr>
        <w:t>осуществля</w:t>
      </w:r>
      <w:r w:rsidR="00AF1142">
        <w:rPr>
          <w:rFonts w:ascii="Times New Roman" w:eastAsia="Times New Roman" w:hAnsi="Times New Roman"/>
          <w:sz w:val="24"/>
        </w:rPr>
        <w:t>ть</w:t>
      </w:r>
      <w:r w:rsidR="00AF1142" w:rsidRPr="0085482D">
        <w:rPr>
          <w:rFonts w:ascii="Times New Roman" w:eastAsia="Times New Roman" w:hAnsi="Times New Roman"/>
          <w:sz w:val="24"/>
        </w:rPr>
        <w:t xml:space="preserve"> </w:t>
      </w:r>
      <w:r w:rsidR="00AF1142">
        <w:rPr>
          <w:rFonts w:ascii="Times New Roman" w:eastAsia="Times New Roman" w:hAnsi="Times New Roman"/>
          <w:sz w:val="24"/>
        </w:rPr>
        <w:t>ПК</w:t>
      </w:r>
      <w:r w:rsidR="00AF1142" w:rsidRPr="0085482D">
        <w:rPr>
          <w:rFonts w:ascii="Times New Roman" w:eastAsia="Times New Roman" w:hAnsi="Times New Roman"/>
          <w:sz w:val="24"/>
        </w:rPr>
        <w:t xml:space="preserve"> на </w:t>
      </w:r>
      <w:r w:rsidR="00AF1142">
        <w:rPr>
          <w:rFonts w:ascii="Times New Roman" w:eastAsia="Times New Roman" w:hAnsi="Times New Roman"/>
          <w:sz w:val="24"/>
        </w:rPr>
        <w:t>ОПО</w:t>
      </w:r>
      <w:r w:rsidR="00AF1142" w:rsidRPr="0085482D">
        <w:rPr>
          <w:rFonts w:ascii="Times New Roman" w:eastAsia="Times New Roman" w:hAnsi="Times New Roman"/>
          <w:sz w:val="24"/>
        </w:rPr>
        <w:t>-скважинах</w:t>
      </w:r>
      <w:r w:rsidR="00AF1142">
        <w:rPr>
          <w:rFonts w:ascii="Times New Roman" w:eastAsia="Times New Roman" w:hAnsi="Times New Roman"/>
          <w:sz w:val="24"/>
        </w:rPr>
        <w:t xml:space="preserve"> </w:t>
      </w:r>
      <w:r>
        <w:rPr>
          <w:rFonts w:ascii="Times New Roman" w:eastAsia="Times New Roman" w:hAnsi="Times New Roman"/>
          <w:sz w:val="24"/>
        </w:rPr>
        <w:t>(</w:t>
      </w:r>
      <w:r w:rsidRPr="0085482D">
        <w:rPr>
          <w:rFonts w:ascii="Times New Roman" w:eastAsia="Times New Roman" w:hAnsi="Times New Roman"/>
          <w:sz w:val="24"/>
        </w:rPr>
        <w:t>на всех стадиях их жизненного цикла: проектирование, бурение, освоение после бурения, эксплуатация, реконструкция, ремонт, техническое перевооружение</w:t>
      </w:r>
      <w:r>
        <w:rPr>
          <w:rFonts w:ascii="Times New Roman" w:eastAsia="Times New Roman" w:hAnsi="Times New Roman"/>
          <w:sz w:val="24"/>
        </w:rPr>
        <w:t xml:space="preserve"> ОПО</w:t>
      </w:r>
      <w:r w:rsidRPr="0085482D">
        <w:rPr>
          <w:rFonts w:ascii="Times New Roman" w:eastAsia="Times New Roman" w:hAnsi="Times New Roman"/>
          <w:sz w:val="24"/>
        </w:rPr>
        <w:t>, консервация и ликвидация</w:t>
      </w:r>
      <w:r>
        <w:rPr>
          <w:rFonts w:ascii="Times New Roman" w:eastAsia="Times New Roman" w:hAnsi="Times New Roman"/>
          <w:sz w:val="24"/>
        </w:rPr>
        <w:t>).</w:t>
      </w:r>
    </w:p>
    <w:p w:rsidR="00564A87" w:rsidRDefault="00564A87" w:rsidP="00564A87">
      <w:pPr>
        <w:tabs>
          <w:tab w:val="left" w:pos="540"/>
        </w:tabs>
        <w:spacing w:after="0" w:line="240" w:lineRule="auto"/>
        <w:jc w:val="both"/>
        <w:rPr>
          <w:rFonts w:ascii="Times New Roman" w:eastAsia="Times New Roman" w:hAnsi="Times New Roman"/>
          <w:sz w:val="24"/>
        </w:rPr>
      </w:pPr>
      <w:r w:rsidRPr="0085482D">
        <w:rPr>
          <w:rFonts w:ascii="Times New Roman" w:eastAsia="Times New Roman" w:hAnsi="Times New Roman"/>
          <w:sz w:val="24"/>
        </w:rPr>
        <w:t xml:space="preserve"> </w:t>
      </w:r>
    </w:p>
    <w:p w:rsidR="00564A87" w:rsidRPr="0085482D" w:rsidRDefault="00564A87" w:rsidP="00564A87">
      <w:pPr>
        <w:tabs>
          <w:tab w:val="left" w:pos="540"/>
        </w:tabs>
        <w:spacing w:after="0" w:line="240" w:lineRule="auto"/>
        <w:jc w:val="both"/>
        <w:rPr>
          <w:rFonts w:ascii="Times New Roman" w:eastAsia="Times New Roman" w:hAnsi="Times New Roman"/>
          <w:sz w:val="24"/>
        </w:rPr>
      </w:pPr>
      <w:r w:rsidRPr="0085482D">
        <w:rPr>
          <w:rFonts w:ascii="Times New Roman" w:eastAsia="Times New Roman" w:hAnsi="Times New Roman"/>
          <w:sz w:val="24"/>
        </w:rPr>
        <w:t xml:space="preserve">Требования </w:t>
      </w:r>
      <w:r>
        <w:rPr>
          <w:rFonts w:ascii="Times New Roman" w:eastAsia="Times New Roman" w:hAnsi="Times New Roman"/>
          <w:sz w:val="24"/>
        </w:rPr>
        <w:t>по обеспечению ПБ</w:t>
      </w:r>
      <w:r w:rsidRPr="0085482D">
        <w:rPr>
          <w:rFonts w:ascii="Times New Roman" w:eastAsia="Times New Roman" w:hAnsi="Times New Roman"/>
          <w:sz w:val="24"/>
        </w:rPr>
        <w:t xml:space="preserve"> в части предупреждения и ликвидации </w:t>
      </w:r>
      <w:r>
        <w:rPr>
          <w:rFonts w:ascii="Times New Roman" w:eastAsia="Times New Roman" w:hAnsi="Times New Roman"/>
          <w:sz w:val="24"/>
        </w:rPr>
        <w:t>ГНВП</w:t>
      </w:r>
      <w:r w:rsidRPr="0085482D">
        <w:rPr>
          <w:rFonts w:ascii="Times New Roman" w:eastAsia="Times New Roman" w:hAnsi="Times New Roman"/>
          <w:sz w:val="24"/>
        </w:rPr>
        <w:t xml:space="preserve"> и открытых фонтанов </w:t>
      </w:r>
      <w:r>
        <w:rPr>
          <w:rFonts w:ascii="Times New Roman" w:eastAsia="Times New Roman" w:hAnsi="Times New Roman"/>
          <w:sz w:val="24"/>
        </w:rPr>
        <w:t xml:space="preserve">на </w:t>
      </w:r>
      <w:r w:rsidRPr="0085482D">
        <w:rPr>
          <w:rFonts w:ascii="Times New Roman" w:eastAsia="Times New Roman" w:hAnsi="Times New Roman"/>
          <w:sz w:val="24"/>
        </w:rPr>
        <w:t>скважин</w:t>
      </w:r>
      <w:r>
        <w:rPr>
          <w:rFonts w:ascii="Times New Roman" w:eastAsia="Times New Roman" w:hAnsi="Times New Roman"/>
          <w:sz w:val="24"/>
        </w:rPr>
        <w:t>ах</w:t>
      </w:r>
      <w:r w:rsidRPr="0085482D">
        <w:rPr>
          <w:rFonts w:ascii="Times New Roman" w:eastAsia="Times New Roman" w:hAnsi="Times New Roman"/>
          <w:sz w:val="24"/>
        </w:rPr>
        <w:t xml:space="preserve"> установлены Стандартом </w:t>
      </w:r>
      <w:r w:rsidRPr="00CD65D7">
        <w:rPr>
          <w:rFonts w:ascii="Times New Roman" w:eastAsia="Times New Roman" w:hAnsi="Times New Roman"/>
          <w:sz w:val="24"/>
        </w:rPr>
        <w:t>Компании «Предупреждение и ликвидация газонефтеводопроявлений и открытых фонтанов скважин» № П3-05 С-0257.</w:t>
      </w: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Для</w:t>
      </w:r>
      <w:r w:rsidRPr="00147A5D">
        <w:rPr>
          <w:rFonts w:ascii="Times New Roman" w:eastAsia="Times New Roman" w:hAnsi="Times New Roman"/>
          <w:sz w:val="24"/>
          <w:szCs w:val="24"/>
          <w:lang w:eastAsia="ar-SA"/>
        </w:rPr>
        <w:t xml:space="preserve"> подготовки производственных объектов Компании к работе в осенне-зимний период, обеспечения безопасной и безаварийной эксплуатации производственных объектов Компании в осенне-зимний период, а также снижения дополнительно возникающих с наступлением холодного периода рисков падения работников, дорожно-транспортных происшествий, аварий и травмирования работников при обслуживании оборудования и коммуникаций и</w:t>
      </w:r>
      <w:r>
        <w:rPr>
          <w:rFonts w:ascii="Times New Roman" w:eastAsia="Times New Roman" w:hAnsi="Times New Roman"/>
          <w:sz w:val="24"/>
          <w:szCs w:val="24"/>
          <w:lang w:eastAsia="ar-SA"/>
        </w:rPr>
        <w:t xml:space="preserve"> при</w:t>
      </w:r>
      <w:r w:rsidRPr="00147A5D">
        <w:rPr>
          <w:rFonts w:ascii="Times New Roman" w:eastAsia="Times New Roman" w:hAnsi="Times New Roman"/>
          <w:sz w:val="24"/>
          <w:szCs w:val="24"/>
          <w:lang w:eastAsia="ar-SA"/>
        </w:rPr>
        <w:t xml:space="preserve"> прове</w:t>
      </w:r>
      <w:r>
        <w:rPr>
          <w:rFonts w:ascii="Times New Roman" w:eastAsia="Times New Roman" w:hAnsi="Times New Roman"/>
          <w:sz w:val="24"/>
          <w:szCs w:val="24"/>
          <w:lang w:eastAsia="ar-SA"/>
        </w:rPr>
        <w:t xml:space="preserve">дении работ на открытом воздухе работникам ОГ необходимо руководствоваться </w:t>
      </w:r>
      <w:r w:rsidRPr="00147A5D">
        <w:rPr>
          <w:rFonts w:ascii="Times New Roman" w:eastAsia="Times New Roman" w:hAnsi="Times New Roman"/>
          <w:sz w:val="24"/>
          <w:szCs w:val="24"/>
          <w:lang w:eastAsia="ar-SA"/>
        </w:rPr>
        <w:t>Положение</w:t>
      </w:r>
      <w:r>
        <w:rPr>
          <w:rFonts w:ascii="Times New Roman" w:eastAsia="Times New Roman" w:hAnsi="Times New Roman"/>
          <w:sz w:val="24"/>
          <w:szCs w:val="24"/>
          <w:lang w:eastAsia="ar-SA"/>
        </w:rPr>
        <w:t>м</w:t>
      </w:r>
      <w:r w:rsidRPr="00147A5D">
        <w:rPr>
          <w:rFonts w:ascii="Times New Roman" w:eastAsia="Times New Roman" w:hAnsi="Times New Roman"/>
          <w:sz w:val="24"/>
          <w:szCs w:val="24"/>
          <w:lang w:eastAsia="ar-SA"/>
        </w:rPr>
        <w:t xml:space="preserve"> Компании «Подготовка производственных объектов Компании к безопасной работе в осенне-зимний период»</w:t>
      </w:r>
      <w:r>
        <w:rPr>
          <w:rFonts w:ascii="Times New Roman" w:eastAsia="Times New Roman" w:hAnsi="Times New Roman"/>
          <w:sz w:val="24"/>
          <w:szCs w:val="24"/>
          <w:lang w:eastAsia="ar-SA"/>
        </w:rPr>
        <w:t xml:space="preserve"> № П3-05 Р-0592.</w:t>
      </w: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p>
    <w:p w:rsidR="00564A87"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Для </w:t>
      </w:r>
      <w:r w:rsidRPr="00147A5D">
        <w:rPr>
          <w:rFonts w:ascii="Times New Roman" w:eastAsia="Times New Roman" w:hAnsi="Times New Roman"/>
          <w:sz w:val="24"/>
          <w:szCs w:val="24"/>
          <w:lang w:eastAsia="ar-SA"/>
        </w:rPr>
        <w:t>обеспечения порядка взаимодействия организаций, разграничени</w:t>
      </w:r>
      <w:r>
        <w:rPr>
          <w:rFonts w:ascii="Times New Roman" w:eastAsia="Times New Roman" w:hAnsi="Times New Roman"/>
          <w:sz w:val="24"/>
          <w:szCs w:val="24"/>
          <w:lang w:eastAsia="ar-SA"/>
        </w:rPr>
        <w:t>я</w:t>
      </w:r>
      <w:r w:rsidRPr="00147A5D">
        <w:rPr>
          <w:rFonts w:ascii="Times New Roman" w:eastAsia="Times New Roman" w:hAnsi="Times New Roman"/>
          <w:sz w:val="24"/>
          <w:szCs w:val="24"/>
          <w:lang w:eastAsia="ar-SA"/>
        </w:rPr>
        <w:t xml:space="preserve"> обязанностей и ответственность сторон, участвующих в производственном процессе на кустовых площадках, принятия всего комплекса превентивных мер по исключению возможности возникновения в ОГ</w:t>
      </w:r>
      <w:r>
        <w:rPr>
          <w:rFonts w:ascii="Times New Roman" w:eastAsia="Times New Roman" w:hAnsi="Times New Roman"/>
          <w:sz w:val="24"/>
          <w:szCs w:val="24"/>
          <w:lang w:eastAsia="ar-SA"/>
        </w:rPr>
        <w:t xml:space="preserve"> </w:t>
      </w:r>
      <w:r w:rsidRPr="00147A5D">
        <w:rPr>
          <w:rFonts w:ascii="Times New Roman" w:eastAsia="Times New Roman" w:hAnsi="Times New Roman"/>
          <w:sz w:val="24"/>
          <w:szCs w:val="24"/>
          <w:lang w:eastAsia="ar-SA"/>
        </w:rPr>
        <w:t>несчастных случаев на производстве, аварий</w:t>
      </w:r>
      <w:r>
        <w:rPr>
          <w:rFonts w:ascii="Times New Roman" w:eastAsia="Times New Roman" w:hAnsi="Times New Roman"/>
          <w:sz w:val="24"/>
          <w:szCs w:val="24"/>
          <w:lang w:eastAsia="ar-SA"/>
        </w:rPr>
        <w:t xml:space="preserve"> и инцидентов, а также </w:t>
      </w:r>
      <w:r w:rsidRPr="00147A5D">
        <w:rPr>
          <w:rFonts w:ascii="Times New Roman" w:eastAsia="Times New Roman" w:hAnsi="Times New Roman"/>
          <w:sz w:val="24"/>
          <w:szCs w:val="24"/>
          <w:lang w:eastAsia="ar-SA"/>
        </w:rPr>
        <w:t xml:space="preserve">реализации требований Федерального закона от 21.07.1997 № 116-ФЗ «О промышленной безопасности опасных производственных объектов», </w:t>
      </w:r>
      <w:r w:rsidRPr="00A57E1A">
        <w:rPr>
          <w:rFonts w:ascii="Times New Roman" w:eastAsia="Times New Roman" w:hAnsi="Times New Roman"/>
          <w:sz w:val="24"/>
          <w:szCs w:val="24"/>
          <w:lang w:eastAsia="ar-SA"/>
        </w:rPr>
        <w:t>РД 08-435-02</w:t>
      </w:r>
      <w:r w:rsidRPr="004F0D1A">
        <w:rPr>
          <w:rFonts w:ascii="Times New Roman" w:eastAsia="Times New Roman" w:hAnsi="Times New Roman"/>
          <w:sz w:val="24"/>
          <w:szCs w:val="24"/>
          <w:lang w:eastAsia="ar-SA"/>
        </w:rPr>
        <w:t xml:space="preserve"> </w:t>
      </w:r>
      <w:r w:rsidRPr="00147A5D">
        <w:rPr>
          <w:rFonts w:ascii="Times New Roman" w:eastAsia="Times New Roman" w:hAnsi="Times New Roman"/>
          <w:sz w:val="24"/>
          <w:szCs w:val="24"/>
          <w:lang w:eastAsia="ar-SA"/>
        </w:rPr>
        <w:t xml:space="preserve">в части размещения </w:t>
      </w:r>
      <w:r>
        <w:rPr>
          <w:rFonts w:ascii="Times New Roman" w:eastAsia="Times New Roman" w:hAnsi="Times New Roman"/>
          <w:sz w:val="24"/>
          <w:szCs w:val="24"/>
          <w:lang w:eastAsia="ar-SA"/>
        </w:rPr>
        <w:t>ОПО</w:t>
      </w:r>
      <w:r w:rsidRPr="00147A5D">
        <w:rPr>
          <w:rFonts w:ascii="Times New Roman" w:eastAsia="Times New Roman" w:hAnsi="Times New Roman"/>
          <w:sz w:val="24"/>
          <w:szCs w:val="24"/>
          <w:lang w:eastAsia="ar-SA"/>
        </w:rPr>
        <w:t xml:space="preserve"> на кустовой площадке, организации работ, последовательности технологических операций применительно к условиям кустового строительства и эксплуатации скважин на кусте</w:t>
      </w:r>
      <w:r>
        <w:rPr>
          <w:rFonts w:ascii="Times New Roman" w:eastAsia="Times New Roman" w:hAnsi="Times New Roman"/>
          <w:sz w:val="24"/>
          <w:szCs w:val="24"/>
          <w:lang w:eastAsia="ar-SA"/>
        </w:rPr>
        <w:t xml:space="preserve"> необходимо руководствоваться </w:t>
      </w:r>
      <w:r w:rsidRPr="002611F9">
        <w:rPr>
          <w:rFonts w:ascii="Times New Roman" w:eastAsia="Times New Roman" w:hAnsi="Times New Roman"/>
          <w:sz w:val="24"/>
          <w:szCs w:val="24"/>
          <w:lang w:eastAsia="ar-SA"/>
        </w:rPr>
        <w:t>Положение</w:t>
      </w:r>
      <w:r>
        <w:rPr>
          <w:rFonts w:ascii="Times New Roman" w:eastAsia="Times New Roman" w:hAnsi="Times New Roman"/>
          <w:sz w:val="24"/>
          <w:szCs w:val="24"/>
          <w:lang w:eastAsia="ar-SA"/>
        </w:rPr>
        <w:t>м</w:t>
      </w:r>
      <w:r w:rsidRPr="002611F9">
        <w:rPr>
          <w:rFonts w:ascii="Times New Roman" w:eastAsia="Times New Roman" w:hAnsi="Times New Roman"/>
          <w:sz w:val="24"/>
          <w:szCs w:val="24"/>
          <w:lang w:eastAsia="ar-SA"/>
        </w:rPr>
        <w:t xml:space="preserve"> Компании «Порядок организации безопасного производства одновременных работ на кустовых площадках скважин, эксплуатируемых Обществами Группы»</w:t>
      </w:r>
      <w:r>
        <w:rPr>
          <w:rFonts w:ascii="Times New Roman" w:eastAsia="Times New Roman" w:hAnsi="Times New Roman"/>
          <w:sz w:val="24"/>
          <w:szCs w:val="24"/>
          <w:lang w:eastAsia="ar-SA"/>
        </w:rPr>
        <w:t xml:space="preserve"> № П3-05 Р-0354.</w:t>
      </w:r>
    </w:p>
    <w:p w:rsidR="00564A87" w:rsidRPr="00406370" w:rsidRDefault="00564A87" w:rsidP="00564A87">
      <w:pPr>
        <w:tabs>
          <w:tab w:val="left" w:pos="540"/>
          <w:tab w:val="left" w:pos="936"/>
        </w:tabs>
        <w:suppressAutoHyphens/>
        <w:spacing w:after="0" w:line="240" w:lineRule="auto"/>
        <w:jc w:val="both"/>
        <w:rPr>
          <w:rFonts w:ascii="Times New Roman" w:eastAsia="Times New Roman" w:hAnsi="Times New Roman"/>
          <w:sz w:val="24"/>
          <w:szCs w:val="24"/>
          <w:lang w:eastAsia="ar-SA"/>
        </w:rPr>
      </w:pPr>
    </w:p>
    <w:p w:rsidR="00037A90" w:rsidRDefault="00564A87" w:rsidP="00564A87">
      <w:pPr>
        <w:pStyle w:val="S0"/>
      </w:pPr>
      <w:r w:rsidRPr="00406370">
        <w:t xml:space="preserve">В целях обеспечения транспортной безопасности </w:t>
      </w:r>
      <w:r>
        <w:t xml:space="preserve">(в соответствии с требованиями </w:t>
      </w:r>
      <w:r w:rsidRPr="000E7824">
        <w:t>Положения Компании «Система управления безопасной эксплуатацией транспортных средств» № П3-05 Р-0853</w:t>
      </w:r>
      <w:r w:rsidR="000E7824">
        <w:t>)</w:t>
      </w:r>
      <w:r w:rsidRPr="000E7824">
        <w:t>, при наличии в СП ОГ собственных транспортных средств или транспортных</w:t>
      </w:r>
      <w:r>
        <w:t xml:space="preserve"> средств</w:t>
      </w:r>
      <w:r w:rsidRPr="00172480">
        <w:t xml:space="preserve"> подрядных организаций, оказывающих услуги, выполняющих работы для СП</w:t>
      </w:r>
      <w:r w:rsidR="004D4D70">
        <w:t xml:space="preserve"> ПАО </w:t>
      </w:r>
      <w:r>
        <w:t xml:space="preserve">«НК «Роснефть» и ОГ, </w:t>
      </w:r>
      <w:r w:rsidRPr="00406370">
        <w:t xml:space="preserve">в ОГ контроль за состоянием </w:t>
      </w:r>
      <w:r>
        <w:t>безопасной эксплуатации транспортных средств</w:t>
      </w:r>
      <w:r w:rsidRPr="00406370">
        <w:t xml:space="preserve"> </w:t>
      </w:r>
      <w:r w:rsidRPr="00172480">
        <w:t>осуществляется в рамках ПК.</w:t>
      </w:r>
    </w:p>
    <w:p w:rsidR="00037A90" w:rsidRDefault="00037A90" w:rsidP="00564A87">
      <w:pPr>
        <w:pStyle w:val="S0"/>
      </w:pPr>
    </w:p>
    <w:p w:rsidR="00564A87" w:rsidRPr="00172480" w:rsidRDefault="00564A87" w:rsidP="00564A87">
      <w:pPr>
        <w:pStyle w:val="S0"/>
      </w:pPr>
    </w:p>
    <w:p w:rsidR="00B0449A" w:rsidRPr="00AC16B1" w:rsidRDefault="0071701D" w:rsidP="004D4D70">
      <w:pPr>
        <w:pStyle w:val="22"/>
        <w:numPr>
          <w:ilvl w:val="0"/>
          <w:numId w:val="28"/>
        </w:numPr>
        <w:spacing w:before="0" w:after="0"/>
        <w:ind w:left="0" w:firstLine="0"/>
        <w:jc w:val="both"/>
        <w:rPr>
          <w:i w:val="0"/>
          <w:iCs w:val="0"/>
          <w:snapToGrid w:val="0"/>
          <w:sz w:val="24"/>
        </w:rPr>
      </w:pPr>
      <w:bookmarkStart w:id="128" w:name="_Toc469922860"/>
      <w:bookmarkStart w:id="129" w:name="_Toc477273405"/>
      <w:bookmarkStart w:id="130" w:name="_Toc477273492"/>
      <w:r w:rsidRPr="00AC16B1">
        <w:rPr>
          <w:i w:val="0"/>
          <w:iCs w:val="0"/>
          <w:snapToGrid w:val="0"/>
          <w:sz w:val="24"/>
        </w:rPr>
        <w:t>ПЕРЕЧЕНЬ ОПАСНЫХ ПРОИЗВОДСТВЕННЫХ ОБЪЕКТОВ, НА КОТОРЫЕ РАСПРОСТРАНЯЕТСЯ ДЕЙСТВИЕ СИСТЕМЫ УПРАВЛЕНИЯ ПРОМЫШЛЕННОЙ БЕЗОПАСНОСТЬЮ</w:t>
      </w:r>
      <w:bookmarkEnd w:id="128"/>
      <w:bookmarkEnd w:id="129"/>
      <w:bookmarkEnd w:id="130"/>
    </w:p>
    <w:p w:rsidR="009A1A97" w:rsidRDefault="009A1A97" w:rsidP="003D6E2C">
      <w:pPr>
        <w:spacing w:after="0" w:line="240" w:lineRule="auto"/>
        <w:jc w:val="both"/>
        <w:rPr>
          <w:rFonts w:ascii="Times New Roman" w:hAnsi="Times New Roman"/>
          <w:sz w:val="24"/>
        </w:rPr>
      </w:pPr>
    </w:p>
    <w:p w:rsidR="006A0695" w:rsidRDefault="006A0695" w:rsidP="00037A90">
      <w:pPr>
        <w:spacing w:after="0" w:line="240" w:lineRule="auto"/>
        <w:jc w:val="both"/>
        <w:rPr>
          <w:rFonts w:ascii="Times New Roman" w:hAnsi="Times New Roman"/>
          <w:sz w:val="24"/>
        </w:rPr>
      </w:pPr>
      <w:r w:rsidRPr="006A0695">
        <w:rPr>
          <w:rFonts w:ascii="Times New Roman" w:hAnsi="Times New Roman"/>
          <w:sz w:val="24"/>
        </w:rPr>
        <w:t>В перечень ОПО (</w:t>
      </w:r>
      <w:hyperlink w:anchor="_ПРИЛОЖЕНИЕ_2._СХЕМА" w:history="1">
        <w:r w:rsidRPr="00D63DF1">
          <w:rPr>
            <w:rStyle w:val="aa"/>
            <w:rFonts w:ascii="Times New Roman" w:hAnsi="Times New Roman"/>
            <w:sz w:val="24"/>
          </w:rPr>
          <w:t>Приложение 2</w:t>
        </w:r>
      </w:hyperlink>
      <w:r w:rsidRPr="006A0695">
        <w:rPr>
          <w:rFonts w:ascii="Times New Roman" w:hAnsi="Times New Roman"/>
          <w:sz w:val="24"/>
        </w:rPr>
        <w:t>), на который распространяется действие СУПБ, включаются все эксплуатируемые ОПО с указанием класса их опасности и номера регистрации в Государственном реестре ОПО Ростехнадзора (наименование ОПО и регистрационный номер приводятся в соответствии с данными, указанными в Свидетельстве о регистрации ОПО). При этом необходимо руководствоваться Приложением 2 к Федеральному закону от 21.07.1997 № 116-ФЗ «О промышленной безопасности опасных производственных объектов».</w:t>
      </w:r>
    </w:p>
    <w:p w:rsidR="00037A90" w:rsidRDefault="00037A90" w:rsidP="00037A90">
      <w:pPr>
        <w:spacing w:after="0" w:line="240" w:lineRule="auto"/>
        <w:jc w:val="both"/>
        <w:rPr>
          <w:rFonts w:ascii="Times New Roman" w:hAnsi="Times New Roman"/>
          <w:sz w:val="24"/>
        </w:rPr>
      </w:pPr>
    </w:p>
    <w:p w:rsidR="00037A90" w:rsidRPr="006A0695" w:rsidRDefault="00037A90" w:rsidP="00037A90">
      <w:pPr>
        <w:spacing w:after="0" w:line="240" w:lineRule="auto"/>
        <w:jc w:val="both"/>
        <w:rPr>
          <w:rFonts w:ascii="Times New Roman" w:hAnsi="Times New Roman"/>
          <w:sz w:val="24"/>
        </w:rPr>
      </w:pPr>
    </w:p>
    <w:p w:rsidR="0057091C" w:rsidRPr="00564A87" w:rsidRDefault="0057091C" w:rsidP="004D4D70">
      <w:pPr>
        <w:pStyle w:val="22"/>
        <w:numPr>
          <w:ilvl w:val="0"/>
          <w:numId w:val="28"/>
        </w:numPr>
        <w:tabs>
          <w:tab w:val="left" w:pos="851"/>
        </w:tabs>
        <w:spacing w:before="0" w:after="0"/>
        <w:ind w:left="0" w:firstLine="0"/>
        <w:jc w:val="both"/>
        <w:rPr>
          <w:i w:val="0"/>
          <w:iCs w:val="0"/>
          <w:snapToGrid w:val="0"/>
          <w:sz w:val="24"/>
        </w:rPr>
      </w:pPr>
      <w:bookmarkStart w:id="131" w:name="_Toc469922861"/>
      <w:bookmarkStart w:id="132" w:name="_Toc477273406"/>
      <w:bookmarkStart w:id="133" w:name="_Toc477273493"/>
      <w:r w:rsidRPr="00AC16B1">
        <w:rPr>
          <w:i w:val="0"/>
          <w:iCs w:val="0"/>
          <w:snapToGrid w:val="0"/>
          <w:sz w:val="24"/>
        </w:rPr>
        <w:t>ФУНКЦИИ, ПРАВА И ОБЯЗАННОСТИ РУКОВОДИТЕЛЕЙ И СПЕЦИАЛИСТОВ ПО ОБЕСПЕЧЕНИЮ ПРОМЫШЛЕННОЙ БЕЗОПАСНОСТИ</w:t>
      </w:r>
      <w:bookmarkEnd w:id="131"/>
      <w:bookmarkEnd w:id="132"/>
      <w:bookmarkEnd w:id="133"/>
    </w:p>
    <w:p w:rsidR="003D6E2C" w:rsidRPr="003D6E2C" w:rsidRDefault="003D6E2C" w:rsidP="003D6E2C">
      <w:pPr>
        <w:pStyle w:val="S0"/>
      </w:pPr>
    </w:p>
    <w:p w:rsidR="002930E8" w:rsidRDefault="002930E8" w:rsidP="002930E8">
      <w:pPr>
        <w:pStyle w:val="S0"/>
      </w:pPr>
      <w:r>
        <w:t xml:space="preserve">Функции, права и обязанности руководителей, специалистов и работников СП </w:t>
      </w:r>
      <w:r w:rsidR="00037A90">
        <w:br/>
      </w:r>
      <w:r>
        <w:t>ПАО «НК «Роснефт</w:t>
      </w:r>
      <w:r w:rsidR="00E005E9">
        <w:t>ь» и ОГ</w:t>
      </w:r>
      <w:r>
        <w:t xml:space="preserve"> </w:t>
      </w:r>
      <w:r w:rsidR="00E005E9">
        <w:t>(</w:t>
      </w:r>
      <w:r w:rsidR="00392D44" w:rsidRPr="00392D44">
        <w:t xml:space="preserve">в </w:t>
      </w:r>
      <w:r w:rsidR="00055152">
        <w:t xml:space="preserve">соответствии с условиями трудовых договоров, заключенных </w:t>
      </w:r>
      <w:r w:rsidR="00E005E9">
        <w:t>с</w:t>
      </w:r>
      <w:r w:rsidR="00055152">
        <w:t xml:space="preserve"> работниками ПАО «НК «Роснефть»</w:t>
      </w:r>
      <w:r w:rsidR="00E005E9">
        <w:t>)</w:t>
      </w:r>
      <w:r w:rsidR="00392D44">
        <w:t xml:space="preserve">, </w:t>
      </w:r>
      <w:r w:rsidR="00055152">
        <w:t xml:space="preserve">задействованных </w:t>
      </w:r>
      <w:r w:rsidR="00392D44">
        <w:t xml:space="preserve">в </w:t>
      </w:r>
      <w:r w:rsidR="0046002B">
        <w:t xml:space="preserve">организации, развитии и функционировании ПБ, в </w:t>
      </w:r>
      <w:r w:rsidRPr="00230B57">
        <w:t xml:space="preserve">разработке проектной и иной документации, связанной с эксплуатацией </w:t>
      </w:r>
      <w:r>
        <w:t>ОПО</w:t>
      </w:r>
      <w:r w:rsidRPr="00230B57">
        <w:t xml:space="preserve">, в эксплуатации </w:t>
      </w:r>
      <w:r>
        <w:t>ОПО</w:t>
      </w:r>
      <w:r w:rsidRPr="00230B57">
        <w:t xml:space="preserve"> и/или участвующи</w:t>
      </w:r>
      <w:r>
        <w:t>х</w:t>
      </w:r>
      <w:r w:rsidRPr="00230B57">
        <w:t xml:space="preserve"> в </w:t>
      </w:r>
      <w:r>
        <w:t>ПК</w:t>
      </w:r>
      <w:r w:rsidRPr="00230B57">
        <w:t xml:space="preserve"> </w:t>
      </w:r>
      <w:r w:rsidR="00037A90">
        <w:br/>
      </w:r>
      <w:r w:rsidRPr="00230B57">
        <w:t xml:space="preserve">ПАО «НК «Роснефть» за состоянием </w:t>
      </w:r>
      <w:r>
        <w:t>ПБ</w:t>
      </w:r>
      <w:r w:rsidRPr="00230B57">
        <w:t xml:space="preserve"> в </w:t>
      </w:r>
      <w:r>
        <w:t xml:space="preserve">ОГ, устанавливаются </w:t>
      </w:r>
      <w:r w:rsidR="0046002B">
        <w:t>в</w:t>
      </w:r>
      <w:r w:rsidR="00055152">
        <w:t xml:space="preserve"> трудовых договорах или/и</w:t>
      </w:r>
      <w:r w:rsidR="0046002B">
        <w:t xml:space="preserve"> </w:t>
      </w:r>
      <w:r>
        <w:t xml:space="preserve">должностных инструкциях </w:t>
      </w:r>
      <w:r w:rsidR="0046002B">
        <w:t>(п</w:t>
      </w:r>
      <w:r>
        <w:t xml:space="preserve">ри этом необходимо руководствоваться Стандартом Компании «Обязанности руководителей и специалистов </w:t>
      </w:r>
      <w:r w:rsidR="0062593D">
        <w:t>П</w:t>
      </w:r>
      <w:r w:rsidRPr="00230B57">
        <w:t xml:space="preserve">АО «НК «Роснефть» и </w:t>
      </w:r>
      <w:r w:rsidR="007918B1">
        <w:t>д</w:t>
      </w:r>
      <w:r w:rsidRPr="00230B57">
        <w:t xml:space="preserve">очерних </w:t>
      </w:r>
      <w:r w:rsidR="00A67718">
        <w:t>о</w:t>
      </w:r>
      <w:r w:rsidRPr="00230B57">
        <w:t xml:space="preserve">бществ </w:t>
      </w:r>
      <w:r w:rsidR="0062593D">
        <w:t>П</w:t>
      </w:r>
      <w:r w:rsidRPr="00230B57">
        <w:t>АО «НК «Роснефть» в области промышленной и пожарной безопасности, охраны труда и окружающей среды, предупреждения и реагирования на чрезвычайные ситуации</w:t>
      </w:r>
      <w:r>
        <w:t>» № П4-05 СЦ-089</w:t>
      </w:r>
      <w:r w:rsidR="0046002B">
        <w:t>, в котором</w:t>
      </w:r>
      <w:r>
        <w:t xml:space="preserve"> о</w:t>
      </w:r>
      <w:r w:rsidRPr="002416FF">
        <w:t xml:space="preserve">бъем приведенных </w:t>
      </w:r>
      <w:r>
        <w:t xml:space="preserve">категорий работников Компании и их </w:t>
      </w:r>
      <w:r w:rsidRPr="002416FF">
        <w:t>обязанностей не является исчерпывающим</w:t>
      </w:r>
      <w:r w:rsidR="0046002B">
        <w:t>)</w:t>
      </w:r>
      <w:r w:rsidRPr="002416FF">
        <w:t>. Обязанности работников</w:t>
      </w:r>
      <w:r>
        <w:t>, права</w:t>
      </w:r>
      <w:r w:rsidRPr="002416FF">
        <w:t xml:space="preserve"> и функции </w:t>
      </w:r>
      <w:r w:rsidR="00055152">
        <w:t xml:space="preserve">в области ПБ </w:t>
      </w:r>
      <w:r w:rsidRPr="002416FF">
        <w:t>могут дополняться с учетом специфики организационной структуры и распределения задач</w:t>
      </w:r>
      <w:r w:rsidRPr="006B7A68">
        <w:t xml:space="preserve"> </w:t>
      </w:r>
      <w:r>
        <w:t>ПАО «НК «Роснефть» и ОГ</w:t>
      </w:r>
      <w:r w:rsidR="0046002B">
        <w:t>.</w:t>
      </w:r>
    </w:p>
    <w:p w:rsidR="002930E8" w:rsidRDefault="002930E8" w:rsidP="003D6E2C">
      <w:pPr>
        <w:pStyle w:val="S0"/>
      </w:pPr>
    </w:p>
    <w:p w:rsidR="000565DD" w:rsidRDefault="00D05214" w:rsidP="003D6E2C">
      <w:pPr>
        <w:pStyle w:val="S0"/>
      </w:pPr>
      <w:r>
        <w:t>Р</w:t>
      </w:r>
      <w:r w:rsidR="000565DD" w:rsidRPr="003D6E2C">
        <w:t>уководство организаци</w:t>
      </w:r>
      <w:r w:rsidR="006B7A68">
        <w:t>ей</w:t>
      </w:r>
      <w:r w:rsidR="000565DD" w:rsidRPr="003D6E2C">
        <w:t xml:space="preserve"> работ по </w:t>
      </w:r>
      <w:r w:rsidR="006B7A68">
        <w:t>ПБ</w:t>
      </w:r>
      <w:r w:rsidR="000565DD" w:rsidRPr="003D6E2C">
        <w:t xml:space="preserve"> в Компании возлагается на вице-президента по промышленной безопасности, охране труда и экологии </w:t>
      </w:r>
      <w:r w:rsidR="00242896">
        <w:t>ПАО «НК «Роснефть»</w:t>
      </w:r>
      <w:r w:rsidR="000565DD" w:rsidRPr="003D6E2C">
        <w:t xml:space="preserve"> и </w:t>
      </w:r>
      <w:r w:rsidR="00765BCF">
        <w:t>Куратор</w:t>
      </w:r>
      <w:r w:rsidR="00011EA3">
        <w:t>ов</w:t>
      </w:r>
      <w:r w:rsidR="006953C4" w:rsidRPr="003D6E2C">
        <w:t>.</w:t>
      </w:r>
    </w:p>
    <w:p w:rsidR="003D6E2C" w:rsidRPr="003D6E2C" w:rsidRDefault="003D6E2C" w:rsidP="003D6E2C">
      <w:pPr>
        <w:pStyle w:val="S0"/>
      </w:pPr>
    </w:p>
    <w:p w:rsidR="000565DD" w:rsidRDefault="000565DD" w:rsidP="003D6E2C">
      <w:pPr>
        <w:pStyle w:val="S0"/>
      </w:pPr>
      <w:r w:rsidRPr="003D6E2C">
        <w:t xml:space="preserve">Непосредственное руководство и ответственность </w:t>
      </w:r>
      <w:r w:rsidR="00FE4AC7">
        <w:t xml:space="preserve">за </w:t>
      </w:r>
      <w:r w:rsidRPr="003D6E2C">
        <w:t>организаци</w:t>
      </w:r>
      <w:r w:rsidR="00FE4AC7">
        <w:t>ю</w:t>
      </w:r>
      <w:r w:rsidRPr="003D6E2C">
        <w:t xml:space="preserve"> работы по </w:t>
      </w:r>
      <w:r w:rsidR="00D2150C">
        <w:t>ПБ</w:t>
      </w:r>
      <w:r w:rsidRPr="003D6E2C">
        <w:t xml:space="preserve"> </w:t>
      </w:r>
      <w:r w:rsidR="00CA3B34">
        <w:t xml:space="preserve">при эксплуатации ОПО </w:t>
      </w:r>
      <w:r w:rsidRPr="003D6E2C">
        <w:t xml:space="preserve">возлагается </w:t>
      </w:r>
      <w:r w:rsidR="00732545" w:rsidRPr="003D6E2C">
        <w:t xml:space="preserve">на </w:t>
      </w:r>
      <w:r w:rsidRPr="003D6E2C">
        <w:t>руководител</w:t>
      </w:r>
      <w:r w:rsidR="00324C8E">
        <w:t>я</w:t>
      </w:r>
      <w:r w:rsidRPr="003D6E2C">
        <w:t xml:space="preserve"> ОГ</w:t>
      </w:r>
      <w:r w:rsidR="000E59E5" w:rsidRPr="003D6E2C">
        <w:t>.</w:t>
      </w:r>
    </w:p>
    <w:p w:rsidR="002416FF" w:rsidRDefault="002416FF" w:rsidP="003D6E2C">
      <w:pPr>
        <w:pStyle w:val="S0"/>
      </w:pPr>
    </w:p>
    <w:p w:rsidR="004D4D70" w:rsidRDefault="004D4D70" w:rsidP="003D6E2C">
      <w:pPr>
        <w:pStyle w:val="S0"/>
      </w:pPr>
    </w:p>
    <w:p w:rsidR="003D6E2C" w:rsidRPr="00766F2C" w:rsidRDefault="007454EE" w:rsidP="004D4D70">
      <w:pPr>
        <w:pStyle w:val="22"/>
        <w:numPr>
          <w:ilvl w:val="0"/>
          <w:numId w:val="28"/>
        </w:numPr>
        <w:tabs>
          <w:tab w:val="left" w:pos="851"/>
        </w:tabs>
        <w:spacing w:before="0" w:after="0"/>
        <w:ind w:left="0" w:firstLine="0"/>
        <w:jc w:val="both"/>
        <w:rPr>
          <w:i w:val="0"/>
          <w:iCs w:val="0"/>
          <w:snapToGrid w:val="0"/>
          <w:sz w:val="24"/>
        </w:rPr>
      </w:pPr>
      <w:bookmarkStart w:id="134" w:name="_Toc469922862"/>
      <w:bookmarkStart w:id="135" w:name="_Toc477273407"/>
      <w:bookmarkStart w:id="136" w:name="_Toc477273494"/>
      <w:r w:rsidRPr="003156A1">
        <w:rPr>
          <w:i w:val="0"/>
          <w:iCs w:val="0"/>
          <w:snapToGrid w:val="0"/>
          <w:sz w:val="24"/>
        </w:rPr>
        <w:t>ПОРЯДОК ПРОВЕДЕНИЯ КОНСУЛЬТАЦИЙ С РАБОТНИКАМИ ОПАСНЫХ ПРОИЗВОДСТВЕННЫХ ОБЪЕКТОВ И ИХ ПРЕДСТАВИТЕЛЯМИ ПО ВОПРОСАМ ОБЕСПЕЧЕНИЯ ПРОМЫШЛЕННОЙ БЕЗОПАСНОСТИ</w:t>
      </w:r>
      <w:bookmarkEnd w:id="134"/>
      <w:bookmarkEnd w:id="135"/>
      <w:bookmarkEnd w:id="136"/>
    </w:p>
    <w:p w:rsidR="009B538F" w:rsidRDefault="009B538F" w:rsidP="003D6E2C">
      <w:pPr>
        <w:pStyle w:val="S0"/>
      </w:pPr>
    </w:p>
    <w:p w:rsidR="000E59E5" w:rsidRDefault="000E59E5" w:rsidP="003D6E2C">
      <w:pPr>
        <w:pStyle w:val="S0"/>
      </w:pPr>
      <w:r w:rsidRPr="003D6E2C">
        <w:t xml:space="preserve">Участие работников </w:t>
      </w:r>
      <w:r w:rsidR="006953C4" w:rsidRPr="003D6E2C">
        <w:t xml:space="preserve">в процессе обеспечения </w:t>
      </w:r>
      <w:r w:rsidR="00DE2CE6">
        <w:t>ПБ</w:t>
      </w:r>
      <w:r w:rsidR="006953C4" w:rsidRPr="003D6E2C">
        <w:t xml:space="preserve"> </w:t>
      </w:r>
      <w:r w:rsidRPr="003D6E2C">
        <w:t xml:space="preserve">является важнейшим элементом СУПБ в </w:t>
      </w:r>
      <w:r w:rsidR="002A6577" w:rsidRPr="003D6E2C">
        <w:t>Компании</w:t>
      </w:r>
      <w:r w:rsidRPr="003D6E2C">
        <w:t>.</w:t>
      </w:r>
    </w:p>
    <w:p w:rsidR="003D6E2C" w:rsidRPr="003D6E2C" w:rsidRDefault="003D6E2C" w:rsidP="003D6E2C">
      <w:pPr>
        <w:pStyle w:val="S0"/>
      </w:pPr>
    </w:p>
    <w:p w:rsidR="000E59E5" w:rsidRDefault="003156A1" w:rsidP="003D6E2C">
      <w:pPr>
        <w:pStyle w:val="S0"/>
      </w:pPr>
      <w:r>
        <w:t>Кураторы</w:t>
      </w:r>
      <w:r w:rsidRPr="003D6E2C">
        <w:t xml:space="preserve"> и </w:t>
      </w:r>
      <w:r>
        <w:t>руководители верхнего звена</w:t>
      </w:r>
      <w:r w:rsidRPr="003D6E2C">
        <w:t xml:space="preserve"> ОГ</w:t>
      </w:r>
      <w:r w:rsidR="000E59E5" w:rsidRPr="003D6E2C">
        <w:t xml:space="preserve"> </w:t>
      </w:r>
      <w:r w:rsidR="00A77CDA">
        <w:t xml:space="preserve">обеспечивают работникам </w:t>
      </w:r>
      <w:r w:rsidR="00B05356">
        <w:t xml:space="preserve">периодическую </w:t>
      </w:r>
      <w:r w:rsidR="00A77CDA">
        <w:t xml:space="preserve">возможность получения </w:t>
      </w:r>
      <w:r w:rsidR="00B05356">
        <w:t xml:space="preserve">очных </w:t>
      </w:r>
      <w:r w:rsidR="00A77CDA">
        <w:t xml:space="preserve">консультаций в </w:t>
      </w:r>
      <w:r w:rsidR="00533CB6">
        <w:t>СП</w:t>
      </w:r>
      <w:r w:rsidR="00A77CDA">
        <w:t xml:space="preserve">, ответственных за обеспечение промышленной безопасности, для чего назначается </w:t>
      </w:r>
      <w:r w:rsidR="00B05356">
        <w:t xml:space="preserve">день, </w:t>
      </w:r>
      <w:r w:rsidR="00A77CDA">
        <w:t>время и место проведения таких консультаций</w:t>
      </w:r>
      <w:r w:rsidR="000E59E5" w:rsidRPr="003D6E2C">
        <w:t>.</w:t>
      </w:r>
    </w:p>
    <w:p w:rsidR="003D6E2C" w:rsidRPr="003D6E2C" w:rsidRDefault="003D6E2C" w:rsidP="003D6E2C">
      <w:pPr>
        <w:pStyle w:val="S0"/>
      </w:pPr>
    </w:p>
    <w:p w:rsidR="00D4246F" w:rsidRDefault="008B2554" w:rsidP="003D6E2C">
      <w:pPr>
        <w:pStyle w:val="S0"/>
      </w:pPr>
      <w:r>
        <w:t>Р</w:t>
      </w:r>
      <w:r w:rsidRPr="008B2554">
        <w:t>уководител</w:t>
      </w:r>
      <w:r w:rsidR="00AF1142">
        <w:t>ями</w:t>
      </w:r>
      <w:r w:rsidRPr="008B2554">
        <w:t xml:space="preserve"> верхнего звена ОГ</w:t>
      </w:r>
      <w:r w:rsidR="00A93A86">
        <w:t>, их заместители, главные специалисты ОГ и руководители СП ОГ, их заместители</w:t>
      </w:r>
      <w:r w:rsidRPr="008B2554">
        <w:t xml:space="preserve"> </w:t>
      </w:r>
      <w:r w:rsidR="001E5130">
        <w:t>с работниками</w:t>
      </w:r>
      <w:r w:rsidR="001E5130" w:rsidRPr="003D6E2C">
        <w:t xml:space="preserve"> производственных </w:t>
      </w:r>
      <w:r w:rsidR="001E5130">
        <w:t>СП</w:t>
      </w:r>
      <w:r w:rsidR="001E5130" w:rsidRPr="003D6E2C">
        <w:t xml:space="preserve">, эксплуатирующих </w:t>
      </w:r>
      <w:r w:rsidR="001E5130">
        <w:t>ОПО</w:t>
      </w:r>
      <w:r w:rsidR="001E5130" w:rsidRPr="003D6E2C">
        <w:t xml:space="preserve">, </w:t>
      </w:r>
      <w:r w:rsidR="00A93A86">
        <w:t>должны</w:t>
      </w:r>
      <w:r w:rsidR="001E5130" w:rsidRPr="003D6E2C">
        <w:t xml:space="preserve"> </w:t>
      </w:r>
      <w:r w:rsidR="000E59E5" w:rsidRPr="003D6E2C">
        <w:t>провод</w:t>
      </w:r>
      <w:r w:rsidR="001E5130">
        <w:t>и</w:t>
      </w:r>
      <w:r w:rsidR="000E59E5" w:rsidRPr="003D6E2C">
        <w:t>т</w:t>
      </w:r>
      <w:r w:rsidR="001E5130">
        <w:t>ь</w:t>
      </w:r>
      <w:r w:rsidR="000E59E5" w:rsidRPr="003D6E2C">
        <w:t xml:space="preserve"> плановые собрания</w:t>
      </w:r>
      <w:r w:rsidR="001E5130">
        <w:t>, на которых рассматривать</w:t>
      </w:r>
      <w:r w:rsidR="000E59E5" w:rsidRPr="003D6E2C">
        <w:t xml:space="preserve"> вопросы обеспечения </w:t>
      </w:r>
      <w:r w:rsidR="006731D2">
        <w:t>ПБ</w:t>
      </w:r>
      <w:r w:rsidR="001E5130">
        <w:t xml:space="preserve">, </w:t>
      </w:r>
      <w:r w:rsidR="00A93A86">
        <w:t xml:space="preserve">консультации по вопросам ПБ, </w:t>
      </w:r>
      <w:r w:rsidR="005B17AB">
        <w:t>тематические</w:t>
      </w:r>
      <w:r w:rsidR="005B17AB" w:rsidRPr="005B17AB">
        <w:t xml:space="preserve"> совещани</w:t>
      </w:r>
      <w:r w:rsidR="005B17AB">
        <w:t>я</w:t>
      </w:r>
      <w:r w:rsidR="005B17AB" w:rsidRPr="005B17AB">
        <w:t xml:space="preserve"> «Час безопасности»</w:t>
      </w:r>
      <w:r w:rsidR="005B17AB">
        <w:t>, при этом руководств</w:t>
      </w:r>
      <w:r w:rsidR="001E5130">
        <w:t>оватьс</w:t>
      </w:r>
      <w:r w:rsidR="005B17AB" w:rsidRPr="005B17AB">
        <w:t>я Положением Компании «Порядок планирования, организации, проведения тематических совещаний «Час безопасности» и мониторинга реализации принятых на совещаниях решений» № П3-05 С-0001</w:t>
      </w:r>
      <w:r w:rsidR="00A93A86">
        <w:t>.</w:t>
      </w:r>
    </w:p>
    <w:p w:rsidR="003D6E2C" w:rsidRDefault="003D6E2C" w:rsidP="003D6E2C">
      <w:pPr>
        <w:pStyle w:val="S0"/>
      </w:pPr>
    </w:p>
    <w:p w:rsidR="00C02D1E" w:rsidRPr="00C02D1E" w:rsidRDefault="00C02D1E" w:rsidP="00C02D1E">
      <w:pPr>
        <w:spacing w:after="0" w:line="240" w:lineRule="auto"/>
        <w:jc w:val="both"/>
        <w:rPr>
          <w:rFonts w:ascii="Times New Roman" w:eastAsia="Times New Roman" w:hAnsi="Times New Roman"/>
          <w:sz w:val="24"/>
          <w:szCs w:val="24"/>
          <w:lang w:eastAsia="ru-RU"/>
        </w:rPr>
      </w:pPr>
      <w:r w:rsidRPr="00C02D1E">
        <w:rPr>
          <w:rFonts w:ascii="Times New Roman" w:eastAsia="Times New Roman" w:hAnsi="Times New Roman"/>
          <w:sz w:val="24"/>
          <w:szCs w:val="24"/>
          <w:lang w:eastAsia="ru-RU"/>
        </w:rPr>
        <w:t xml:space="preserve">Консультации </w:t>
      </w:r>
      <w:r w:rsidR="00A93A86" w:rsidRPr="00C02D1E">
        <w:rPr>
          <w:rFonts w:ascii="Times New Roman" w:eastAsia="Times New Roman" w:hAnsi="Times New Roman"/>
          <w:sz w:val="24"/>
          <w:szCs w:val="24"/>
          <w:lang w:eastAsia="ru-RU"/>
        </w:rPr>
        <w:t xml:space="preserve">по вопросам </w:t>
      </w:r>
      <w:r w:rsidR="00A93A86">
        <w:rPr>
          <w:rFonts w:ascii="Times New Roman" w:eastAsia="Times New Roman" w:hAnsi="Times New Roman"/>
          <w:sz w:val="24"/>
          <w:szCs w:val="24"/>
          <w:lang w:eastAsia="ru-RU"/>
        </w:rPr>
        <w:t>ПБ</w:t>
      </w:r>
      <w:r w:rsidR="00A93A86" w:rsidRPr="00C02D1E">
        <w:rPr>
          <w:rFonts w:ascii="Times New Roman" w:eastAsia="Times New Roman" w:hAnsi="Times New Roman"/>
          <w:sz w:val="24"/>
          <w:szCs w:val="24"/>
          <w:lang w:eastAsia="ru-RU"/>
        </w:rPr>
        <w:t xml:space="preserve"> </w:t>
      </w:r>
      <w:r w:rsidR="001E5130">
        <w:rPr>
          <w:rFonts w:ascii="Times New Roman" w:eastAsia="Times New Roman" w:hAnsi="Times New Roman"/>
          <w:sz w:val="24"/>
          <w:szCs w:val="24"/>
          <w:lang w:eastAsia="ru-RU"/>
        </w:rPr>
        <w:t xml:space="preserve">должны проводить </w:t>
      </w:r>
      <w:r w:rsidRPr="00C02D1E">
        <w:rPr>
          <w:rFonts w:ascii="Times New Roman" w:eastAsia="Times New Roman" w:hAnsi="Times New Roman"/>
          <w:sz w:val="24"/>
          <w:szCs w:val="24"/>
          <w:lang w:eastAsia="ru-RU"/>
        </w:rPr>
        <w:t>в случаях:</w:t>
      </w:r>
    </w:p>
    <w:p w:rsidR="00C02D1E" w:rsidRPr="00172480" w:rsidRDefault="00C02D1E" w:rsidP="00FB7060">
      <w:pPr>
        <w:pStyle w:val="S0"/>
        <w:numPr>
          <w:ilvl w:val="0"/>
          <w:numId w:val="43"/>
        </w:numPr>
        <w:tabs>
          <w:tab w:val="left" w:pos="539"/>
        </w:tabs>
        <w:spacing w:before="120"/>
        <w:ind w:left="538" w:hanging="357"/>
      </w:pPr>
      <w:r w:rsidRPr="00172480">
        <w:t>изменений в законодательстве РФ в области ПБ;</w:t>
      </w:r>
    </w:p>
    <w:p w:rsidR="00C02D1E" w:rsidRPr="00172480" w:rsidRDefault="00C02D1E" w:rsidP="00FB7060">
      <w:pPr>
        <w:pStyle w:val="S0"/>
        <w:numPr>
          <w:ilvl w:val="0"/>
          <w:numId w:val="43"/>
        </w:numPr>
        <w:tabs>
          <w:tab w:val="left" w:pos="539"/>
        </w:tabs>
        <w:spacing w:before="120"/>
        <w:ind w:left="538" w:hanging="357"/>
      </w:pPr>
      <w:r w:rsidRPr="00172480">
        <w:t>изменений сведений, характеризующих ОПО и перерегистрации ОПО;</w:t>
      </w:r>
    </w:p>
    <w:p w:rsidR="00C02D1E" w:rsidRPr="00172480" w:rsidRDefault="00C02D1E" w:rsidP="00FB7060">
      <w:pPr>
        <w:pStyle w:val="S0"/>
        <w:numPr>
          <w:ilvl w:val="0"/>
          <w:numId w:val="43"/>
        </w:numPr>
        <w:tabs>
          <w:tab w:val="left" w:pos="539"/>
        </w:tabs>
        <w:spacing w:before="120"/>
        <w:ind w:left="538" w:hanging="357"/>
      </w:pPr>
      <w:r w:rsidRPr="00172480">
        <w:t>внесения изменений в П</w:t>
      </w:r>
      <w:r w:rsidR="00424B5F">
        <w:t>М</w:t>
      </w:r>
      <w:r w:rsidRPr="00172480">
        <w:t>ЛА ОПО;</w:t>
      </w:r>
    </w:p>
    <w:p w:rsidR="00C02D1E" w:rsidRPr="00172480" w:rsidRDefault="00C02D1E" w:rsidP="00FB7060">
      <w:pPr>
        <w:pStyle w:val="S0"/>
        <w:numPr>
          <w:ilvl w:val="0"/>
          <w:numId w:val="43"/>
        </w:numPr>
        <w:tabs>
          <w:tab w:val="left" w:pos="539"/>
        </w:tabs>
        <w:spacing w:before="120"/>
        <w:ind w:left="538" w:hanging="357"/>
      </w:pPr>
      <w:r w:rsidRPr="00172480">
        <w:t xml:space="preserve">выдаче предписаний </w:t>
      </w:r>
      <w:r w:rsidR="007C00EE">
        <w:t>Ростехнадзора</w:t>
      </w:r>
      <w:r w:rsidRPr="00172480">
        <w:t>;</w:t>
      </w:r>
    </w:p>
    <w:p w:rsidR="00C02D1E" w:rsidRPr="00172480" w:rsidRDefault="00C02D1E" w:rsidP="00FB7060">
      <w:pPr>
        <w:pStyle w:val="S0"/>
        <w:numPr>
          <w:ilvl w:val="0"/>
          <w:numId w:val="43"/>
        </w:numPr>
        <w:tabs>
          <w:tab w:val="left" w:pos="539"/>
        </w:tabs>
        <w:spacing w:before="120"/>
        <w:ind w:left="538" w:hanging="357"/>
      </w:pPr>
      <w:r w:rsidRPr="00172480">
        <w:t xml:space="preserve">выявленных замечаний в области ПБ при проведении </w:t>
      </w:r>
      <w:r w:rsidR="00265CBA">
        <w:t>ПК</w:t>
      </w:r>
      <w:r w:rsidRPr="00172480">
        <w:t>;</w:t>
      </w:r>
    </w:p>
    <w:p w:rsidR="00C02D1E" w:rsidRPr="00172480" w:rsidRDefault="00C02D1E" w:rsidP="00FB7060">
      <w:pPr>
        <w:pStyle w:val="S0"/>
        <w:numPr>
          <w:ilvl w:val="0"/>
          <w:numId w:val="43"/>
        </w:numPr>
        <w:tabs>
          <w:tab w:val="left" w:pos="539"/>
        </w:tabs>
        <w:spacing w:before="120"/>
        <w:ind w:left="538" w:hanging="357"/>
      </w:pPr>
      <w:r w:rsidRPr="00172480">
        <w:t>пересмотра действующих лицензий;</w:t>
      </w:r>
    </w:p>
    <w:p w:rsidR="00C02D1E" w:rsidRPr="00172480" w:rsidRDefault="00C02D1E" w:rsidP="00FB7060">
      <w:pPr>
        <w:pStyle w:val="S0"/>
        <w:numPr>
          <w:ilvl w:val="0"/>
          <w:numId w:val="43"/>
        </w:numPr>
        <w:tabs>
          <w:tab w:val="left" w:pos="539"/>
        </w:tabs>
        <w:spacing w:before="120"/>
        <w:ind w:left="538" w:hanging="357"/>
      </w:pPr>
      <w:r w:rsidRPr="00172480">
        <w:t xml:space="preserve">проведенной работы по обязательному страхованию гражданской ответственности владельца опасного объекта за причинение вреда в результате аварии на </w:t>
      </w:r>
      <w:r w:rsidR="009C7844">
        <w:t>ОПО</w:t>
      </w:r>
      <w:r w:rsidRPr="00172480">
        <w:t>;</w:t>
      </w:r>
    </w:p>
    <w:p w:rsidR="00C02D1E" w:rsidRPr="00172480" w:rsidRDefault="00746E7C" w:rsidP="00FB7060">
      <w:pPr>
        <w:pStyle w:val="S0"/>
        <w:numPr>
          <w:ilvl w:val="0"/>
          <w:numId w:val="43"/>
        </w:numPr>
        <w:tabs>
          <w:tab w:val="left" w:pos="539"/>
        </w:tabs>
        <w:spacing w:before="120"/>
        <w:ind w:left="538" w:hanging="357"/>
      </w:pPr>
      <w:r>
        <w:t>при обращении работника</w:t>
      </w:r>
      <w:r w:rsidR="00C02D1E" w:rsidRPr="00172480">
        <w:t>;</w:t>
      </w:r>
    </w:p>
    <w:p w:rsidR="00037A90" w:rsidRDefault="00C02D1E" w:rsidP="00FB7060">
      <w:pPr>
        <w:pStyle w:val="S0"/>
        <w:numPr>
          <w:ilvl w:val="0"/>
          <w:numId w:val="43"/>
        </w:numPr>
        <w:tabs>
          <w:tab w:val="left" w:pos="539"/>
        </w:tabs>
        <w:spacing w:before="120"/>
        <w:ind w:left="538" w:hanging="357"/>
      </w:pPr>
      <w:r w:rsidRPr="00172480">
        <w:t>в иных случаях</w:t>
      </w:r>
      <w:r w:rsidR="00746E7C">
        <w:t>,</w:t>
      </w:r>
      <w:r w:rsidRPr="00172480">
        <w:t xml:space="preserve"> предусмотренных законодательством РФ в области ПБ.</w:t>
      </w:r>
    </w:p>
    <w:p w:rsidR="00037A90" w:rsidRPr="004D4D70" w:rsidRDefault="00037A90" w:rsidP="004D4D70">
      <w:pPr>
        <w:pStyle w:val="S0"/>
      </w:pPr>
    </w:p>
    <w:p w:rsidR="00C02D1E" w:rsidRPr="004D4D70" w:rsidRDefault="00C02D1E" w:rsidP="004D4D70">
      <w:pPr>
        <w:pStyle w:val="S0"/>
      </w:pPr>
    </w:p>
    <w:p w:rsidR="001561E0" w:rsidRPr="00AC16B1" w:rsidRDefault="008B2554" w:rsidP="004D4D70">
      <w:pPr>
        <w:pStyle w:val="22"/>
        <w:numPr>
          <w:ilvl w:val="0"/>
          <w:numId w:val="28"/>
        </w:numPr>
        <w:tabs>
          <w:tab w:val="left" w:pos="851"/>
        </w:tabs>
        <w:spacing w:before="0" w:after="0"/>
        <w:ind w:left="0" w:firstLine="0"/>
        <w:jc w:val="both"/>
        <w:rPr>
          <w:i w:val="0"/>
          <w:iCs w:val="0"/>
          <w:snapToGrid w:val="0"/>
          <w:sz w:val="24"/>
        </w:rPr>
      </w:pPr>
      <w:bookmarkStart w:id="137" w:name="_Toc405272531"/>
      <w:bookmarkStart w:id="138" w:name="_Toc405466594"/>
      <w:bookmarkStart w:id="139" w:name="_Toc469922863"/>
      <w:bookmarkStart w:id="140" w:name="_Toc477273408"/>
      <w:bookmarkStart w:id="141" w:name="_Toc477273495"/>
      <w:r>
        <w:rPr>
          <w:i w:val="0"/>
          <w:iCs w:val="0"/>
          <w:snapToGrid w:val="0"/>
          <w:sz w:val="24"/>
        </w:rPr>
        <w:t xml:space="preserve">ОРГАНИЗАЦИЯ </w:t>
      </w:r>
      <w:r w:rsidR="007454EE" w:rsidRPr="00AC16B1">
        <w:rPr>
          <w:i w:val="0"/>
          <w:iCs w:val="0"/>
          <w:snapToGrid w:val="0"/>
          <w:sz w:val="24"/>
        </w:rPr>
        <w:t>МАТЕРИАЛЬНО</w:t>
      </w:r>
      <w:r>
        <w:rPr>
          <w:i w:val="0"/>
          <w:iCs w:val="0"/>
          <w:snapToGrid w:val="0"/>
          <w:sz w:val="24"/>
        </w:rPr>
        <w:t>ГО</w:t>
      </w:r>
      <w:r w:rsidR="007454EE" w:rsidRPr="00AC16B1">
        <w:rPr>
          <w:i w:val="0"/>
          <w:iCs w:val="0"/>
          <w:snapToGrid w:val="0"/>
          <w:sz w:val="24"/>
        </w:rPr>
        <w:t xml:space="preserve"> И ФИНАНСОВО</w:t>
      </w:r>
      <w:r>
        <w:rPr>
          <w:i w:val="0"/>
          <w:iCs w:val="0"/>
          <w:snapToGrid w:val="0"/>
          <w:sz w:val="24"/>
        </w:rPr>
        <w:t>ГО ОБЕСПЕЧЕНИЯ</w:t>
      </w:r>
      <w:r w:rsidR="007454EE" w:rsidRPr="00AC16B1">
        <w:rPr>
          <w:i w:val="0"/>
          <w:iCs w:val="0"/>
          <w:snapToGrid w:val="0"/>
          <w:sz w:val="24"/>
        </w:rPr>
        <w:t xml:space="preserve"> МЕРОПРИЯТИЙ, ОСУЩЕСТВЛЯЕМЫХ В РАМКАХ СИСТЕМЫ УПРАВЛЕНИЯ ПРОМЫШЛЕННОЙ БЕЗОПАСНОСТЬЮ</w:t>
      </w:r>
      <w:bookmarkEnd w:id="137"/>
      <w:bookmarkEnd w:id="138"/>
      <w:bookmarkEnd w:id="139"/>
      <w:bookmarkEnd w:id="140"/>
      <w:bookmarkEnd w:id="141"/>
    </w:p>
    <w:p w:rsidR="003D6E2C" w:rsidRPr="004D4D70" w:rsidRDefault="003D6E2C" w:rsidP="004D4D70">
      <w:pPr>
        <w:pStyle w:val="S0"/>
      </w:pPr>
    </w:p>
    <w:p w:rsidR="00C20935" w:rsidRDefault="00C20935" w:rsidP="004D4D70">
      <w:pPr>
        <w:pStyle w:val="S0"/>
      </w:pPr>
      <w:r w:rsidRPr="004D4D70">
        <w:t xml:space="preserve">Порядок материального и финансового </w:t>
      </w:r>
      <w:r w:rsidR="00E41640" w:rsidRPr="004D4D70">
        <w:t>планирования</w:t>
      </w:r>
      <w:r w:rsidRPr="004D4D70">
        <w:t xml:space="preserve"> мероприятий, осуществляемых в рамках СУПБ</w:t>
      </w:r>
      <w:r w:rsidR="0025574D" w:rsidRPr="004D4D70">
        <w:t>,</w:t>
      </w:r>
      <w:r w:rsidRPr="004D4D70">
        <w:t xml:space="preserve"> приведен в Положении Компании «Порядок формирования раздела 11.2 «Промышленная</w:t>
      </w:r>
      <w:r w:rsidRPr="003D6E2C">
        <w:t xml:space="preserve"> безо</w:t>
      </w:r>
      <w:r w:rsidR="00DB2B42">
        <w:t>пасность и охрана труда» бизнес-</w:t>
      </w:r>
      <w:r w:rsidRPr="003D6E2C">
        <w:t xml:space="preserve">плана Компании и предоставление </w:t>
      </w:r>
      <w:r w:rsidR="00324C8E">
        <w:t>отчетности по нему» № П3-05 02 Р</w:t>
      </w:r>
      <w:r w:rsidRPr="003D6E2C">
        <w:t>-0633</w:t>
      </w:r>
      <w:r w:rsidR="0080494A">
        <w:t xml:space="preserve"> и Стандарте Компании «Основные принципы бизнес-планирования и бюджетирования» № </w:t>
      </w:r>
      <w:r w:rsidR="00505DBF">
        <w:t>П3-10 С-0003</w:t>
      </w:r>
      <w:r w:rsidRPr="003D6E2C">
        <w:t>.</w:t>
      </w:r>
    </w:p>
    <w:p w:rsidR="003D6E2C" w:rsidRPr="003D6E2C" w:rsidRDefault="003D6E2C" w:rsidP="003D6E2C">
      <w:pPr>
        <w:pStyle w:val="S0"/>
      </w:pPr>
    </w:p>
    <w:p w:rsidR="003D6E2C" w:rsidRDefault="001561E0" w:rsidP="00AC16B1">
      <w:pPr>
        <w:pStyle w:val="S0"/>
      </w:pPr>
      <w:r w:rsidRPr="003D6E2C">
        <w:t xml:space="preserve">Денежные средства и материальные ресурсы, предназначенные </w:t>
      </w:r>
      <w:r w:rsidR="0025574D">
        <w:t>для</w:t>
      </w:r>
      <w:r w:rsidRPr="003D6E2C">
        <w:t xml:space="preserve"> выполнени</w:t>
      </w:r>
      <w:r w:rsidR="0025574D">
        <w:t>я</w:t>
      </w:r>
      <w:r w:rsidRPr="003D6E2C">
        <w:t xml:space="preserve"> программы по обеспечению </w:t>
      </w:r>
      <w:r w:rsidR="005E5105">
        <w:t>ПБ</w:t>
      </w:r>
      <w:r w:rsidRPr="003D6E2C">
        <w:t xml:space="preserve">, запрещается использовать на другие </w:t>
      </w:r>
      <w:r w:rsidR="00E41640" w:rsidRPr="003D6E2C">
        <w:t>бизнес</w:t>
      </w:r>
      <w:r w:rsidR="008F5D29">
        <w:t>-</w:t>
      </w:r>
      <w:r w:rsidRPr="003D6E2C">
        <w:t xml:space="preserve">цели. Денежные средства и материальные ресурсы, сэкономленные в результате проведенных мероприятий, могут расходоваться на проведение других дополнительных мероприятий по </w:t>
      </w:r>
      <w:r w:rsidR="005E5105">
        <w:t>ПБ</w:t>
      </w:r>
      <w:r w:rsidRPr="003D6E2C">
        <w:t xml:space="preserve">. </w:t>
      </w:r>
    </w:p>
    <w:p w:rsidR="001C1169" w:rsidRDefault="001C1169" w:rsidP="00AC16B1">
      <w:pPr>
        <w:pStyle w:val="S0"/>
      </w:pPr>
    </w:p>
    <w:p w:rsidR="001C1169" w:rsidRDefault="001C1169" w:rsidP="001C1169">
      <w:pPr>
        <w:pStyle w:val="S0"/>
      </w:pPr>
      <w:r>
        <w:t>Организация материального и финансового обеспечения мероприятий, осуществляемых в рамках СУПБ, включает в себя порядок принятия решений по:</w:t>
      </w:r>
    </w:p>
    <w:p w:rsidR="001C1169" w:rsidRDefault="001C1169" w:rsidP="00FB7060">
      <w:pPr>
        <w:pStyle w:val="S0"/>
        <w:numPr>
          <w:ilvl w:val="0"/>
          <w:numId w:val="43"/>
        </w:numPr>
        <w:tabs>
          <w:tab w:val="left" w:pos="539"/>
        </w:tabs>
        <w:spacing w:before="120"/>
        <w:ind w:left="538" w:hanging="357"/>
      </w:pPr>
      <w:r>
        <w:t>финансированию работ в рамках СУПБ;</w:t>
      </w:r>
    </w:p>
    <w:p w:rsidR="001C1169" w:rsidRDefault="001C1169" w:rsidP="00FB7060">
      <w:pPr>
        <w:pStyle w:val="S0"/>
        <w:numPr>
          <w:ilvl w:val="0"/>
          <w:numId w:val="43"/>
        </w:numPr>
        <w:tabs>
          <w:tab w:val="left" w:pos="539"/>
        </w:tabs>
        <w:spacing w:before="120"/>
        <w:ind w:left="538" w:hanging="357"/>
      </w:pPr>
      <w:r>
        <w:t>формированию резерва финансовых средств для локализации и ликвидации последствий аварий на ОПО;</w:t>
      </w:r>
    </w:p>
    <w:p w:rsidR="001C1169" w:rsidRDefault="001C1169" w:rsidP="00FB7060">
      <w:pPr>
        <w:pStyle w:val="S0"/>
        <w:numPr>
          <w:ilvl w:val="0"/>
          <w:numId w:val="43"/>
        </w:numPr>
        <w:tabs>
          <w:tab w:val="left" w:pos="539"/>
        </w:tabs>
        <w:spacing w:before="120"/>
        <w:ind w:left="538" w:hanging="357"/>
      </w:pPr>
      <w:r>
        <w:t>формированию резерва материальных ресурсов для локализации и ликвидации последствий аварий на ОПО.</w:t>
      </w:r>
    </w:p>
    <w:p w:rsidR="001C1169" w:rsidRDefault="001C1169" w:rsidP="004D4D70">
      <w:pPr>
        <w:pStyle w:val="S0"/>
      </w:pPr>
    </w:p>
    <w:p w:rsidR="001C1169" w:rsidRDefault="001C1169" w:rsidP="004D4D70">
      <w:pPr>
        <w:pStyle w:val="S0"/>
      </w:pPr>
      <w:r>
        <w:t>Назначаются работники, ответственные за:</w:t>
      </w:r>
    </w:p>
    <w:p w:rsidR="001C1169" w:rsidRDefault="001C1169" w:rsidP="00FB7060">
      <w:pPr>
        <w:pStyle w:val="S0"/>
        <w:numPr>
          <w:ilvl w:val="0"/>
          <w:numId w:val="43"/>
        </w:numPr>
        <w:tabs>
          <w:tab w:val="left" w:pos="539"/>
        </w:tabs>
        <w:spacing w:before="120"/>
        <w:ind w:left="538" w:hanging="357"/>
      </w:pPr>
      <w:r>
        <w:t>осуществление контроля за финансовым резервом и его использованием;</w:t>
      </w:r>
    </w:p>
    <w:p w:rsidR="001C1169" w:rsidRDefault="001C1169" w:rsidP="00FB7060">
      <w:pPr>
        <w:pStyle w:val="S0"/>
        <w:numPr>
          <w:ilvl w:val="0"/>
          <w:numId w:val="43"/>
        </w:numPr>
        <w:tabs>
          <w:tab w:val="left" w:pos="539"/>
        </w:tabs>
        <w:spacing w:before="120"/>
        <w:ind w:left="538" w:hanging="357"/>
      </w:pPr>
      <w:r>
        <w:t>учетом и хранением материальных ресурсов для локализации и ликвидации последствий аварий на ОПО.</w:t>
      </w:r>
    </w:p>
    <w:p w:rsidR="00037A90" w:rsidRDefault="00037A90" w:rsidP="004D4D70">
      <w:pPr>
        <w:pStyle w:val="S0"/>
      </w:pPr>
    </w:p>
    <w:p w:rsidR="00037A90" w:rsidRDefault="00037A90" w:rsidP="004D4D70">
      <w:pPr>
        <w:pStyle w:val="S0"/>
      </w:pPr>
    </w:p>
    <w:p w:rsidR="00F5227B"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42" w:name="_Toc405466593"/>
      <w:bookmarkStart w:id="143" w:name="_Toc309389731"/>
      <w:bookmarkStart w:id="144" w:name="_Toc309390786"/>
      <w:bookmarkStart w:id="145" w:name="_Toc309390879"/>
      <w:bookmarkStart w:id="146" w:name="_Toc309390959"/>
      <w:bookmarkStart w:id="147" w:name="_Toc309391033"/>
      <w:bookmarkStart w:id="148" w:name="_Toc469922864"/>
      <w:bookmarkStart w:id="149" w:name="_Toc477273409"/>
      <w:bookmarkStart w:id="150" w:name="_Toc477273496"/>
      <w:r w:rsidRPr="00AC16B1">
        <w:rPr>
          <w:i w:val="0"/>
          <w:iCs w:val="0"/>
          <w:snapToGrid w:val="0"/>
          <w:sz w:val="24"/>
        </w:rPr>
        <w:t>ПОРЯДОК ПЛАНИРОВАНИЯ РАБОТ, ОСУЩЕСТВЛЯЕМЫХ В РАМКАХ СИСТЕМЫ УПРАВЛЕНИЯ ПРОМЫШЛЕННОЙ БЕЗОПАСНОСТЬЮ, И ПЕРЕЧЕНЬ ДОКУМЕНТОВ ПЛАНИРОВАНИЯ МЕРОПРИЯТИЙ ПО СНИЖЕНИЮ РИСКА АВАРИЙ</w:t>
      </w:r>
      <w:bookmarkEnd w:id="142"/>
      <w:bookmarkEnd w:id="143"/>
      <w:bookmarkEnd w:id="144"/>
      <w:bookmarkEnd w:id="145"/>
      <w:bookmarkEnd w:id="146"/>
      <w:bookmarkEnd w:id="147"/>
      <w:r w:rsidRPr="00AC16B1">
        <w:rPr>
          <w:i w:val="0"/>
          <w:iCs w:val="0"/>
          <w:snapToGrid w:val="0"/>
          <w:sz w:val="24"/>
        </w:rPr>
        <w:t xml:space="preserve"> НА ОПАСНЫХ ПРОИЗВОДСТВЕННЫХ ОБЪЕКТАХ</w:t>
      </w:r>
      <w:bookmarkEnd w:id="148"/>
      <w:bookmarkEnd w:id="149"/>
      <w:bookmarkEnd w:id="150"/>
    </w:p>
    <w:p w:rsidR="003D6E2C" w:rsidRDefault="003D6E2C" w:rsidP="003D6E2C">
      <w:pPr>
        <w:pStyle w:val="S0"/>
      </w:pPr>
    </w:p>
    <w:p w:rsidR="00A95593" w:rsidRDefault="00A95593" w:rsidP="00A95593">
      <w:pPr>
        <w:pStyle w:val="S0"/>
      </w:pPr>
      <w:r>
        <w:t>В реализации П</w:t>
      </w:r>
      <w:r w:rsidRPr="00FC33D4">
        <w:t xml:space="preserve">олитики </w:t>
      </w:r>
      <w:r>
        <w:t>Компании</w:t>
      </w:r>
      <w:r w:rsidRPr="00FC33D4">
        <w:t xml:space="preserve"> в области промышленной безопасности и охраны труда</w:t>
      </w:r>
      <w:r>
        <w:t xml:space="preserve"> № П3-05.01 П-01</w:t>
      </w:r>
      <w:r w:rsidRPr="00FC33D4">
        <w:t xml:space="preserve"> важную роль играет планирование мероприятий. Цель планирования - обеспечение </w:t>
      </w:r>
      <w:r>
        <w:t>ПБ</w:t>
      </w:r>
      <w:r w:rsidRPr="00FC33D4">
        <w:t>.</w:t>
      </w:r>
    </w:p>
    <w:p w:rsidR="00A95593" w:rsidRPr="00FC33D4" w:rsidRDefault="00A95593" w:rsidP="00A95593">
      <w:pPr>
        <w:pStyle w:val="S0"/>
      </w:pPr>
    </w:p>
    <w:p w:rsidR="00111B4B" w:rsidRPr="00FC33D4" w:rsidRDefault="00111B4B" w:rsidP="00111B4B">
      <w:pPr>
        <w:pStyle w:val="S0"/>
      </w:pPr>
      <w:r w:rsidRPr="00FC33D4">
        <w:t xml:space="preserve">Планирование мероприятий </w:t>
      </w:r>
      <w:r>
        <w:t xml:space="preserve">Компании </w:t>
      </w:r>
      <w:r w:rsidRPr="00FC33D4">
        <w:t xml:space="preserve">по обеспечению </w:t>
      </w:r>
      <w:r>
        <w:t>ПБ</w:t>
      </w:r>
      <w:r w:rsidRPr="00FC33D4">
        <w:t xml:space="preserve"> осуществляется на основе:</w:t>
      </w:r>
    </w:p>
    <w:p w:rsidR="00111B4B" w:rsidRPr="00FC33D4" w:rsidRDefault="00111B4B" w:rsidP="00FB7060">
      <w:pPr>
        <w:pStyle w:val="S0"/>
        <w:numPr>
          <w:ilvl w:val="0"/>
          <w:numId w:val="43"/>
        </w:numPr>
        <w:tabs>
          <w:tab w:val="left" w:pos="539"/>
        </w:tabs>
        <w:spacing w:before="120"/>
        <w:ind w:left="538" w:hanging="357"/>
      </w:pPr>
      <w:r w:rsidRPr="00FC33D4">
        <w:t>предложений, рекомендаций, предписаний органов государственного надзора и контроля;</w:t>
      </w:r>
    </w:p>
    <w:p w:rsidR="00111B4B" w:rsidRPr="00FC33D4" w:rsidRDefault="00111B4B" w:rsidP="00FB7060">
      <w:pPr>
        <w:pStyle w:val="S0"/>
        <w:numPr>
          <w:ilvl w:val="0"/>
          <w:numId w:val="43"/>
        </w:numPr>
        <w:tabs>
          <w:tab w:val="left" w:pos="539"/>
        </w:tabs>
        <w:spacing w:before="120"/>
        <w:ind w:left="538" w:hanging="357"/>
      </w:pPr>
      <w:r w:rsidRPr="00FC33D4">
        <w:t>анализа наруш</w:t>
      </w:r>
      <w:r>
        <w:t>ений правил и норм безопасности</w:t>
      </w:r>
      <w:r w:rsidRPr="00FC33D4">
        <w:t>;</w:t>
      </w:r>
    </w:p>
    <w:p w:rsidR="00111B4B" w:rsidRDefault="00111B4B" w:rsidP="00FB7060">
      <w:pPr>
        <w:pStyle w:val="S0"/>
        <w:numPr>
          <w:ilvl w:val="0"/>
          <w:numId w:val="43"/>
        </w:numPr>
        <w:tabs>
          <w:tab w:val="left" w:pos="539"/>
        </w:tabs>
        <w:spacing w:before="120"/>
        <w:ind w:left="538" w:hanging="357"/>
      </w:pPr>
      <w:r w:rsidRPr="00FC33D4">
        <w:t>анализа аварийности, инцидентов прои</w:t>
      </w:r>
      <w:r>
        <w:t>зо</w:t>
      </w:r>
      <w:r w:rsidRPr="00FC33D4">
        <w:t xml:space="preserve">шедших  на объектах </w:t>
      </w:r>
      <w:r>
        <w:t>ОГ</w:t>
      </w:r>
      <w:r w:rsidRPr="00FC33D4">
        <w:t>.</w:t>
      </w:r>
    </w:p>
    <w:p w:rsidR="00111B4B" w:rsidRPr="00FC33D4" w:rsidRDefault="00111B4B" w:rsidP="00111B4B">
      <w:pPr>
        <w:pStyle w:val="S0"/>
      </w:pPr>
    </w:p>
    <w:p w:rsidR="00111B4B" w:rsidRDefault="00111B4B" w:rsidP="00111B4B">
      <w:pPr>
        <w:pStyle w:val="S0"/>
      </w:pPr>
      <w:r>
        <w:t>Планирование работ, осуществляемых в рамках СУПБ, включает порядок разработки планов (программ) по обеспечению ПБ:</w:t>
      </w:r>
    </w:p>
    <w:p w:rsidR="00111B4B" w:rsidRDefault="00111B4B" w:rsidP="00FB7060">
      <w:pPr>
        <w:pStyle w:val="S0"/>
        <w:numPr>
          <w:ilvl w:val="0"/>
          <w:numId w:val="43"/>
        </w:numPr>
        <w:tabs>
          <w:tab w:val="left" w:pos="539"/>
        </w:tabs>
        <w:spacing w:before="120"/>
        <w:ind w:left="538" w:hanging="357"/>
      </w:pPr>
      <w:r>
        <w:t>программ мероприятий по снижению риска аварий на ОПО на среднесрочную перспективу (3-5 лет);</w:t>
      </w:r>
    </w:p>
    <w:p w:rsidR="00111B4B" w:rsidRDefault="00111B4B" w:rsidP="00FB7060">
      <w:pPr>
        <w:pStyle w:val="S0"/>
        <w:numPr>
          <w:ilvl w:val="0"/>
          <w:numId w:val="43"/>
        </w:numPr>
        <w:tabs>
          <w:tab w:val="left" w:pos="539"/>
        </w:tabs>
        <w:spacing w:before="120"/>
        <w:ind w:left="538" w:hanging="357"/>
      </w:pPr>
      <w:r>
        <w:t>годовых планов работ в области</w:t>
      </w:r>
      <w:r w:rsidRPr="00E55861">
        <w:t xml:space="preserve"> </w:t>
      </w:r>
      <w:r>
        <w:t>ПБ;</w:t>
      </w:r>
    </w:p>
    <w:p w:rsidR="00111B4B" w:rsidRDefault="00111B4B" w:rsidP="00111B4B">
      <w:pPr>
        <w:pStyle w:val="S0"/>
      </w:pPr>
    </w:p>
    <w:p w:rsidR="00111B4B" w:rsidRDefault="00111B4B" w:rsidP="00111B4B">
      <w:pPr>
        <w:pStyle w:val="S0"/>
      </w:pPr>
      <w:r>
        <w:t>Программа мероприятий по снижению риска аварий на ОПО (</w:t>
      </w:r>
      <w:hyperlink w:anchor="_ПРИЛОЖЕНИЕ_2._СТРУКТУРА" w:history="1">
        <w:r w:rsidRPr="00D63DF1">
          <w:rPr>
            <w:rStyle w:val="aa"/>
          </w:rPr>
          <w:t>Приложение 3</w:t>
        </w:r>
      </w:hyperlink>
      <w:r>
        <w:t>) представляет собой сводный перечень целей, стоящих перед организацией, эксплуатирующей ОПО, в области ПБ, задач, направленных на достижение указанных целей, с приведением основных мероприятий для их решения, сроков выполнения и лиц, ответственных за осуществление указанных мероприятий.</w:t>
      </w:r>
    </w:p>
    <w:p w:rsidR="00111B4B" w:rsidRDefault="00111B4B" w:rsidP="00111B4B">
      <w:pPr>
        <w:pStyle w:val="S0"/>
        <w:rPr>
          <w:rStyle w:val="S4"/>
        </w:rPr>
      </w:pPr>
    </w:p>
    <w:p w:rsidR="00111B4B" w:rsidRPr="00FC33D4" w:rsidRDefault="00111B4B" w:rsidP="00111B4B">
      <w:pPr>
        <w:pStyle w:val="S0"/>
      </w:pPr>
      <w:r w:rsidRPr="003D6E2C">
        <w:rPr>
          <w:rStyle w:val="S4"/>
        </w:rPr>
        <w:t>П</w:t>
      </w:r>
      <w:r>
        <w:rPr>
          <w:rStyle w:val="S4"/>
        </w:rPr>
        <w:t xml:space="preserve">рограмма </w:t>
      </w:r>
      <w:r w:rsidRPr="006A2391">
        <w:rPr>
          <w:rStyle w:val="S4"/>
        </w:rPr>
        <w:t xml:space="preserve">мероприятий по снижению риска аварий на ОПО </w:t>
      </w:r>
      <w:r>
        <w:rPr>
          <w:rStyle w:val="S4"/>
        </w:rPr>
        <w:t>должна содержать</w:t>
      </w:r>
      <w:r w:rsidRPr="003D6E2C">
        <w:rPr>
          <w:rStyle w:val="S4"/>
        </w:rPr>
        <w:t xml:space="preserve"> мер</w:t>
      </w:r>
      <w:r>
        <w:rPr>
          <w:rStyle w:val="S4"/>
        </w:rPr>
        <w:t>ы,</w:t>
      </w:r>
      <w:r w:rsidRPr="00FC33D4">
        <w:rPr>
          <w:bCs/>
        </w:rPr>
        <w:t xml:space="preserve"> направлен</w:t>
      </w:r>
      <w:r>
        <w:rPr>
          <w:bCs/>
        </w:rPr>
        <w:t>ные</w:t>
      </w:r>
      <w:r w:rsidRPr="00FC33D4">
        <w:rPr>
          <w:bCs/>
        </w:rPr>
        <w:t xml:space="preserve"> на решение следующих задач:</w:t>
      </w:r>
    </w:p>
    <w:p w:rsidR="00111B4B" w:rsidRPr="00FC33D4" w:rsidRDefault="00111B4B" w:rsidP="00FB7060">
      <w:pPr>
        <w:pStyle w:val="S0"/>
        <w:numPr>
          <w:ilvl w:val="0"/>
          <w:numId w:val="43"/>
        </w:numPr>
        <w:tabs>
          <w:tab w:val="left" w:pos="539"/>
        </w:tabs>
        <w:spacing w:before="120"/>
        <w:ind w:left="538" w:hanging="357"/>
      </w:pPr>
      <w:r w:rsidRPr="00FC33D4">
        <w:t>выявление причин и факторов, которые приводят или могут привести к авариям и другим опасным ситуациям;</w:t>
      </w:r>
    </w:p>
    <w:p w:rsidR="00111B4B" w:rsidRPr="00FC33D4" w:rsidRDefault="00111B4B" w:rsidP="00FB7060">
      <w:pPr>
        <w:pStyle w:val="S0"/>
        <w:numPr>
          <w:ilvl w:val="0"/>
          <w:numId w:val="43"/>
        </w:numPr>
        <w:tabs>
          <w:tab w:val="left" w:pos="539"/>
        </w:tabs>
        <w:spacing w:before="120"/>
        <w:ind w:left="538" w:hanging="357"/>
      </w:pPr>
      <w:r w:rsidRPr="00FC33D4">
        <w:t>выбор приоритетных направлений, позволяющих в короткие сроки с наименьшими затратами обеспечить наиболее высокий, эффективный результат;</w:t>
      </w:r>
    </w:p>
    <w:p w:rsidR="00111B4B" w:rsidRDefault="00111B4B" w:rsidP="00FB7060">
      <w:pPr>
        <w:pStyle w:val="S0"/>
        <w:numPr>
          <w:ilvl w:val="0"/>
          <w:numId w:val="43"/>
        </w:numPr>
        <w:tabs>
          <w:tab w:val="left" w:pos="539"/>
        </w:tabs>
        <w:spacing w:before="120"/>
        <w:ind w:left="538" w:hanging="357"/>
      </w:pPr>
      <w:r w:rsidRPr="00FC33D4">
        <w:t>разработка и реализаци</w:t>
      </w:r>
      <w:r>
        <w:t xml:space="preserve">я организационных, технических </w:t>
      </w:r>
      <w:r w:rsidRPr="00FC33D4">
        <w:t>мероприятий и мероприятий связанных с проведением научно-исследовательских работ.</w:t>
      </w:r>
    </w:p>
    <w:p w:rsidR="00111B4B" w:rsidRDefault="00111B4B" w:rsidP="00111B4B">
      <w:pPr>
        <w:pStyle w:val="S0"/>
      </w:pPr>
    </w:p>
    <w:p w:rsidR="00111B4B" w:rsidRPr="003D6E2C" w:rsidRDefault="00111B4B" w:rsidP="00111B4B">
      <w:pPr>
        <w:pStyle w:val="S0"/>
      </w:pPr>
      <w:r>
        <w:t>В П</w:t>
      </w:r>
      <w:r w:rsidRPr="003D6E2C">
        <w:t>рограмму</w:t>
      </w:r>
      <w:r>
        <w:t xml:space="preserve"> </w:t>
      </w:r>
      <w:r w:rsidRPr="006A2391">
        <w:t xml:space="preserve">мероприятий по снижению риска аварий на ОПО </w:t>
      </w:r>
      <w:r w:rsidRPr="003D6E2C">
        <w:t>включаются</w:t>
      </w:r>
      <w:r>
        <w:t xml:space="preserve"> следующие мероприятия по ПБ</w:t>
      </w:r>
      <w:r w:rsidRPr="003D6E2C">
        <w:t>:</w:t>
      </w:r>
    </w:p>
    <w:p w:rsidR="00111B4B" w:rsidRPr="00FC33D4" w:rsidRDefault="00111B4B" w:rsidP="00FB7060">
      <w:pPr>
        <w:pStyle w:val="S0"/>
        <w:numPr>
          <w:ilvl w:val="0"/>
          <w:numId w:val="43"/>
        </w:numPr>
        <w:tabs>
          <w:tab w:val="left" w:pos="539"/>
        </w:tabs>
        <w:spacing w:before="120"/>
        <w:ind w:left="538" w:hanging="357"/>
      </w:pPr>
      <w:r w:rsidRPr="00FC33D4">
        <w:t>организационные мероприятия;</w:t>
      </w:r>
    </w:p>
    <w:p w:rsidR="00111B4B" w:rsidRPr="00FC33D4" w:rsidRDefault="00111B4B" w:rsidP="00FB7060">
      <w:pPr>
        <w:pStyle w:val="S0"/>
        <w:numPr>
          <w:ilvl w:val="0"/>
          <w:numId w:val="43"/>
        </w:numPr>
        <w:tabs>
          <w:tab w:val="left" w:pos="539"/>
        </w:tabs>
        <w:spacing w:before="120"/>
        <w:ind w:left="538" w:hanging="357"/>
      </w:pPr>
      <w:r w:rsidRPr="00FC33D4">
        <w:t>технические мероприятия;</w:t>
      </w:r>
    </w:p>
    <w:p w:rsidR="00111B4B" w:rsidRDefault="00111B4B" w:rsidP="00FB7060">
      <w:pPr>
        <w:pStyle w:val="S0"/>
        <w:numPr>
          <w:ilvl w:val="0"/>
          <w:numId w:val="43"/>
        </w:numPr>
        <w:tabs>
          <w:tab w:val="left" w:pos="539"/>
        </w:tabs>
        <w:spacing w:before="120"/>
        <w:ind w:left="538" w:hanging="357"/>
      </w:pPr>
      <w:r w:rsidRPr="00FC33D4">
        <w:t>мероприятия, связанные с проведением научно-исследовательских работ.</w:t>
      </w:r>
    </w:p>
    <w:p w:rsidR="00111B4B" w:rsidRDefault="00111B4B" w:rsidP="00111B4B">
      <w:pPr>
        <w:pStyle w:val="S0"/>
      </w:pPr>
    </w:p>
    <w:p w:rsidR="00111B4B" w:rsidRDefault="00111B4B" w:rsidP="00111B4B">
      <w:pPr>
        <w:pStyle w:val="S0"/>
      </w:pPr>
      <w:r>
        <w:t xml:space="preserve">Программа </w:t>
      </w:r>
      <w:r w:rsidRPr="006A2391">
        <w:t xml:space="preserve">мероприятий по снижению риска аварий на ОПО </w:t>
      </w:r>
      <w:r w:rsidRPr="003D6E2C">
        <w:t xml:space="preserve">разрабатывается </w:t>
      </w:r>
      <w:r>
        <w:t>СП</w:t>
      </w:r>
      <w:r w:rsidRPr="003D6E2C">
        <w:t xml:space="preserve"> ПБОТОС ОГ совместно с</w:t>
      </w:r>
      <w:r>
        <w:t>о</w:t>
      </w:r>
      <w:r w:rsidRPr="003D6E2C">
        <w:t xml:space="preserve"> </w:t>
      </w:r>
      <w:r>
        <w:t>СП ОГ,</w:t>
      </w:r>
      <w:r w:rsidRPr="003D6E2C">
        <w:t xml:space="preserve"> ответственными по направлению деятельности</w:t>
      </w:r>
      <w:r>
        <w:t>, и актуализируется ежегодно в декабре каждого года.</w:t>
      </w:r>
    </w:p>
    <w:p w:rsidR="00111B4B" w:rsidRDefault="00111B4B" w:rsidP="00111B4B">
      <w:pPr>
        <w:pStyle w:val="S0"/>
      </w:pPr>
    </w:p>
    <w:p w:rsidR="00111B4B" w:rsidRDefault="00111B4B" w:rsidP="00111B4B">
      <w:pPr>
        <w:pStyle w:val="S0"/>
      </w:pPr>
      <w:r>
        <w:t xml:space="preserve">Примерный Перечень работ в области ПБ, рекомендуемый для включения в Годовой план работ в области ПБ: </w:t>
      </w:r>
    </w:p>
    <w:p w:rsidR="00111B4B" w:rsidRDefault="00111B4B" w:rsidP="00FB7060">
      <w:pPr>
        <w:pStyle w:val="S0"/>
        <w:numPr>
          <w:ilvl w:val="0"/>
          <w:numId w:val="43"/>
        </w:numPr>
        <w:tabs>
          <w:tab w:val="left" w:pos="539"/>
        </w:tabs>
        <w:spacing w:before="120"/>
        <w:ind w:left="538" w:hanging="357"/>
      </w:pPr>
      <w:r>
        <w:t>организация и осуществление ПК за соблюдением требований ПБ на ОПО;</w:t>
      </w:r>
    </w:p>
    <w:p w:rsidR="00111B4B" w:rsidRDefault="00111B4B" w:rsidP="00FB7060">
      <w:pPr>
        <w:pStyle w:val="S0"/>
        <w:numPr>
          <w:ilvl w:val="0"/>
          <w:numId w:val="43"/>
        </w:numPr>
        <w:tabs>
          <w:tab w:val="left" w:pos="539"/>
        </w:tabs>
        <w:spacing w:before="120"/>
        <w:ind w:left="538" w:hanging="357"/>
      </w:pPr>
      <w:r w:rsidRPr="00CC0994">
        <w:t xml:space="preserve">организация и проведение проверок (комплексных, целевых, оперативных) за соблюдением требований ПБ на </w:t>
      </w:r>
      <w:r>
        <w:t>ОПО ОГ;</w:t>
      </w:r>
    </w:p>
    <w:p w:rsidR="00111B4B" w:rsidRDefault="00111B4B" w:rsidP="00FB7060">
      <w:pPr>
        <w:pStyle w:val="S0"/>
        <w:numPr>
          <w:ilvl w:val="0"/>
          <w:numId w:val="43"/>
        </w:numPr>
        <w:tabs>
          <w:tab w:val="left" w:pos="539"/>
        </w:tabs>
        <w:spacing w:before="120"/>
        <w:ind w:left="538" w:hanging="357"/>
      </w:pPr>
      <w:r>
        <w:t>разработка, издание (размножение) инструкций по ПБ, приобретение НПА, литературы в области ПБ, знаков безопасности;</w:t>
      </w:r>
    </w:p>
    <w:p w:rsidR="00111B4B" w:rsidRDefault="00111B4B" w:rsidP="00FB7060">
      <w:pPr>
        <w:pStyle w:val="S0"/>
        <w:numPr>
          <w:ilvl w:val="0"/>
          <w:numId w:val="43"/>
        </w:numPr>
        <w:tabs>
          <w:tab w:val="left" w:pos="539"/>
        </w:tabs>
        <w:spacing w:before="120"/>
        <w:ind w:left="538" w:hanging="357"/>
      </w:pPr>
      <w:r>
        <w:t>организация и проведение предаттестационной подготовки и аттестация руководителей и специалистов ОГ в области ПБ;</w:t>
      </w:r>
    </w:p>
    <w:p w:rsidR="00111B4B" w:rsidRDefault="00111B4B" w:rsidP="00FB7060">
      <w:pPr>
        <w:pStyle w:val="S0"/>
        <w:numPr>
          <w:ilvl w:val="0"/>
          <w:numId w:val="43"/>
        </w:numPr>
        <w:tabs>
          <w:tab w:val="left" w:pos="539"/>
        </w:tabs>
        <w:spacing w:before="120"/>
        <w:ind w:left="538" w:hanging="357"/>
      </w:pPr>
      <w:r w:rsidRPr="00D3272F">
        <w:t>организация своевременного обучения персонала в области ПБ в соответствии с НПА РФ, ЛНД Компании и ОГ</w:t>
      </w:r>
      <w:r>
        <w:t>;</w:t>
      </w:r>
    </w:p>
    <w:p w:rsidR="00111B4B" w:rsidRDefault="00111B4B" w:rsidP="00FB7060">
      <w:pPr>
        <w:pStyle w:val="S0"/>
        <w:numPr>
          <w:ilvl w:val="0"/>
          <w:numId w:val="43"/>
        </w:numPr>
        <w:tabs>
          <w:tab w:val="left" w:pos="539"/>
        </w:tabs>
        <w:spacing w:before="120"/>
        <w:ind w:left="538" w:hanging="357"/>
      </w:pPr>
      <w:r>
        <w:t>организация обследования ОПО на предмет выявления несоответствий требованиям ПБ;</w:t>
      </w:r>
    </w:p>
    <w:p w:rsidR="00111B4B" w:rsidRPr="000D07FB" w:rsidRDefault="00111B4B" w:rsidP="00FB7060">
      <w:pPr>
        <w:pStyle w:val="S0"/>
        <w:numPr>
          <w:ilvl w:val="0"/>
          <w:numId w:val="43"/>
        </w:numPr>
        <w:tabs>
          <w:tab w:val="left" w:pos="539"/>
        </w:tabs>
        <w:spacing w:before="120"/>
        <w:ind w:left="538" w:hanging="357"/>
      </w:pPr>
      <w:r w:rsidRPr="000D07FB">
        <w:t>организация контроля за своевременным проведением диагностирования, освидетельствования и ЭПБ ТУ, зданий и сооружений на ОПО;</w:t>
      </w:r>
    </w:p>
    <w:p w:rsidR="00111B4B" w:rsidRPr="000D07FB" w:rsidRDefault="00111B4B" w:rsidP="00FB7060">
      <w:pPr>
        <w:pStyle w:val="S0"/>
        <w:numPr>
          <w:ilvl w:val="0"/>
          <w:numId w:val="43"/>
        </w:numPr>
        <w:tabs>
          <w:tab w:val="left" w:pos="539"/>
        </w:tabs>
        <w:spacing w:before="120"/>
        <w:ind w:left="538" w:hanging="357"/>
      </w:pPr>
      <w:r w:rsidRPr="000D07FB">
        <w:t>организация контроля за своевременным проведением ремонта и технического обслуживания ТУ, зданий и сооружений на ОПО, в том числе прошедших ЭПБ;</w:t>
      </w:r>
    </w:p>
    <w:p w:rsidR="00111B4B" w:rsidRDefault="00111B4B" w:rsidP="00FB7060">
      <w:pPr>
        <w:pStyle w:val="S0"/>
        <w:numPr>
          <w:ilvl w:val="0"/>
          <w:numId w:val="43"/>
        </w:numPr>
        <w:tabs>
          <w:tab w:val="left" w:pos="539"/>
        </w:tabs>
        <w:spacing w:before="120"/>
        <w:ind w:left="538" w:hanging="357"/>
      </w:pPr>
      <w:r w:rsidRPr="00CC0994">
        <w:t xml:space="preserve">организация контроля за своевременным </w:t>
      </w:r>
      <w:r>
        <w:t xml:space="preserve">приведением ОПО в соответствие с требованиями ФНиП в области ПБ;  </w:t>
      </w:r>
    </w:p>
    <w:p w:rsidR="00111B4B" w:rsidRDefault="00111B4B" w:rsidP="00FB7060">
      <w:pPr>
        <w:pStyle w:val="S0"/>
        <w:numPr>
          <w:ilvl w:val="0"/>
          <w:numId w:val="43"/>
        </w:numPr>
        <w:tabs>
          <w:tab w:val="left" w:pos="539"/>
        </w:tabs>
        <w:spacing w:before="120"/>
        <w:ind w:left="538" w:hanging="357"/>
      </w:pPr>
      <w:r w:rsidRPr="00CC0994">
        <w:t xml:space="preserve">организация контроля за своевременным </w:t>
      </w:r>
      <w:r>
        <w:t>проведением аттестации сварочного оборудования и технологий;</w:t>
      </w:r>
    </w:p>
    <w:p w:rsidR="00111B4B" w:rsidRDefault="00111B4B" w:rsidP="00FB7060">
      <w:pPr>
        <w:pStyle w:val="S0"/>
        <w:numPr>
          <w:ilvl w:val="0"/>
          <w:numId w:val="43"/>
        </w:numPr>
        <w:tabs>
          <w:tab w:val="left" w:pos="539"/>
        </w:tabs>
        <w:spacing w:before="120"/>
        <w:ind w:left="538" w:hanging="357"/>
      </w:pPr>
      <w:r w:rsidRPr="00CC0994">
        <w:t>организация контроля за своевременн</w:t>
      </w:r>
      <w:r>
        <w:t>ой</w:t>
      </w:r>
      <w:r w:rsidRPr="00CC0994">
        <w:t xml:space="preserve"> </w:t>
      </w:r>
      <w:r>
        <w:t>заменой физически изношенного оборудования на ОПО;</w:t>
      </w:r>
    </w:p>
    <w:p w:rsidR="00111B4B" w:rsidRDefault="00111B4B" w:rsidP="00FB7060">
      <w:pPr>
        <w:pStyle w:val="S0"/>
        <w:numPr>
          <w:ilvl w:val="0"/>
          <w:numId w:val="43"/>
        </w:numPr>
        <w:tabs>
          <w:tab w:val="left" w:pos="539"/>
        </w:tabs>
        <w:spacing w:before="120"/>
        <w:ind w:left="538" w:hanging="357"/>
      </w:pPr>
      <w:r w:rsidRPr="000B4818">
        <w:t xml:space="preserve">организация контроля за своевременным </w:t>
      </w:r>
      <w:r>
        <w:t>ремонтом и обслуживанием контрольно-измерительных приборов и средств автоматизации на ОПО;</w:t>
      </w:r>
    </w:p>
    <w:p w:rsidR="00111B4B" w:rsidRDefault="00111B4B" w:rsidP="00FB7060">
      <w:pPr>
        <w:pStyle w:val="S0"/>
        <w:numPr>
          <w:ilvl w:val="0"/>
          <w:numId w:val="43"/>
        </w:numPr>
        <w:tabs>
          <w:tab w:val="left" w:pos="539"/>
        </w:tabs>
        <w:spacing w:before="120"/>
        <w:ind w:left="538" w:hanging="357"/>
      </w:pPr>
      <w:r w:rsidRPr="000B4818">
        <w:t>организация контроля за своевременн</w:t>
      </w:r>
      <w:r>
        <w:t>ой поверкой средств измерения на ОПО;</w:t>
      </w:r>
    </w:p>
    <w:p w:rsidR="00111B4B" w:rsidRDefault="00111B4B" w:rsidP="00FB7060">
      <w:pPr>
        <w:pStyle w:val="S0"/>
        <w:numPr>
          <w:ilvl w:val="0"/>
          <w:numId w:val="43"/>
        </w:numPr>
        <w:tabs>
          <w:tab w:val="left" w:pos="539"/>
        </w:tabs>
        <w:spacing w:before="120"/>
        <w:ind w:left="538" w:hanging="357"/>
      </w:pPr>
      <w:r w:rsidRPr="000B4818">
        <w:t>организация контроля за своевременн</w:t>
      </w:r>
      <w:r>
        <w:t>ым</w:t>
      </w:r>
      <w:r w:rsidRPr="000B4818">
        <w:t xml:space="preserve"> </w:t>
      </w:r>
      <w:r>
        <w:t>ремонтом, ревизией, освидетельствованием предохранительных, защитных и сигнализирующих устройств (приспособлений) на ОПО;</w:t>
      </w:r>
    </w:p>
    <w:p w:rsidR="00111B4B" w:rsidRDefault="00111B4B" w:rsidP="00FB7060">
      <w:pPr>
        <w:pStyle w:val="S0"/>
        <w:numPr>
          <w:ilvl w:val="0"/>
          <w:numId w:val="43"/>
        </w:numPr>
        <w:tabs>
          <w:tab w:val="left" w:pos="539"/>
        </w:tabs>
        <w:spacing w:before="120"/>
        <w:ind w:left="538" w:hanging="357"/>
      </w:pPr>
      <w:r w:rsidRPr="00CC0994">
        <w:t xml:space="preserve">организация контроля за своевременным </w:t>
      </w:r>
      <w:r>
        <w:t>приведением, оформлением в фирменном стиле ОПО, оборудования производственных СП и обеспечение их указателями, знаками безопасности;</w:t>
      </w:r>
    </w:p>
    <w:p w:rsidR="00111B4B" w:rsidRDefault="00111B4B" w:rsidP="00FB7060">
      <w:pPr>
        <w:pStyle w:val="S0"/>
        <w:numPr>
          <w:ilvl w:val="0"/>
          <w:numId w:val="43"/>
        </w:numPr>
        <w:tabs>
          <w:tab w:val="left" w:pos="539"/>
        </w:tabs>
        <w:spacing w:before="120"/>
        <w:ind w:left="538" w:hanging="357"/>
      </w:pPr>
      <w:r>
        <w:t>страхование гражданской ответственности в случае аварии на ОПО.</w:t>
      </w:r>
    </w:p>
    <w:p w:rsidR="00111B4B" w:rsidRDefault="00111B4B" w:rsidP="00111B4B">
      <w:pPr>
        <w:pStyle w:val="afd"/>
        <w:tabs>
          <w:tab w:val="left" w:pos="539"/>
        </w:tabs>
        <w:ind w:left="538"/>
        <w:contextualSpacing w:val="0"/>
        <w:jc w:val="both"/>
      </w:pPr>
    </w:p>
    <w:p w:rsidR="00111B4B" w:rsidRDefault="00111B4B" w:rsidP="00111B4B">
      <w:pPr>
        <w:spacing w:after="0" w:line="240" w:lineRule="auto"/>
        <w:ind w:left="567"/>
        <w:jc w:val="both"/>
        <w:rPr>
          <w:rFonts w:ascii="Times New Roman" w:hAnsi="Times New Roman"/>
          <w:i/>
          <w:sz w:val="24"/>
        </w:rPr>
      </w:pPr>
      <w:r w:rsidRPr="003D54DA">
        <w:rPr>
          <w:rFonts w:ascii="Times New Roman" w:hAnsi="Times New Roman"/>
          <w:i/>
          <w:sz w:val="24"/>
          <w:u w:val="single"/>
        </w:rPr>
        <w:t>Примечание:</w:t>
      </w:r>
      <w:r w:rsidRPr="003D54DA">
        <w:rPr>
          <w:rFonts w:ascii="Times New Roman" w:hAnsi="Times New Roman"/>
          <w:i/>
          <w:sz w:val="24"/>
        </w:rPr>
        <w:t xml:space="preserve"> Приведенный перечень мероприятий не является исчерпывающим, его необходимо дополнять, а также изменять в зависимости от работ текущего характера, требований </w:t>
      </w:r>
      <w:r>
        <w:rPr>
          <w:rFonts w:ascii="Times New Roman" w:hAnsi="Times New Roman"/>
          <w:i/>
          <w:sz w:val="24"/>
        </w:rPr>
        <w:t>в области ПБ в НПА РФ, ЛНД Компании и ОГ</w:t>
      </w:r>
      <w:r w:rsidRPr="003D54DA">
        <w:rPr>
          <w:rFonts w:ascii="Times New Roman" w:hAnsi="Times New Roman"/>
          <w:i/>
          <w:sz w:val="24"/>
        </w:rPr>
        <w:t>.</w:t>
      </w:r>
    </w:p>
    <w:p w:rsidR="00111B4B" w:rsidRDefault="00111B4B" w:rsidP="00111B4B">
      <w:pPr>
        <w:pStyle w:val="S0"/>
      </w:pPr>
    </w:p>
    <w:p w:rsidR="00111B4B" w:rsidRDefault="00111B4B" w:rsidP="00111B4B">
      <w:pPr>
        <w:pStyle w:val="S0"/>
      </w:pPr>
      <w:r>
        <w:t>Годовой план работ в области ПБ на ОПО (</w:t>
      </w:r>
      <w:hyperlink w:anchor="_ПРИЛОЖЕНИЕ_4._ФОРМА" w:history="1">
        <w:r w:rsidRPr="00D63DF1">
          <w:rPr>
            <w:rStyle w:val="aa"/>
          </w:rPr>
          <w:t>Приложение 4</w:t>
        </w:r>
      </w:hyperlink>
      <w:r w:rsidRPr="00D63DF1">
        <w:t>)</w:t>
      </w:r>
      <w:r>
        <w:t xml:space="preserve"> представляет перечень всех работ в области ПБ ОГ, эксплуатирующего ОПО, с указанием сроков и лиц, ответственных за их выполнение, и разрабатывается </w:t>
      </w:r>
      <w:r w:rsidRPr="00E55861">
        <w:t>до начала планируемого года</w:t>
      </w:r>
      <w:r>
        <w:t>.</w:t>
      </w:r>
    </w:p>
    <w:p w:rsidR="00111B4B" w:rsidRDefault="00111B4B" w:rsidP="00111B4B">
      <w:pPr>
        <w:pStyle w:val="S0"/>
      </w:pPr>
    </w:p>
    <w:p w:rsidR="00111B4B" w:rsidRDefault="00111B4B" w:rsidP="00111B4B">
      <w:pPr>
        <w:pStyle w:val="S0"/>
      </w:pPr>
      <w:r>
        <w:t>Работы</w:t>
      </w:r>
      <w:r w:rsidRPr="003D6E2C">
        <w:t>, включаемые в годовой план, должны быть обеспечены материальными и техническими ресурсами.</w:t>
      </w:r>
    </w:p>
    <w:p w:rsidR="00111B4B" w:rsidRDefault="00111B4B" w:rsidP="00111B4B">
      <w:pPr>
        <w:pStyle w:val="S0"/>
      </w:pPr>
    </w:p>
    <w:p w:rsidR="00111B4B" w:rsidRDefault="00111B4B" w:rsidP="00111B4B">
      <w:pPr>
        <w:pStyle w:val="S0"/>
      </w:pPr>
      <w:r>
        <w:t>План мероприятий по устранению нарушений,</w:t>
      </w:r>
      <w:r w:rsidRPr="000A6336">
        <w:t xml:space="preserve"> </w:t>
      </w:r>
      <w:r>
        <w:t xml:space="preserve">выявленных в области </w:t>
      </w:r>
      <w:r w:rsidRPr="000A6336">
        <w:t>ПБ</w:t>
      </w:r>
      <w:r>
        <w:t xml:space="preserve"> (</w:t>
      </w:r>
      <w:hyperlink w:anchor="_ПРИЛОЖЕНИЕ_5._ФОРМА" w:history="1">
        <w:r w:rsidRPr="00D63DF1">
          <w:rPr>
            <w:rStyle w:val="aa"/>
          </w:rPr>
          <w:t>Приложение 5</w:t>
        </w:r>
      </w:hyperlink>
      <w:r>
        <w:t>), разрабатывается в случае необходимости выполнения мероприятий в области ПБ:</w:t>
      </w:r>
    </w:p>
    <w:p w:rsidR="00111B4B" w:rsidRDefault="00111B4B" w:rsidP="00FB7060">
      <w:pPr>
        <w:pStyle w:val="S0"/>
        <w:numPr>
          <w:ilvl w:val="0"/>
          <w:numId w:val="43"/>
        </w:numPr>
        <w:tabs>
          <w:tab w:val="left" w:pos="539"/>
        </w:tabs>
        <w:spacing w:before="120"/>
        <w:ind w:left="538" w:hanging="357"/>
      </w:pPr>
      <w:r>
        <w:t>указанных в предписаниях органов Ростехнадзора;</w:t>
      </w:r>
    </w:p>
    <w:p w:rsidR="00111B4B" w:rsidRDefault="00111B4B" w:rsidP="00FB7060">
      <w:pPr>
        <w:pStyle w:val="S0"/>
        <w:numPr>
          <w:ilvl w:val="0"/>
          <w:numId w:val="43"/>
        </w:numPr>
        <w:tabs>
          <w:tab w:val="left" w:pos="539"/>
        </w:tabs>
        <w:spacing w:before="120"/>
        <w:ind w:left="538" w:hanging="357"/>
      </w:pPr>
      <w:r>
        <w:t>определенных в ходе осуществлении ПК;</w:t>
      </w:r>
    </w:p>
    <w:p w:rsidR="00111B4B" w:rsidRDefault="00111B4B" w:rsidP="00FB7060">
      <w:pPr>
        <w:pStyle w:val="S0"/>
        <w:numPr>
          <w:ilvl w:val="0"/>
          <w:numId w:val="43"/>
        </w:numPr>
        <w:tabs>
          <w:tab w:val="left" w:pos="539"/>
        </w:tabs>
        <w:spacing w:before="120"/>
        <w:ind w:left="538" w:hanging="357"/>
      </w:pPr>
      <w:r>
        <w:t>определенных по итогам расследования аварий, инцидентов и несчастных случаев, произошедших на ОПО.</w:t>
      </w:r>
    </w:p>
    <w:p w:rsidR="00111B4B" w:rsidRDefault="00111B4B" w:rsidP="00111B4B">
      <w:pPr>
        <w:pStyle w:val="S0"/>
      </w:pPr>
    </w:p>
    <w:p w:rsidR="00111B4B" w:rsidRDefault="00111B4B" w:rsidP="00111B4B">
      <w:pPr>
        <w:pStyle w:val="S0"/>
      </w:pPr>
      <w:r w:rsidRPr="00AA651A">
        <w:t>План мероприятий по устранению нарушений</w:t>
      </w:r>
      <w:r>
        <w:t>,</w:t>
      </w:r>
      <w:r w:rsidRPr="00AA651A">
        <w:t xml:space="preserve"> выявленных в области ПБ (</w:t>
      </w:r>
      <w:hyperlink w:anchor="_ПРИЛОЖЕНИЕ_5._ФОРМА" w:history="1">
        <w:r w:rsidRPr="00D63DF1">
          <w:rPr>
            <w:rStyle w:val="aa"/>
          </w:rPr>
          <w:t>Приложение 5</w:t>
        </w:r>
      </w:hyperlink>
      <w:r w:rsidRPr="00AA651A">
        <w:t>)</w:t>
      </w:r>
      <w:r>
        <w:t>,</w:t>
      </w:r>
      <w:r w:rsidR="004D4D70">
        <w:t xml:space="preserve"> </w:t>
      </w:r>
      <w:r w:rsidRPr="00AA651A">
        <w:t>может быть включен в состав Программы по снижению риска аварий на ОПО</w:t>
      </w:r>
      <w:r>
        <w:t xml:space="preserve"> </w:t>
      </w:r>
      <w:r w:rsidRPr="00AA651A">
        <w:t>(</w:t>
      </w:r>
      <w:hyperlink w:anchor="_ПРИЛОЖЕНИЕ_2._СТРУКТУРА" w:history="1">
        <w:r w:rsidR="004D4D70" w:rsidRPr="00D63DF1">
          <w:rPr>
            <w:rStyle w:val="aa"/>
          </w:rPr>
          <w:t>Приложение </w:t>
        </w:r>
        <w:r w:rsidRPr="00D63DF1">
          <w:rPr>
            <w:rStyle w:val="aa"/>
          </w:rPr>
          <w:t>3</w:t>
        </w:r>
      </w:hyperlink>
      <w:r w:rsidRPr="00AA651A">
        <w:t>)</w:t>
      </w:r>
      <w:r>
        <w:t>.</w:t>
      </w:r>
    </w:p>
    <w:p w:rsidR="00111B4B" w:rsidRDefault="00111B4B" w:rsidP="00111B4B">
      <w:pPr>
        <w:pStyle w:val="S0"/>
      </w:pPr>
    </w:p>
    <w:p w:rsidR="00111B4B" w:rsidRDefault="00111B4B" w:rsidP="00111B4B">
      <w:pPr>
        <w:pStyle w:val="S0"/>
      </w:pPr>
      <w:r>
        <w:t xml:space="preserve">Формы программ и планов </w:t>
      </w:r>
      <w:r w:rsidRPr="000A6336">
        <w:t xml:space="preserve">по обеспечению ПБ </w:t>
      </w:r>
      <w:r>
        <w:t xml:space="preserve">представленных в </w:t>
      </w:r>
      <w:hyperlink w:anchor="_ПРИЛОЖЕНИЕ_2._СТРУКТУРА" w:history="1">
        <w:r w:rsidRPr="00D63DF1">
          <w:rPr>
            <w:rStyle w:val="aa"/>
          </w:rPr>
          <w:t>Приложениях 3-5</w:t>
        </w:r>
      </w:hyperlink>
      <w:r>
        <w:t xml:space="preserve"> являются рекомендованными и могут быть дополнены по согласованию с ДПБОТОС/УПБОТОС по направлению деятельности.</w:t>
      </w:r>
    </w:p>
    <w:p w:rsidR="00111B4B" w:rsidRDefault="00111B4B" w:rsidP="00111B4B">
      <w:pPr>
        <w:spacing w:after="0" w:line="240" w:lineRule="auto"/>
        <w:jc w:val="both"/>
        <w:rPr>
          <w:rFonts w:ascii="Times New Roman" w:hAnsi="Times New Roman"/>
          <w:sz w:val="24"/>
        </w:rPr>
      </w:pPr>
    </w:p>
    <w:p w:rsidR="00111B4B" w:rsidRDefault="00111B4B" w:rsidP="00111B4B">
      <w:pPr>
        <w:spacing w:after="0" w:line="240" w:lineRule="auto"/>
        <w:jc w:val="both"/>
        <w:rPr>
          <w:rFonts w:ascii="Times New Roman" w:hAnsi="Times New Roman"/>
          <w:sz w:val="24"/>
        </w:rPr>
      </w:pPr>
      <w:r w:rsidRPr="00E84E34">
        <w:rPr>
          <w:rFonts w:ascii="Times New Roman" w:hAnsi="Times New Roman"/>
          <w:sz w:val="24"/>
        </w:rPr>
        <w:t xml:space="preserve">Указанные </w:t>
      </w:r>
      <w:r>
        <w:rPr>
          <w:rFonts w:ascii="Times New Roman" w:hAnsi="Times New Roman"/>
          <w:sz w:val="24"/>
        </w:rPr>
        <w:t>П</w:t>
      </w:r>
      <w:r w:rsidRPr="00E84E34">
        <w:rPr>
          <w:rFonts w:ascii="Times New Roman" w:hAnsi="Times New Roman"/>
          <w:sz w:val="24"/>
        </w:rPr>
        <w:t>ланы (</w:t>
      </w:r>
      <w:r>
        <w:rPr>
          <w:rFonts w:ascii="Times New Roman" w:hAnsi="Times New Roman"/>
          <w:sz w:val="24"/>
        </w:rPr>
        <w:t>Программа</w:t>
      </w:r>
      <w:r w:rsidRPr="00E55861">
        <w:t xml:space="preserve"> </w:t>
      </w:r>
      <w:r w:rsidRPr="00E55861">
        <w:rPr>
          <w:rFonts w:ascii="Times New Roman" w:hAnsi="Times New Roman"/>
          <w:sz w:val="24"/>
        </w:rPr>
        <w:t>мероприятий по снижению риска аварий на ОПО</w:t>
      </w:r>
      <w:r w:rsidRPr="00E84E34">
        <w:rPr>
          <w:rFonts w:ascii="Times New Roman" w:hAnsi="Times New Roman"/>
          <w:sz w:val="24"/>
        </w:rPr>
        <w:t xml:space="preserve">) </w:t>
      </w:r>
      <w:r w:rsidRPr="000A6336">
        <w:rPr>
          <w:rFonts w:ascii="Times New Roman" w:hAnsi="Times New Roman"/>
          <w:sz w:val="24"/>
        </w:rPr>
        <w:t xml:space="preserve">по </w:t>
      </w:r>
      <w:r w:rsidRPr="00E84E34">
        <w:rPr>
          <w:rFonts w:ascii="Times New Roman" w:hAnsi="Times New Roman"/>
          <w:sz w:val="24"/>
        </w:rPr>
        <w:t xml:space="preserve">могут быть интегрированы с </w:t>
      </w:r>
      <w:r>
        <w:rPr>
          <w:rFonts w:ascii="Times New Roman" w:hAnsi="Times New Roman"/>
          <w:sz w:val="24"/>
        </w:rPr>
        <w:t>П</w:t>
      </w:r>
      <w:r w:rsidRPr="00E84E34">
        <w:rPr>
          <w:rFonts w:ascii="Times New Roman" w:hAnsi="Times New Roman"/>
          <w:sz w:val="24"/>
        </w:rPr>
        <w:t>ланами (</w:t>
      </w:r>
      <w:r>
        <w:rPr>
          <w:rFonts w:ascii="Times New Roman" w:hAnsi="Times New Roman"/>
          <w:sz w:val="24"/>
        </w:rPr>
        <w:t>П</w:t>
      </w:r>
      <w:r w:rsidRPr="00E84E34">
        <w:rPr>
          <w:rFonts w:ascii="Times New Roman" w:hAnsi="Times New Roman"/>
          <w:sz w:val="24"/>
        </w:rPr>
        <w:t xml:space="preserve">рограммами) в области </w:t>
      </w:r>
      <w:r>
        <w:rPr>
          <w:rFonts w:ascii="Times New Roman" w:hAnsi="Times New Roman"/>
          <w:sz w:val="24"/>
        </w:rPr>
        <w:t>охраны труда</w:t>
      </w:r>
      <w:r w:rsidRPr="00E84E34">
        <w:rPr>
          <w:rFonts w:ascii="Times New Roman" w:hAnsi="Times New Roman"/>
          <w:sz w:val="24"/>
        </w:rPr>
        <w:t xml:space="preserve"> и </w:t>
      </w:r>
      <w:r>
        <w:rPr>
          <w:rFonts w:ascii="Times New Roman" w:hAnsi="Times New Roman"/>
          <w:sz w:val="24"/>
        </w:rPr>
        <w:t>окружающей среды.</w:t>
      </w:r>
    </w:p>
    <w:p w:rsidR="00037A90" w:rsidRDefault="00037A90" w:rsidP="00A95593">
      <w:pPr>
        <w:spacing w:after="0" w:line="240" w:lineRule="auto"/>
        <w:jc w:val="both"/>
        <w:rPr>
          <w:rFonts w:ascii="Times New Roman" w:hAnsi="Times New Roman"/>
          <w:sz w:val="24"/>
        </w:rPr>
      </w:pPr>
    </w:p>
    <w:p w:rsidR="00037A90" w:rsidRDefault="00037A90" w:rsidP="00A95593">
      <w:pPr>
        <w:spacing w:after="0" w:line="240" w:lineRule="auto"/>
        <w:jc w:val="both"/>
        <w:rPr>
          <w:rFonts w:ascii="Times New Roman" w:hAnsi="Times New Roman"/>
          <w:sz w:val="24"/>
        </w:rPr>
      </w:pPr>
    </w:p>
    <w:p w:rsidR="00F0716C"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51" w:name="_Toc469922865"/>
      <w:bookmarkStart w:id="152" w:name="_Toc477273410"/>
      <w:bookmarkStart w:id="153" w:name="_Toc477273497"/>
      <w:r w:rsidRPr="00AC16B1">
        <w:rPr>
          <w:i w:val="0"/>
          <w:iCs w:val="0"/>
          <w:snapToGrid w:val="0"/>
          <w:sz w:val="24"/>
        </w:rPr>
        <w:t>ПОРЯДОК ПРОВЕДЕНИЯ АНАЛИЗА ФУНКЦИОНИРОВАНИЯ СИСТЕМЫ УПРАВЛЕНИЯ ПРОМЫШЛЕННОЙ БЕЗОПАСНОСТЬЮ, РАЗРАБОТКИ И ОСУЩЕСТВЛЕНИЯ КОРРЕКТИРУЮЩИХ МЕРОПРИЯТИЙ, НАПРАВЛЕННЫХ НА УСТРАНЕНИЕ ВЫЯВЛЕННЫХ НЕСООТВЕТСТВИЙ ТРЕБОВАНИЯМ ПРОМЫШЛЕННОЙ БЕЗОПАСНОСТИ И ПОВЫШЕНИЕ УРОВНЯ ПРОМЫШЛЕННОЙ БЕЗОПАСНОСТИ</w:t>
      </w:r>
      <w:bookmarkEnd w:id="151"/>
      <w:bookmarkEnd w:id="152"/>
      <w:bookmarkEnd w:id="153"/>
    </w:p>
    <w:p w:rsidR="00F0716C" w:rsidRDefault="00F0716C" w:rsidP="003D6E2C">
      <w:pPr>
        <w:spacing w:after="0" w:line="240" w:lineRule="auto"/>
        <w:jc w:val="both"/>
        <w:rPr>
          <w:rFonts w:ascii="Times New Roman" w:hAnsi="Times New Roman"/>
          <w:sz w:val="24"/>
        </w:rPr>
      </w:pPr>
    </w:p>
    <w:p w:rsidR="006168D9" w:rsidRDefault="00F0716C" w:rsidP="00844BD3">
      <w:pPr>
        <w:spacing w:after="0" w:line="240" w:lineRule="auto"/>
        <w:jc w:val="both"/>
      </w:pPr>
      <w:r w:rsidRPr="006369CE">
        <w:rPr>
          <w:rFonts w:ascii="Times New Roman" w:hAnsi="Times New Roman"/>
          <w:sz w:val="24"/>
        </w:rPr>
        <w:t xml:space="preserve">Порядок проведения анализа функционирования СУПБ, разработки и осуществления корректирующих мероприятий, направленных на устранение выявленных несоответствий требований ПБ и повышение уровня ПБ, приведен в Стандарте </w:t>
      </w:r>
      <w:r w:rsidR="00824DF3">
        <w:rPr>
          <w:rFonts w:ascii="Times New Roman" w:hAnsi="Times New Roman"/>
          <w:sz w:val="24"/>
        </w:rPr>
        <w:t>Компании</w:t>
      </w:r>
      <w:r w:rsidR="00E9525C">
        <w:rPr>
          <w:rFonts w:ascii="Times New Roman" w:hAnsi="Times New Roman"/>
          <w:sz w:val="24"/>
        </w:rPr>
        <w:t xml:space="preserve"> «Подготовка и проведение </w:t>
      </w:r>
      <w:r w:rsidRPr="006369CE">
        <w:rPr>
          <w:rFonts w:ascii="Times New Roman" w:hAnsi="Times New Roman"/>
          <w:sz w:val="24"/>
        </w:rPr>
        <w:t>анализа интегрированной системы управления промышленной безопасностью, охраной труда и окружающей средой» №</w:t>
      </w:r>
      <w:r w:rsidR="00824DF3">
        <w:rPr>
          <w:rFonts w:ascii="Times New Roman" w:hAnsi="Times New Roman"/>
          <w:sz w:val="24"/>
        </w:rPr>
        <w:t xml:space="preserve"> </w:t>
      </w:r>
      <w:r w:rsidRPr="006369CE">
        <w:rPr>
          <w:rFonts w:ascii="Times New Roman" w:hAnsi="Times New Roman"/>
          <w:sz w:val="24"/>
        </w:rPr>
        <w:t>П</w:t>
      </w:r>
      <w:r w:rsidR="00824DF3">
        <w:rPr>
          <w:rFonts w:ascii="Times New Roman" w:hAnsi="Times New Roman"/>
          <w:sz w:val="24"/>
        </w:rPr>
        <w:t>4</w:t>
      </w:r>
      <w:r w:rsidRPr="006369CE">
        <w:rPr>
          <w:rFonts w:ascii="Times New Roman" w:hAnsi="Times New Roman"/>
          <w:sz w:val="24"/>
        </w:rPr>
        <w:t>-0</w:t>
      </w:r>
      <w:r w:rsidR="00824DF3">
        <w:rPr>
          <w:rFonts w:ascii="Times New Roman" w:hAnsi="Times New Roman"/>
          <w:sz w:val="24"/>
        </w:rPr>
        <w:t>3</w:t>
      </w:r>
      <w:r w:rsidRPr="006369CE">
        <w:rPr>
          <w:rFonts w:ascii="Times New Roman" w:hAnsi="Times New Roman"/>
          <w:sz w:val="24"/>
        </w:rPr>
        <w:t xml:space="preserve"> С-00</w:t>
      </w:r>
      <w:r w:rsidR="00824DF3">
        <w:rPr>
          <w:rFonts w:ascii="Times New Roman" w:hAnsi="Times New Roman"/>
          <w:sz w:val="24"/>
        </w:rPr>
        <w:t>4</w:t>
      </w:r>
      <w:r w:rsidR="006168D9">
        <w:rPr>
          <w:rFonts w:ascii="Times New Roman" w:hAnsi="Times New Roman"/>
          <w:sz w:val="24"/>
        </w:rPr>
        <w:t xml:space="preserve"> и </w:t>
      </w:r>
      <w:r w:rsidR="006168D9" w:rsidRPr="006168D9">
        <w:rPr>
          <w:rFonts w:ascii="Times New Roman" w:hAnsi="Times New Roman"/>
          <w:sz w:val="24"/>
        </w:rPr>
        <w:t>Методически</w:t>
      </w:r>
      <w:r w:rsidR="006168D9">
        <w:rPr>
          <w:rFonts w:ascii="Times New Roman" w:hAnsi="Times New Roman"/>
          <w:sz w:val="24"/>
        </w:rPr>
        <w:t>х указаний</w:t>
      </w:r>
      <w:r w:rsidR="006168D9" w:rsidRPr="006168D9">
        <w:rPr>
          <w:rFonts w:ascii="Times New Roman" w:hAnsi="Times New Roman"/>
          <w:sz w:val="24"/>
        </w:rPr>
        <w:t xml:space="preserve"> Компании «Подготовка отчетов по анализу функционирования интегрированной системы управления промышленной безопасностью, охраной труда и окружающей среды» № П3-05 М-0002</w:t>
      </w:r>
      <w:r w:rsidRPr="006369CE">
        <w:rPr>
          <w:rFonts w:ascii="Times New Roman" w:hAnsi="Times New Roman"/>
          <w:sz w:val="24"/>
        </w:rPr>
        <w:t xml:space="preserve">, Стандарте </w:t>
      </w:r>
      <w:r w:rsidR="00824DF3">
        <w:rPr>
          <w:rFonts w:ascii="Times New Roman" w:hAnsi="Times New Roman"/>
          <w:sz w:val="24"/>
        </w:rPr>
        <w:t>Компании</w:t>
      </w:r>
      <w:r w:rsidRPr="006369CE">
        <w:rPr>
          <w:rFonts w:ascii="Times New Roman" w:hAnsi="Times New Roman"/>
          <w:sz w:val="24"/>
        </w:rPr>
        <w:t xml:space="preserve"> «</w:t>
      </w:r>
      <w:r w:rsidR="00824DF3">
        <w:rPr>
          <w:rFonts w:ascii="Times New Roman" w:hAnsi="Times New Roman"/>
          <w:sz w:val="24"/>
        </w:rPr>
        <w:t>Управление рисками в области промышленной безопасности, охраны труда и окружающей среды</w:t>
      </w:r>
      <w:r w:rsidRPr="006369CE">
        <w:rPr>
          <w:rFonts w:ascii="Times New Roman" w:hAnsi="Times New Roman"/>
          <w:sz w:val="24"/>
        </w:rPr>
        <w:t>»</w:t>
      </w:r>
      <w:r w:rsidR="006168D9">
        <w:rPr>
          <w:rFonts w:ascii="Times New Roman" w:hAnsi="Times New Roman"/>
          <w:sz w:val="24"/>
        </w:rPr>
        <w:t xml:space="preserve"> </w:t>
      </w:r>
      <w:r w:rsidR="00824DF3">
        <w:rPr>
          <w:rFonts w:ascii="Times New Roman" w:hAnsi="Times New Roman"/>
          <w:sz w:val="24"/>
        </w:rPr>
        <w:t>№ П3-05 С-0082</w:t>
      </w:r>
      <w:r w:rsidRPr="006369CE">
        <w:rPr>
          <w:rFonts w:ascii="Times New Roman" w:hAnsi="Times New Roman"/>
          <w:sz w:val="24"/>
        </w:rPr>
        <w:t>.</w:t>
      </w:r>
      <w:r w:rsidR="0036217E" w:rsidRPr="0036217E">
        <w:t xml:space="preserve"> </w:t>
      </w:r>
    </w:p>
    <w:p w:rsidR="006168D9" w:rsidRPr="00037A90" w:rsidRDefault="006168D9" w:rsidP="00844BD3">
      <w:pPr>
        <w:spacing w:after="0" w:line="240" w:lineRule="auto"/>
        <w:jc w:val="both"/>
        <w:rPr>
          <w:rFonts w:ascii="Times New Roman" w:hAnsi="Times New Roman"/>
          <w:sz w:val="24"/>
        </w:rPr>
      </w:pPr>
    </w:p>
    <w:p w:rsidR="0051592C" w:rsidRPr="0051592C" w:rsidRDefault="0051592C" w:rsidP="00844BD3">
      <w:pPr>
        <w:tabs>
          <w:tab w:val="left" w:pos="165"/>
          <w:tab w:val="left" w:pos="567"/>
        </w:tabs>
        <w:spacing w:after="0" w:line="240" w:lineRule="auto"/>
        <w:jc w:val="both"/>
        <w:rPr>
          <w:rFonts w:ascii="Times New Roman" w:hAnsi="Times New Roman"/>
          <w:sz w:val="24"/>
          <w:szCs w:val="24"/>
        </w:rPr>
      </w:pPr>
      <w:r w:rsidRPr="0051592C">
        <w:rPr>
          <w:rFonts w:ascii="Times New Roman" w:hAnsi="Times New Roman"/>
          <w:sz w:val="24"/>
          <w:szCs w:val="24"/>
        </w:rPr>
        <w:t>Анализ и оценка функционирования СУПБ основываются на:</w:t>
      </w:r>
    </w:p>
    <w:p w:rsidR="0051592C" w:rsidRPr="0051592C" w:rsidRDefault="0051592C" w:rsidP="00844BD3">
      <w:pPr>
        <w:pStyle w:val="S0"/>
        <w:numPr>
          <w:ilvl w:val="0"/>
          <w:numId w:val="43"/>
        </w:numPr>
        <w:tabs>
          <w:tab w:val="left" w:pos="539"/>
        </w:tabs>
        <w:spacing w:before="120"/>
        <w:ind w:left="538" w:hanging="357"/>
      </w:pPr>
      <w:r w:rsidRPr="0051592C">
        <w:t xml:space="preserve">результатах контроля за соблюдением требований </w:t>
      </w:r>
      <w:r w:rsidR="00331542">
        <w:t>ПБ</w:t>
      </w:r>
      <w:r w:rsidRPr="0051592C">
        <w:t xml:space="preserve"> при эксплуатации ОПО;</w:t>
      </w:r>
    </w:p>
    <w:p w:rsidR="000B4818" w:rsidRDefault="0051592C" w:rsidP="00844BD3">
      <w:pPr>
        <w:pStyle w:val="S0"/>
        <w:numPr>
          <w:ilvl w:val="0"/>
          <w:numId w:val="43"/>
        </w:numPr>
        <w:tabs>
          <w:tab w:val="left" w:pos="539"/>
        </w:tabs>
        <w:spacing w:before="120"/>
        <w:ind w:left="538" w:hanging="357"/>
      </w:pPr>
      <w:r w:rsidRPr="0051592C">
        <w:t xml:space="preserve">результатах обследований </w:t>
      </w:r>
      <w:r w:rsidR="00BB07D8">
        <w:t>ОГ</w:t>
      </w:r>
      <w:r w:rsidRPr="0051592C">
        <w:t>, эксплуатирующ</w:t>
      </w:r>
      <w:r w:rsidR="00EB241A">
        <w:t>его</w:t>
      </w:r>
      <w:r w:rsidRPr="0051592C">
        <w:t xml:space="preserve"> ОПО</w:t>
      </w:r>
      <w:r w:rsidR="00331542">
        <w:t>,</w:t>
      </w:r>
      <w:r w:rsidRPr="0051592C">
        <w:t xml:space="preserve"> ее </w:t>
      </w:r>
      <w:r w:rsidR="00710220">
        <w:t>СП</w:t>
      </w:r>
      <w:r w:rsidR="00BB07D8">
        <w:t>,</w:t>
      </w:r>
      <w:r w:rsidRPr="0051592C">
        <w:t xml:space="preserve"> органами Ростехнадзора;</w:t>
      </w:r>
    </w:p>
    <w:p w:rsidR="0051592C" w:rsidRPr="0051592C" w:rsidRDefault="0051592C" w:rsidP="00844BD3">
      <w:pPr>
        <w:pStyle w:val="S0"/>
        <w:numPr>
          <w:ilvl w:val="0"/>
          <w:numId w:val="43"/>
        </w:numPr>
        <w:tabs>
          <w:tab w:val="left" w:pos="539"/>
        </w:tabs>
        <w:spacing w:before="120"/>
        <w:ind w:left="538" w:hanging="357"/>
      </w:pPr>
      <w:r w:rsidRPr="0051592C">
        <w:t>результатах</w:t>
      </w:r>
      <w:r w:rsidR="00331542">
        <w:t xml:space="preserve"> </w:t>
      </w:r>
      <w:r w:rsidRPr="0051592C">
        <w:t>расследования причин возникновения аварий,</w:t>
      </w:r>
      <w:r w:rsidR="000B4818">
        <w:t xml:space="preserve"> </w:t>
      </w:r>
      <w:r w:rsidRPr="0051592C">
        <w:t>инцидентов и</w:t>
      </w:r>
      <w:r w:rsidR="000B4818">
        <w:t xml:space="preserve"> н</w:t>
      </w:r>
      <w:r w:rsidRPr="0051592C">
        <w:t>есчастных случаев при эксплуатации ОПО;</w:t>
      </w:r>
    </w:p>
    <w:p w:rsidR="0051592C" w:rsidRPr="0051592C" w:rsidRDefault="0051592C" w:rsidP="00844BD3">
      <w:pPr>
        <w:pStyle w:val="S0"/>
        <w:numPr>
          <w:ilvl w:val="0"/>
          <w:numId w:val="43"/>
        </w:numPr>
        <w:tabs>
          <w:tab w:val="left" w:pos="539"/>
        </w:tabs>
        <w:spacing w:before="120"/>
        <w:ind w:left="538" w:hanging="357"/>
      </w:pPr>
      <w:r w:rsidRPr="0051592C">
        <w:t>информации о выполнении программ и планов работ в рамках СУПБ:</w:t>
      </w:r>
    </w:p>
    <w:p w:rsidR="0051592C" w:rsidRPr="0051592C" w:rsidRDefault="0051592C" w:rsidP="00844BD3">
      <w:pPr>
        <w:pStyle w:val="S0"/>
        <w:numPr>
          <w:ilvl w:val="0"/>
          <w:numId w:val="43"/>
        </w:numPr>
        <w:tabs>
          <w:tab w:val="left" w:pos="539"/>
        </w:tabs>
        <w:spacing w:before="120"/>
        <w:ind w:left="538" w:hanging="357"/>
      </w:pPr>
      <w:r w:rsidRPr="0051592C">
        <w:t xml:space="preserve">информации о выполнении </w:t>
      </w:r>
      <w:r w:rsidR="009B538F">
        <w:t>РД</w:t>
      </w:r>
      <w:r w:rsidRPr="0051592C">
        <w:t xml:space="preserve"> </w:t>
      </w:r>
      <w:r w:rsidR="00EB241A">
        <w:t>ОГ</w:t>
      </w:r>
      <w:r w:rsidRPr="0051592C">
        <w:t>, эксплуатирующей ОПО</w:t>
      </w:r>
      <w:r w:rsidR="00331542">
        <w:t>,</w:t>
      </w:r>
      <w:r w:rsidRPr="0051592C">
        <w:t xml:space="preserve"> в области </w:t>
      </w:r>
      <w:r w:rsidR="00331542">
        <w:t>ПБ</w:t>
      </w:r>
      <w:r w:rsidRPr="0051592C">
        <w:t>;</w:t>
      </w:r>
    </w:p>
    <w:p w:rsidR="0051592C" w:rsidRPr="0051592C" w:rsidRDefault="0051592C" w:rsidP="00844BD3">
      <w:pPr>
        <w:pStyle w:val="S0"/>
        <w:numPr>
          <w:ilvl w:val="0"/>
          <w:numId w:val="43"/>
        </w:numPr>
        <w:tabs>
          <w:tab w:val="left" w:pos="539"/>
        </w:tabs>
        <w:spacing w:before="120"/>
        <w:ind w:left="538" w:hanging="357"/>
      </w:pPr>
      <w:r w:rsidRPr="0051592C">
        <w:t xml:space="preserve">результатах опросов (анкетировании) </w:t>
      </w:r>
      <w:r w:rsidR="00A4354A">
        <w:t>работников</w:t>
      </w:r>
      <w:r w:rsidRPr="0051592C">
        <w:t xml:space="preserve"> </w:t>
      </w:r>
      <w:r w:rsidR="00EB241A">
        <w:t>ОГ</w:t>
      </w:r>
      <w:r w:rsidRPr="0051592C">
        <w:t>, эксплуатирующе</w:t>
      </w:r>
      <w:r w:rsidR="00EB241A">
        <w:t>го</w:t>
      </w:r>
      <w:r>
        <w:t xml:space="preserve"> </w:t>
      </w:r>
      <w:r w:rsidRPr="0051592C">
        <w:t>ОПО (если такие проводились);</w:t>
      </w:r>
    </w:p>
    <w:p w:rsidR="0051592C" w:rsidRPr="0051592C" w:rsidRDefault="0051592C" w:rsidP="00844BD3">
      <w:pPr>
        <w:pStyle w:val="S0"/>
        <w:numPr>
          <w:ilvl w:val="0"/>
          <w:numId w:val="43"/>
        </w:numPr>
        <w:tabs>
          <w:tab w:val="left" w:pos="539"/>
        </w:tabs>
        <w:spacing w:before="120"/>
        <w:ind w:left="538" w:hanging="357"/>
      </w:pPr>
      <w:r w:rsidRPr="0051592C">
        <w:t>информации, полученной от внешних заинтересованных сторон и другой информации.</w:t>
      </w:r>
    </w:p>
    <w:p w:rsidR="0051592C" w:rsidRDefault="0051592C" w:rsidP="00844BD3">
      <w:pPr>
        <w:tabs>
          <w:tab w:val="left" w:pos="165"/>
          <w:tab w:val="left" w:pos="567"/>
        </w:tabs>
        <w:spacing w:after="0" w:line="240" w:lineRule="auto"/>
        <w:jc w:val="both"/>
        <w:rPr>
          <w:rFonts w:ascii="Times New Roman" w:hAnsi="Times New Roman"/>
          <w:sz w:val="24"/>
          <w:szCs w:val="24"/>
        </w:rPr>
      </w:pPr>
    </w:p>
    <w:p w:rsidR="0051592C" w:rsidRDefault="0051592C" w:rsidP="00844BD3">
      <w:pPr>
        <w:tabs>
          <w:tab w:val="left" w:pos="165"/>
          <w:tab w:val="left" w:pos="567"/>
        </w:tabs>
        <w:spacing w:after="0" w:line="240" w:lineRule="auto"/>
        <w:jc w:val="both"/>
        <w:rPr>
          <w:rFonts w:ascii="Times New Roman" w:hAnsi="Times New Roman"/>
          <w:sz w:val="24"/>
          <w:szCs w:val="24"/>
        </w:rPr>
      </w:pPr>
      <w:r w:rsidRPr="0051592C">
        <w:rPr>
          <w:rFonts w:ascii="Times New Roman" w:hAnsi="Times New Roman"/>
          <w:sz w:val="24"/>
          <w:szCs w:val="24"/>
        </w:rPr>
        <w:t xml:space="preserve">По результатам анализа и оценки функционирования СУПБ </w:t>
      </w:r>
      <w:r>
        <w:rPr>
          <w:rFonts w:ascii="Times New Roman" w:hAnsi="Times New Roman"/>
          <w:sz w:val="24"/>
          <w:szCs w:val="24"/>
        </w:rPr>
        <w:t>ОГ</w:t>
      </w:r>
      <w:r w:rsidRPr="0051592C">
        <w:rPr>
          <w:rFonts w:ascii="Times New Roman" w:hAnsi="Times New Roman"/>
          <w:sz w:val="24"/>
          <w:szCs w:val="24"/>
        </w:rPr>
        <w:t xml:space="preserve">, эксплуатирующей ОПО, разрабатываются и осуществляются корректирующие мероприятия, направленные на устранение выявленных негативных тенденций в </w:t>
      </w:r>
      <w:r w:rsidR="000B4818">
        <w:rPr>
          <w:rFonts w:ascii="Times New Roman" w:hAnsi="Times New Roman"/>
          <w:sz w:val="24"/>
          <w:szCs w:val="24"/>
        </w:rPr>
        <w:t>СУ</w:t>
      </w:r>
      <w:r>
        <w:rPr>
          <w:rFonts w:ascii="Times New Roman" w:hAnsi="Times New Roman"/>
          <w:sz w:val="24"/>
          <w:szCs w:val="24"/>
        </w:rPr>
        <w:t>ПБ</w:t>
      </w:r>
      <w:r w:rsidRPr="0051592C">
        <w:rPr>
          <w:rFonts w:ascii="Times New Roman" w:hAnsi="Times New Roman"/>
          <w:sz w:val="24"/>
          <w:szCs w:val="24"/>
        </w:rPr>
        <w:t>.</w:t>
      </w:r>
    </w:p>
    <w:p w:rsidR="0051592C" w:rsidRDefault="0051592C" w:rsidP="00844BD3">
      <w:pPr>
        <w:tabs>
          <w:tab w:val="left" w:pos="165"/>
          <w:tab w:val="left" w:pos="567"/>
        </w:tabs>
        <w:spacing w:after="0" w:line="240" w:lineRule="auto"/>
        <w:jc w:val="both"/>
        <w:rPr>
          <w:rFonts w:ascii="Times New Roman" w:hAnsi="Times New Roman"/>
          <w:sz w:val="24"/>
          <w:szCs w:val="24"/>
        </w:rPr>
      </w:pPr>
    </w:p>
    <w:p w:rsidR="00836520" w:rsidRPr="00836520" w:rsidRDefault="00836520" w:rsidP="00844BD3">
      <w:pPr>
        <w:tabs>
          <w:tab w:val="left" w:pos="165"/>
          <w:tab w:val="left" w:pos="567"/>
        </w:tabs>
        <w:spacing w:after="0" w:line="240" w:lineRule="auto"/>
        <w:jc w:val="both"/>
        <w:rPr>
          <w:rFonts w:ascii="Times New Roman" w:hAnsi="Times New Roman"/>
          <w:sz w:val="24"/>
          <w:szCs w:val="24"/>
        </w:rPr>
      </w:pPr>
      <w:r w:rsidRPr="00836520">
        <w:rPr>
          <w:rFonts w:ascii="Times New Roman" w:hAnsi="Times New Roman"/>
          <w:sz w:val="24"/>
          <w:szCs w:val="24"/>
        </w:rPr>
        <w:t xml:space="preserve">Порядок разработки </w:t>
      </w:r>
      <w:r w:rsidR="0051592C">
        <w:rPr>
          <w:rFonts w:ascii="Times New Roman" w:hAnsi="Times New Roman"/>
          <w:sz w:val="24"/>
          <w:szCs w:val="24"/>
        </w:rPr>
        <w:t xml:space="preserve">и осуществления </w:t>
      </w:r>
      <w:r w:rsidRPr="00836520">
        <w:rPr>
          <w:rFonts w:ascii="Times New Roman" w:hAnsi="Times New Roman"/>
          <w:sz w:val="24"/>
          <w:szCs w:val="24"/>
        </w:rPr>
        <w:t>корректирующих мероприятий включает в себя:</w:t>
      </w:r>
    </w:p>
    <w:p w:rsidR="00836520" w:rsidRPr="00836520" w:rsidRDefault="00836520" w:rsidP="00844BD3">
      <w:pPr>
        <w:pStyle w:val="S0"/>
        <w:numPr>
          <w:ilvl w:val="0"/>
          <w:numId w:val="43"/>
        </w:numPr>
        <w:tabs>
          <w:tab w:val="left" w:pos="539"/>
        </w:tabs>
        <w:spacing w:before="120"/>
        <w:ind w:left="538" w:hanging="357"/>
      </w:pPr>
      <w:r w:rsidRPr="00836520">
        <w:t>анализ причин выявленных тенденций</w:t>
      </w:r>
      <w:r>
        <w:t>;</w:t>
      </w:r>
    </w:p>
    <w:p w:rsidR="00836520" w:rsidRPr="00836520" w:rsidRDefault="00836520" w:rsidP="00844BD3">
      <w:pPr>
        <w:pStyle w:val="S0"/>
        <w:numPr>
          <w:ilvl w:val="0"/>
          <w:numId w:val="43"/>
        </w:numPr>
        <w:tabs>
          <w:tab w:val="left" w:pos="539"/>
        </w:tabs>
        <w:spacing w:before="120"/>
        <w:ind w:left="538" w:hanging="357"/>
      </w:pPr>
      <w:r w:rsidRPr="00836520">
        <w:t>определение возможных альтернативных мероприятий по устранению причин</w:t>
      </w:r>
      <w:r>
        <w:t>;</w:t>
      </w:r>
    </w:p>
    <w:p w:rsidR="00836520" w:rsidRPr="00836520" w:rsidRDefault="00836520" w:rsidP="00844BD3">
      <w:pPr>
        <w:pStyle w:val="S0"/>
        <w:numPr>
          <w:ilvl w:val="0"/>
          <w:numId w:val="43"/>
        </w:numPr>
        <w:tabs>
          <w:tab w:val="left" w:pos="539"/>
        </w:tabs>
        <w:spacing w:before="120"/>
        <w:ind w:left="538" w:hanging="357"/>
      </w:pPr>
      <w:r w:rsidRPr="00836520">
        <w:t>оценка результативности и эффективности предложенных мероприятий, новых опасностей (если таковые возникают) и выбор лучш</w:t>
      </w:r>
      <w:r w:rsidR="000B4818">
        <w:t>их</w:t>
      </w:r>
      <w:r w:rsidRPr="00836520">
        <w:t xml:space="preserve"> мероприятий</w:t>
      </w:r>
      <w:r>
        <w:t>;</w:t>
      </w:r>
    </w:p>
    <w:p w:rsidR="00836520" w:rsidRPr="00836520" w:rsidRDefault="00836520" w:rsidP="00844BD3">
      <w:pPr>
        <w:pStyle w:val="S0"/>
        <w:numPr>
          <w:ilvl w:val="0"/>
          <w:numId w:val="43"/>
        </w:numPr>
        <w:tabs>
          <w:tab w:val="left" w:pos="539"/>
        </w:tabs>
        <w:spacing w:before="120"/>
        <w:ind w:left="538" w:hanging="357"/>
      </w:pPr>
      <w:r w:rsidRPr="00836520">
        <w:t>определение сроков и назначение ответственных лиц</w:t>
      </w:r>
      <w:r>
        <w:t>;</w:t>
      </w:r>
    </w:p>
    <w:p w:rsidR="00836520" w:rsidRPr="00836520" w:rsidRDefault="00836520" w:rsidP="00844BD3">
      <w:pPr>
        <w:pStyle w:val="S0"/>
        <w:numPr>
          <w:ilvl w:val="0"/>
          <w:numId w:val="43"/>
        </w:numPr>
        <w:tabs>
          <w:tab w:val="left" w:pos="539"/>
        </w:tabs>
        <w:spacing w:before="120"/>
        <w:ind w:left="538" w:hanging="357"/>
      </w:pPr>
      <w:r w:rsidRPr="00836520">
        <w:t>определение периодичности мониторинга выполнения мероприятий и назначение лиц, осуществляющих контроль.</w:t>
      </w:r>
    </w:p>
    <w:p w:rsidR="00D55489" w:rsidRDefault="00D55489" w:rsidP="003D6E2C">
      <w:pPr>
        <w:spacing w:after="0" w:line="240" w:lineRule="auto"/>
        <w:jc w:val="both"/>
        <w:rPr>
          <w:rFonts w:ascii="Times New Roman" w:hAnsi="Times New Roman"/>
          <w:sz w:val="24"/>
        </w:rPr>
      </w:pPr>
    </w:p>
    <w:p w:rsidR="00D4246F" w:rsidRDefault="0036217E" w:rsidP="003D6E2C">
      <w:pPr>
        <w:spacing w:after="0" w:line="240" w:lineRule="auto"/>
        <w:jc w:val="both"/>
        <w:rPr>
          <w:rFonts w:ascii="Times New Roman" w:hAnsi="Times New Roman"/>
          <w:sz w:val="24"/>
        </w:rPr>
      </w:pPr>
      <w:r w:rsidRPr="0036217E">
        <w:rPr>
          <w:rFonts w:ascii="Times New Roman" w:hAnsi="Times New Roman"/>
          <w:sz w:val="24"/>
        </w:rPr>
        <w:t>Требования к процедуре определения, контроля и оценки результативности корректирующих и предупреждающих действий по выявленным несоответствиям (нарушениям) и потенциальным несоответствиям (наблюдениям) в области ПБ</w:t>
      </w:r>
      <w:r w:rsidR="00C33831" w:rsidRPr="00C33831">
        <w:rPr>
          <w:rFonts w:ascii="Times New Roman" w:hAnsi="Times New Roman"/>
          <w:sz w:val="24"/>
        </w:rPr>
        <w:t xml:space="preserve">, в т.ч. целостности производственных объектов, </w:t>
      </w:r>
      <w:r w:rsidR="00C33831">
        <w:rPr>
          <w:rFonts w:ascii="Times New Roman" w:hAnsi="Times New Roman"/>
          <w:sz w:val="24"/>
        </w:rPr>
        <w:t xml:space="preserve">включая вопросы фонтанной, радиационной безопасности </w:t>
      </w:r>
      <w:r w:rsidRPr="0036217E">
        <w:rPr>
          <w:rFonts w:ascii="Times New Roman" w:hAnsi="Times New Roman"/>
          <w:sz w:val="24"/>
        </w:rPr>
        <w:t xml:space="preserve">регламентированы Положением Компании «Корректирующие и предупреждающие действия в области промышленной безопасности, охраны труда и окружающей среды» № П3-05 </w:t>
      </w:r>
      <w:r w:rsidR="004D4D70">
        <w:rPr>
          <w:rFonts w:ascii="Times New Roman" w:hAnsi="Times New Roman"/>
          <w:sz w:val="24"/>
        </w:rPr>
        <w:br/>
      </w:r>
      <w:r w:rsidRPr="0036217E">
        <w:rPr>
          <w:rFonts w:ascii="Times New Roman" w:hAnsi="Times New Roman"/>
          <w:sz w:val="24"/>
        </w:rPr>
        <w:t>Р-0389</w:t>
      </w:r>
      <w:r>
        <w:rPr>
          <w:rFonts w:ascii="Times New Roman" w:hAnsi="Times New Roman"/>
          <w:sz w:val="24"/>
        </w:rPr>
        <w:t>.</w:t>
      </w:r>
    </w:p>
    <w:p w:rsidR="00037A90" w:rsidRDefault="00037A90" w:rsidP="003D6E2C">
      <w:pPr>
        <w:spacing w:after="0" w:line="240" w:lineRule="auto"/>
        <w:jc w:val="both"/>
        <w:rPr>
          <w:rFonts w:ascii="Times New Roman" w:hAnsi="Times New Roman"/>
          <w:sz w:val="24"/>
        </w:rPr>
      </w:pPr>
    </w:p>
    <w:p w:rsidR="00037A90" w:rsidRDefault="00037A90" w:rsidP="003D6E2C">
      <w:pPr>
        <w:spacing w:after="0" w:line="240" w:lineRule="auto"/>
        <w:jc w:val="both"/>
        <w:rPr>
          <w:rFonts w:ascii="Times New Roman" w:hAnsi="Times New Roman"/>
          <w:sz w:val="24"/>
        </w:rPr>
      </w:pPr>
    </w:p>
    <w:p w:rsidR="00CD250A"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54" w:name="_Toc469922866"/>
      <w:bookmarkStart w:id="155" w:name="_Toc477273411"/>
      <w:bookmarkStart w:id="156" w:name="_Toc477273498"/>
      <w:r w:rsidRPr="00AC16B1">
        <w:rPr>
          <w:i w:val="0"/>
          <w:iCs w:val="0"/>
          <w:snapToGrid w:val="0"/>
          <w:sz w:val="24"/>
        </w:rPr>
        <w:t>ОРГАНИЗАЦИЯ ИНФОРМАЦИОННОГО ОБЕСПЕЧЕНИЯ В РАМКАХ СИСТЕМЫ УПРАВЛЕНИЯ ПРОМЫШЛЕННОЙ БЕЗОПАСНОСТЬЮ</w:t>
      </w:r>
      <w:bookmarkEnd w:id="154"/>
      <w:bookmarkEnd w:id="155"/>
      <w:bookmarkEnd w:id="156"/>
    </w:p>
    <w:p w:rsidR="003D6E2C" w:rsidRDefault="003D6E2C" w:rsidP="003D6E2C">
      <w:pPr>
        <w:pStyle w:val="S0"/>
      </w:pPr>
    </w:p>
    <w:p w:rsidR="00CD250A" w:rsidRDefault="00CD250A" w:rsidP="003D6E2C">
      <w:pPr>
        <w:pStyle w:val="S0"/>
      </w:pPr>
      <w:r w:rsidRPr="006369CE">
        <w:t>Организация информационного обеспечения в рамках СУПБ п</w:t>
      </w:r>
      <w:r>
        <w:t xml:space="preserve">риведена в Стандарте Компании </w:t>
      </w:r>
      <w:r w:rsidRPr="006369CE">
        <w:t>«Формирование, мониторинг и анализ выполнения целей и программ в интегрированной системе управления промышленной безопасностью, охраной труда и окружающей среды»</w:t>
      </w:r>
      <w:r w:rsidR="003E0B28">
        <w:t xml:space="preserve"> №</w:t>
      </w:r>
      <w:r w:rsidR="003D6E2C">
        <w:t> </w:t>
      </w:r>
      <w:r w:rsidR="003E0B28">
        <w:t>П4-05 СЦ-009.02</w:t>
      </w:r>
      <w:r w:rsidR="00C82516">
        <w:t>,</w:t>
      </w:r>
      <w:r w:rsidR="007E7D24">
        <w:t xml:space="preserve"> в </w:t>
      </w:r>
      <w:r w:rsidR="003E0B28">
        <w:t>Положени</w:t>
      </w:r>
      <w:r w:rsidR="007E7D24">
        <w:t>и</w:t>
      </w:r>
      <w:r w:rsidR="003E0B28">
        <w:t xml:space="preserve"> Компании «Порядок обеспечения работников </w:t>
      </w:r>
      <w:r w:rsidR="003E0B28" w:rsidRPr="00C23D1D">
        <w:t>законодательными и другими требованиями в области промышленной безопасности, охраны</w:t>
      </w:r>
      <w:r w:rsidR="003E0B28">
        <w:t xml:space="preserve"> труда и окружающей среды» № П3-05 Р-0390</w:t>
      </w:r>
      <w:r w:rsidR="00C82516">
        <w:t xml:space="preserve"> и в Положении</w:t>
      </w:r>
      <w:r w:rsidR="00C82516" w:rsidRPr="00C82516">
        <w:t xml:space="preserve"> </w:t>
      </w:r>
      <w:r w:rsidR="00C82516">
        <w:t>Компании</w:t>
      </w:r>
      <w:r w:rsidR="00C82516" w:rsidRPr="00C82516">
        <w:t xml:space="preserve"> «Порядок планирования, организации проведение тематических совещаний «Час безопасности» и мониторинга реализаций принятых совещаний на совещаниях решений» №</w:t>
      </w:r>
      <w:r w:rsidR="004D4D70">
        <w:t> </w:t>
      </w:r>
      <w:r w:rsidR="00C82516" w:rsidRPr="00C82516">
        <w:t>П3-05 С-0001</w:t>
      </w:r>
      <w:r w:rsidR="0035560B">
        <w:t>.</w:t>
      </w:r>
    </w:p>
    <w:p w:rsidR="00711C31" w:rsidRDefault="00711C31" w:rsidP="003D6E2C">
      <w:pPr>
        <w:pStyle w:val="S0"/>
      </w:pPr>
    </w:p>
    <w:p w:rsidR="00A95593" w:rsidRDefault="00A95593" w:rsidP="00A95593">
      <w:pPr>
        <w:spacing w:after="0" w:line="240" w:lineRule="auto"/>
        <w:jc w:val="both"/>
        <w:rPr>
          <w:rFonts w:ascii="Times New Roman" w:eastAsia="Times New Roman" w:hAnsi="Times New Roman"/>
          <w:sz w:val="24"/>
          <w:szCs w:val="24"/>
          <w:lang w:eastAsia="ru-RU"/>
        </w:rPr>
      </w:pPr>
      <w:r w:rsidRPr="00C70543">
        <w:rPr>
          <w:rFonts w:ascii="Times New Roman" w:eastAsia="Times New Roman" w:hAnsi="Times New Roman"/>
          <w:sz w:val="24"/>
          <w:szCs w:val="24"/>
          <w:lang w:eastAsia="ru-RU"/>
        </w:rPr>
        <w:t xml:space="preserve">Взаимодействие между ОГ и топ-менеджерами ПАО «НК «Роснефть», работниками СП </w:t>
      </w:r>
      <w:r w:rsidRPr="00C70543">
        <w:rPr>
          <w:rFonts w:ascii="Times New Roman" w:eastAsia="Times New Roman" w:hAnsi="Times New Roman"/>
          <w:sz w:val="24"/>
          <w:szCs w:val="24"/>
          <w:lang w:eastAsia="ru-RU"/>
        </w:rPr>
        <w:br/>
        <w:t xml:space="preserve">ПАО «НК «Роснефть» в рамках СУПБ осуществляется посредством: </w:t>
      </w:r>
      <w:r w:rsidR="0057369E">
        <w:rPr>
          <w:rFonts w:ascii="Times New Roman" w:eastAsia="Times New Roman" w:hAnsi="Times New Roman"/>
          <w:sz w:val="24"/>
          <w:szCs w:val="24"/>
          <w:lang w:eastAsia="ru-RU"/>
        </w:rPr>
        <w:t>РД</w:t>
      </w:r>
      <w:r w:rsidR="004A25CE">
        <w:rPr>
          <w:rFonts w:ascii="Times New Roman" w:eastAsia="Times New Roman" w:hAnsi="Times New Roman"/>
          <w:sz w:val="24"/>
          <w:szCs w:val="24"/>
          <w:lang w:eastAsia="ru-RU"/>
        </w:rPr>
        <w:t>,</w:t>
      </w:r>
      <w:r w:rsidRPr="00C70543">
        <w:rPr>
          <w:rFonts w:ascii="Times New Roman" w:eastAsia="Times New Roman" w:hAnsi="Times New Roman"/>
          <w:sz w:val="24"/>
          <w:szCs w:val="24"/>
          <w:lang w:eastAsia="ru-RU"/>
        </w:rPr>
        <w:t xml:space="preserve"> оперативных и технических совещаний.</w:t>
      </w:r>
    </w:p>
    <w:p w:rsidR="00F614BF" w:rsidRDefault="00F614BF" w:rsidP="00C82516">
      <w:pPr>
        <w:spacing w:after="0" w:line="240" w:lineRule="auto"/>
        <w:jc w:val="both"/>
        <w:rPr>
          <w:rFonts w:ascii="Times New Roman" w:eastAsia="Times New Roman" w:hAnsi="Times New Roman"/>
          <w:sz w:val="24"/>
          <w:szCs w:val="24"/>
          <w:lang w:eastAsia="ru-RU"/>
        </w:rPr>
      </w:pPr>
    </w:p>
    <w:p w:rsidR="00C82516" w:rsidRPr="00C82516" w:rsidRDefault="00022B15" w:rsidP="00C82516">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Информирование работников и руководителей о состоянии </w:t>
      </w:r>
      <w:r w:rsidR="00E9525C">
        <w:rPr>
          <w:rFonts w:ascii="Times New Roman" w:eastAsia="Times New Roman" w:hAnsi="Times New Roman"/>
          <w:sz w:val="24"/>
          <w:szCs w:val="24"/>
          <w:lang w:eastAsia="ru-RU"/>
        </w:rPr>
        <w:t>П</w:t>
      </w:r>
      <w:r w:rsidR="0057369E">
        <w:rPr>
          <w:rFonts w:ascii="Times New Roman" w:eastAsia="Times New Roman" w:hAnsi="Times New Roman"/>
          <w:sz w:val="24"/>
          <w:szCs w:val="24"/>
          <w:lang w:eastAsia="ru-RU"/>
        </w:rPr>
        <w:t>Б</w:t>
      </w:r>
      <w:r>
        <w:rPr>
          <w:rFonts w:ascii="Times New Roman" w:eastAsia="Times New Roman" w:hAnsi="Times New Roman"/>
          <w:sz w:val="24"/>
          <w:szCs w:val="24"/>
          <w:lang w:eastAsia="ru-RU"/>
        </w:rPr>
        <w:t xml:space="preserve"> в </w:t>
      </w:r>
      <w:r w:rsidR="00E9525C">
        <w:rPr>
          <w:rFonts w:ascii="Times New Roman" w:eastAsia="Times New Roman" w:hAnsi="Times New Roman"/>
          <w:sz w:val="24"/>
          <w:szCs w:val="24"/>
          <w:lang w:eastAsia="ru-RU"/>
        </w:rPr>
        <w:t xml:space="preserve">ОГ </w:t>
      </w:r>
      <w:r>
        <w:rPr>
          <w:rFonts w:ascii="Times New Roman" w:eastAsia="Times New Roman" w:hAnsi="Times New Roman"/>
          <w:sz w:val="24"/>
          <w:szCs w:val="24"/>
          <w:lang w:eastAsia="ru-RU"/>
        </w:rPr>
        <w:t xml:space="preserve">и Компании осуществляется посредством </w:t>
      </w:r>
      <w:r w:rsidR="009C7844">
        <w:rPr>
          <w:rFonts w:ascii="Times New Roman" w:eastAsia="Times New Roman" w:hAnsi="Times New Roman"/>
          <w:sz w:val="24"/>
          <w:szCs w:val="24"/>
          <w:lang w:eastAsia="ru-RU"/>
        </w:rPr>
        <w:t xml:space="preserve">информационного </w:t>
      </w:r>
      <w:r w:rsidR="0057653F">
        <w:rPr>
          <w:rFonts w:ascii="Times New Roman" w:eastAsia="Times New Roman" w:hAnsi="Times New Roman"/>
          <w:sz w:val="24"/>
          <w:szCs w:val="24"/>
          <w:lang w:eastAsia="ru-RU"/>
        </w:rPr>
        <w:t>стенда «Экран безопасности»; информационных писем и бюллетеней «Молния», «Уроки, извлеченные из происшествий», которые направляются после происшествий и по результатам расследования происшествий; локальной компьютерной сети; телефонной</w:t>
      </w:r>
      <w:r w:rsidR="00C82516" w:rsidRPr="00C82516">
        <w:rPr>
          <w:rFonts w:ascii="Times New Roman" w:eastAsia="Times New Roman" w:hAnsi="Times New Roman"/>
          <w:sz w:val="24"/>
          <w:szCs w:val="24"/>
          <w:lang w:eastAsia="ru-RU"/>
        </w:rPr>
        <w:t xml:space="preserve"> связ</w:t>
      </w:r>
      <w:r w:rsidR="0057653F">
        <w:rPr>
          <w:rFonts w:ascii="Times New Roman" w:eastAsia="Times New Roman" w:hAnsi="Times New Roman"/>
          <w:sz w:val="24"/>
          <w:szCs w:val="24"/>
          <w:lang w:eastAsia="ru-RU"/>
        </w:rPr>
        <w:t>и</w:t>
      </w:r>
      <w:r w:rsidR="00C82516" w:rsidRPr="00C82516">
        <w:rPr>
          <w:rFonts w:ascii="Times New Roman" w:eastAsia="Times New Roman" w:hAnsi="Times New Roman"/>
          <w:sz w:val="24"/>
          <w:szCs w:val="24"/>
          <w:lang w:eastAsia="ru-RU"/>
        </w:rPr>
        <w:t xml:space="preserve"> и т.п.</w:t>
      </w:r>
    </w:p>
    <w:p w:rsidR="00C82516" w:rsidRP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C82516" w:rsidP="00C82516">
      <w:pPr>
        <w:spacing w:after="0" w:line="240" w:lineRule="auto"/>
        <w:jc w:val="both"/>
        <w:rPr>
          <w:rFonts w:ascii="Times New Roman" w:eastAsia="Times New Roman" w:hAnsi="Times New Roman"/>
          <w:sz w:val="24"/>
          <w:szCs w:val="24"/>
          <w:lang w:eastAsia="ru-RU"/>
        </w:rPr>
      </w:pPr>
      <w:r w:rsidRPr="00C82516">
        <w:rPr>
          <w:rFonts w:ascii="Times New Roman" w:eastAsia="Times New Roman" w:hAnsi="Times New Roman"/>
          <w:sz w:val="24"/>
          <w:szCs w:val="24"/>
          <w:lang w:eastAsia="ru-RU"/>
        </w:rPr>
        <w:t>Внутренн</w:t>
      </w:r>
      <w:r w:rsidR="00834B2D">
        <w:rPr>
          <w:rFonts w:ascii="Times New Roman" w:eastAsia="Times New Roman" w:hAnsi="Times New Roman"/>
          <w:sz w:val="24"/>
          <w:szCs w:val="24"/>
          <w:lang w:eastAsia="ru-RU"/>
        </w:rPr>
        <w:t>ее</w:t>
      </w:r>
      <w:r w:rsidRPr="00C82516">
        <w:rPr>
          <w:rFonts w:ascii="Times New Roman" w:eastAsia="Times New Roman" w:hAnsi="Times New Roman"/>
          <w:sz w:val="24"/>
          <w:szCs w:val="24"/>
          <w:lang w:eastAsia="ru-RU"/>
        </w:rPr>
        <w:t xml:space="preserve"> </w:t>
      </w:r>
      <w:r w:rsidR="00834B2D">
        <w:rPr>
          <w:rFonts w:ascii="Times New Roman" w:eastAsia="Times New Roman" w:hAnsi="Times New Roman"/>
          <w:sz w:val="24"/>
          <w:szCs w:val="24"/>
          <w:lang w:eastAsia="ru-RU"/>
        </w:rPr>
        <w:t>информационное обеспечение</w:t>
      </w:r>
      <w:r w:rsidRPr="00C82516">
        <w:rPr>
          <w:rFonts w:ascii="Times New Roman" w:eastAsia="Times New Roman" w:hAnsi="Times New Roman"/>
          <w:sz w:val="24"/>
          <w:szCs w:val="24"/>
          <w:lang w:eastAsia="ru-RU"/>
        </w:rPr>
        <w:t xml:space="preserve"> включает в себя следующие элементы:</w:t>
      </w:r>
    </w:p>
    <w:p w:rsidR="00C82516" w:rsidRPr="00C82516" w:rsidRDefault="00C82516" w:rsidP="00FB7060">
      <w:pPr>
        <w:pStyle w:val="S0"/>
        <w:numPr>
          <w:ilvl w:val="0"/>
          <w:numId w:val="43"/>
        </w:numPr>
        <w:tabs>
          <w:tab w:val="left" w:pos="539"/>
        </w:tabs>
        <w:spacing w:before="120"/>
        <w:ind w:left="538" w:hanging="357"/>
      </w:pPr>
      <w:r w:rsidRPr="00C82516">
        <w:t>внутренняя отчетность и обмен информацией;</w:t>
      </w:r>
    </w:p>
    <w:p w:rsidR="00C82516" w:rsidRPr="00C82516" w:rsidRDefault="00C82516" w:rsidP="00FB7060">
      <w:pPr>
        <w:pStyle w:val="S0"/>
        <w:numPr>
          <w:ilvl w:val="0"/>
          <w:numId w:val="43"/>
        </w:numPr>
        <w:tabs>
          <w:tab w:val="left" w:pos="539"/>
        </w:tabs>
        <w:spacing w:before="120"/>
        <w:ind w:left="538" w:hanging="357"/>
      </w:pPr>
      <w:r w:rsidRPr="00C82516">
        <w:t xml:space="preserve">взаимодействие должностных лиц и </w:t>
      </w:r>
      <w:r>
        <w:t>СП</w:t>
      </w:r>
      <w:r w:rsidRPr="00C82516">
        <w:t xml:space="preserve"> О</w:t>
      </w:r>
      <w:r>
        <w:t>Г</w:t>
      </w:r>
      <w:r w:rsidRPr="00C82516">
        <w:t xml:space="preserve"> с целью согласования решений по вопросам </w:t>
      </w:r>
      <w:r w:rsidR="009C7844">
        <w:t>ПБ</w:t>
      </w:r>
      <w:r w:rsidRPr="00C82516">
        <w:t>;</w:t>
      </w:r>
    </w:p>
    <w:p w:rsidR="00C82516" w:rsidRPr="00C82516" w:rsidRDefault="00C82516" w:rsidP="00FB7060">
      <w:pPr>
        <w:pStyle w:val="S0"/>
        <w:numPr>
          <w:ilvl w:val="0"/>
          <w:numId w:val="43"/>
        </w:numPr>
        <w:tabs>
          <w:tab w:val="left" w:pos="539"/>
        </w:tabs>
        <w:spacing w:before="120"/>
        <w:ind w:left="538" w:hanging="357"/>
      </w:pPr>
      <w:r w:rsidRPr="00C82516">
        <w:t xml:space="preserve">информирование </w:t>
      </w:r>
      <w:r w:rsidR="00A4354A">
        <w:t>работников</w:t>
      </w:r>
      <w:r w:rsidRPr="00C82516">
        <w:t xml:space="preserve"> о промышленных рисках, с которыми прямо или косвенно связана его работа</w:t>
      </w:r>
      <w:r w:rsidR="00331542">
        <w:t>,</w:t>
      </w:r>
      <w:r w:rsidRPr="00C82516">
        <w:t xml:space="preserve"> и мерах управления ими;</w:t>
      </w:r>
    </w:p>
    <w:p w:rsidR="00C82516" w:rsidRPr="00C82516" w:rsidRDefault="00C82516" w:rsidP="00FB7060">
      <w:pPr>
        <w:pStyle w:val="S0"/>
        <w:numPr>
          <w:ilvl w:val="0"/>
          <w:numId w:val="43"/>
        </w:numPr>
        <w:tabs>
          <w:tab w:val="left" w:pos="539"/>
        </w:tabs>
        <w:spacing w:before="120"/>
        <w:ind w:left="538" w:hanging="357"/>
      </w:pPr>
      <w:r w:rsidRPr="00C82516">
        <w:t xml:space="preserve">взаимодействие </w:t>
      </w:r>
      <w:r w:rsidR="00BB7E9A">
        <w:t>СП</w:t>
      </w:r>
      <w:r w:rsidR="00BB7E9A" w:rsidRPr="00C82516">
        <w:t xml:space="preserve"> </w:t>
      </w:r>
      <w:r w:rsidRPr="00C82516">
        <w:t>и должностных лиц при нештатных и аварийных ситуациях.</w:t>
      </w:r>
    </w:p>
    <w:p w:rsidR="00C82516" w:rsidRP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C82516" w:rsidP="00C82516">
      <w:pPr>
        <w:spacing w:after="0" w:line="240" w:lineRule="auto"/>
        <w:jc w:val="both"/>
        <w:rPr>
          <w:rFonts w:ascii="Times New Roman" w:eastAsia="Times New Roman" w:hAnsi="Times New Roman"/>
          <w:sz w:val="24"/>
          <w:szCs w:val="24"/>
          <w:lang w:eastAsia="ru-RU"/>
        </w:rPr>
      </w:pPr>
      <w:r w:rsidRPr="00C82516">
        <w:rPr>
          <w:rFonts w:ascii="Times New Roman" w:eastAsia="Times New Roman" w:hAnsi="Times New Roman"/>
          <w:sz w:val="24"/>
          <w:szCs w:val="24"/>
          <w:lang w:eastAsia="ru-RU"/>
        </w:rPr>
        <w:t>Внешн</w:t>
      </w:r>
      <w:r w:rsidR="00834B2D" w:rsidRPr="00834B2D">
        <w:rPr>
          <w:rFonts w:ascii="Times New Roman" w:eastAsia="Times New Roman" w:hAnsi="Times New Roman"/>
          <w:sz w:val="24"/>
          <w:szCs w:val="24"/>
          <w:lang w:eastAsia="ru-RU"/>
        </w:rPr>
        <w:t xml:space="preserve">ее информационное обеспечение </w:t>
      </w:r>
      <w:r w:rsidRPr="00C82516">
        <w:rPr>
          <w:rFonts w:ascii="Times New Roman" w:eastAsia="Times New Roman" w:hAnsi="Times New Roman"/>
          <w:sz w:val="24"/>
          <w:szCs w:val="24"/>
          <w:lang w:eastAsia="ru-RU"/>
        </w:rPr>
        <w:t>включает в себя:</w:t>
      </w:r>
    </w:p>
    <w:p w:rsidR="00C82516" w:rsidRPr="00C82516" w:rsidRDefault="00C82516" w:rsidP="00FB7060">
      <w:pPr>
        <w:pStyle w:val="S0"/>
        <w:numPr>
          <w:ilvl w:val="0"/>
          <w:numId w:val="43"/>
        </w:numPr>
        <w:tabs>
          <w:tab w:val="left" w:pos="539"/>
        </w:tabs>
        <w:spacing w:before="120"/>
        <w:ind w:left="538" w:hanging="357"/>
      </w:pPr>
      <w:r w:rsidRPr="00C82516">
        <w:t>отчетность перед специально уполномоченными органами исполнительной власти</w:t>
      </w:r>
      <w:r w:rsidR="009C7844">
        <w:t xml:space="preserve"> РФ</w:t>
      </w:r>
      <w:r w:rsidR="00B43D9B">
        <w:t xml:space="preserve"> (согласно </w:t>
      </w:r>
      <w:r w:rsidR="00BB7E9A" w:rsidRPr="00B43D9B">
        <w:t>Требовани</w:t>
      </w:r>
      <w:r w:rsidR="00BB7E9A">
        <w:t>й</w:t>
      </w:r>
      <w:r w:rsidR="00BB7E9A" w:rsidRPr="00B43D9B">
        <w:t xml:space="preserve"> к форме представления организацией, эксплуатирующей опасный производственный объект, сведений об организации производственного контроля за соблюдением требований промышленной безопасности в Федеральную службу по экологическому, технологическому и атомному надзору</w:t>
      </w:r>
      <w:r w:rsidR="00BB7E9A">
        <w:t xml:space="preserve">, утвержденных </w:t>
      </w:r>
      <w:r w:rsidR="002A2373">
        <w:t>приказ</w:t>
      </w:r>
      <w:r w:rsidR="00BB7E9A">
        <w:t>ом</w:t>
      </w:r>
      <w:r w:rsidR="002A2373">
        <w:t xml:space="preserve"> Ростехнадзора </w:t>
      </w:r>
      <w:r w:rsidR="002A2373" w:rsidRPr="00B43D9B">
        <w:t>от</w:t>
      </w:r>
      <w:r w:rsidR="002A2373">
        <w:t xml:space="preserve"> 23.01.2014 № 25</w:t>
      </w:r>
      <w:r w:rsidR="00B43D9B">
        <w:t>)</w:t>
      </w:r>
      <w:r w:rsidRPr="00C82516">
        <w:t>;</w:t>
      </w:r>
    </w:p>
    <w:p w:rsidR="00C82516" w:rsidRPr="00C82516" w:rsidRDefault="00C82516" w:rsidP="00FB7060">
      <w:pPr>
        <w:pStyle w:val="S0"/>
        <w:numPr>
          <w:ilvl w:val="0"/>
          <w:numId w:val="43"/>
        </w:numPr>
        <w:tabs>
          <w:tab w:val="left" w:pos="539"/>
        </w:tabs>
        <w:spacing w:before="120"/>
        <w:ind w:left="538" w:hanging="357"/>
      </w:pPr>
      <w:r w:rsidRPr="00C82516">
        <w:t>взаимодействие со специально уполномоченными органами исполнительной власти</w:t>
      </w:r>
      <w:r w:rsidR="009C7844">
        <w:t xml:space="preserve"> РФ</w:t>
      </w:r>
      <w:r w:rsidRPr="00C82516">
        <w:t xml:space="preserve"> при нештатных и аварийных ситуациях;</w:t>
      </w:r>
    </w:p>
    <w:p w:rsidR="00C82516" w:rsidRPr="00C82516" w:rsidRDefault="00C82516" w:rsidP="00FB7060">
      <w:pPr>
        <w:pStyle w:val="S0"/>
        <w:numPr>
          <w:ilvl w:val="0"/>
          <w:numId w:val="43"/>
        </w:numPr>
        <w:tabs>
          <w:tab w:val="left" w:pos="539"/>
        </w:tabs>
        <w:spacing w:before="120"/>
        <w:ind w:left="538" w:hanging="357"/>
      </w:pPr>
      <w:r w:rsidRPr="00C82516">
        <w:t>информирование внешних заинтересованных сторон о деятельности О</w:t>
      </w:r>
      <w:r>
        <w:t>Г</w:t>
      </w:r>
      <w:r w:rsidRPr="00C82516">
        <w:t xml:space="preserve"> в области </w:t>
      </w:r>
      <w:r>
        <w:t>ПБ</w:t>
      </w:r>
      <w:r w:rsidRPr="00C82516">
        <w:t>;</w:t>
      </w:r>
    </w:p>
    <w:p w:rsidR="00C82516" w:rsidRPr="00C82516" w:rsidRDefault="00C82516" w:rsidP="00FB7060">
      <w:pPr>
        <w:pStyle w:val="S0"/>
        <w:numPr>
          <w:ilvl w:val="0"/>
          <w:numId w:val="43"/>
        </w:numPr>
        <w:tabs>
          <w:tab w:val="left" w:pos="539"/>
        </w:tabs>
        <w:spacing w:before="120"/>
        <w:ind w:left="538" w:hanging="357"/>
      </w:pPr>
      <w:r w:rsidRPr="00C82516">
        <w:t>управление жалобами и предложениями от внешних заинтересованных сторон о</w:t>
      </w:r>
      <w:r>
        <w:t>б</w:t>
      </w:r>
      <w:r w:rsidRPr="00C82516">
        <w:t xml:space="preserve"> опасных факторах и рисках от деятельности О</w:t>
      </w:r>
      <w:r>
        <w:t>Г</w:t>
      </w:r>
      <w:r w:rsidRPr="00C82516">
        <w:t>;</w:t>
      </w:r>
    </w:p>
    <w:p w:rsidR="00C82516" w:rsidRPr="00C82516" w:rsidRDefault="00C82516" w:rsidP="00FB7060">
      <w:pPr>
        <w:pStyle w:val="S0"/>
        <w:numPr>
          <w:ilvl w:val="0"/>
          <w:numId w:val="43"/>
        </w:numPr>
        <w:tabs>
          <w:tab w:val="left" w:pos="539"/>
        </w:tabs>
        <w:spacing w:before="120"/>
        <w:ind w:left="538" w:hanging="357"/>
      </w:pPr>
      <w:r w:rsidRPr="00C82516">
        <w:t>передачу сообщений о процедурах и требованиях СУПБ поставщикам и подрядчикам;</w:t>
      </w:r>
    </w:p>
    <w:p w:rsidR="00C82516" w:rsidRDefault="00C82516" w:rsidP="00FB7060">
      <w:pPr>
        <w:pStyle w:val="S0"/>
        <w:numPr>
          <w:ilvl w:val="0"/>
          <w:numId w:val="43"/>
        </w:numPr>
        <w:tabs>
          <w:tab w:val="left" w:pos="539"/>
        </w:tabs>
        <w:spacing w:before="120"/>
        <w:ind w:left="538" w:hanging="357"/>
      </w:pPr>
      <w:r w:rsidRPr="00C82516">
        <w:t>договорные отношения.</w:t>
      </w:r>
    </w:p>
    <w:p w:rsidR="00C82516" w:rsidRPr="00C82516" w:rsidRDefault="00C82516" w:rsidP="00B43D9B">
      <w:pPr>
        <w:spacing w:after="0" w:line="240" w:lineRule="auto"/>
        <w:jc w:val="both"/>
        <w:rPr>
          <w:rFonts w:ascii="Times New Roman" w:eastAsia="Times New Roman" w:hAnsi="Times New Roman"/>
          <w:sz w:val="24"/>
          <w:szCs w:val="24"/>
          <w:lang w:eastAsia="ru-RU"/>
        </w:rPr>
      </w:pPr>
    </w:p>
    <w:p w:rsidR="005751F0" w:rsidRDefault="0014338D" w:rsidP="0014338D">
      <w:pPr>
        <w:spacing w:after="0" w:line="240" w:lineRule="auto"/>
        <w:jc w:val="both"/>
        <w:rPr>
          <w:rFonts w:ascii="Times New Roman" w:hAnsi="Times New Roman"/>
          <w:sz w:val="24"/>
        </w:rPr>
      </w:pPr>
      <w:r w:rsidRPr="0014338D">
        <w:rPr>
          <w:rFonts w:ascii="Times New Roman" w:hAnsi="Times New Roman"/>
          <w:sz w:val="24"/>
        </w:rPr>
        <w:t>Информирование подрядных организаций о требованиях СУПБ, идентифицированных промышленных рисках, связанных с их деятельностью, осуществляется на стадии заключения договоров, а также при выдаче разрешений (наряд-допуск, акт-допуск) на производство работ, и проведен</w:t>
      </w:r>
      <w:r>
        <w:rPr>
          <w:rFonts w:ascii="Times New Roman" w:hAnsi="Times New Roman"/>
          <w:sz w:val="24"/>
        </w:rPr>
        <w:t>ии инструктажа по вопросам ПБ</w:t>
      </w:r>
      <w:r w:rsidRPr="0014338D">
        <w:rPr>
          <w:rFonts w:ascii="Times New Roman" w:hAnsi="Times New Roman"/>
          <w:sz w:val="24"/>
        </w:rPr>
        <w:t>.</w:t>
      </w:r>
    </w:p>
    <w:p w:rsid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C82516" w:rsidP="00C82516">
      <w:pPr>
        <w:spacing w:after="0" w:line="240" w:lineRule="auto"/>
        <w:jc w:val="both"/>
        <w:rPr>
          <w:rFonts w:ascii="Times New Roman" w:eastAsia="Times New Roman" w:hAnsi="Times New Roman"/>
          <w:sz w:val="24"/>
          <w:szCs w:val="24"/>
          <w:lang w:eastAsia="ru-RU"/>
        </w:rPr>
      </w:pPr>
      <w:r w:rsidRPr="00C82516">
        <w:rPr>
          <w:rFonts w:ascii="Times New Roman" w:eastAsia="Times New Roman" w:hAnsi="Times New Roman"/>
          <w:sz w:val="24"/>
          <w:szCs w:val="24"/>
          <w:lang w:eastAsia="ru-RU"/>
        </w:rPr>
        <w:t xml:space="preserve">Взаимодействие с государственными органами </w:t>
      </w:r>
      <w:r w:rsidRPr="00C82516">
        <w:rPr>
          <w:rFonts w:ascii="Times New Roman" w:eastAsia="Times New Roman" w:hAnsi="Times New Roman"/>
          <w:color w:val="000000"/>
          <w:sz w:val="24"/>
          <w:szCs w:val="24"/>
          <w:lang w:eastAsia="ru-RU"/>
        </w:rPr>
        <w:t xml:space="preserve">осуществляется в соответствии с порядком, установленным в законодательных и </w:t>
      </w:r>
      <w:r w:rsidR="004A7C62">
        <w:rPr>
          <w:rFonts w:ascii="Times New Roman" w:eastAsia="Times New Roman" w:hAnsi="Times New Roman"/>
          <w:color w:val="000000"/>
          <w:sz w:val="24"/>
          <w:szCs w:val="24"/>
          <w:lang w:eastAsia="ru-RU"/>
        </w:rPr>
        <w:t>НПА</w:t>
      </w:r>
      <w:r w:rsidRPr="00C82516">
        <w:rPr>
          <w:rFonts w:ascii="Times New Roman" w:eastAsia="Times New Roman" w:hAnsi="Times New Roman"/>
          <w:color w:val="000000"/>
          <w:sz w:val="24"/>
          <w:szCs w:val="24"/>
          <w:lang w:eastAsia="ru-RU"/>
        </w:rPr>
        <w:t xml:space="preserve"> </w:t>
      </w:r>
      <w:r w:rsidR="004A7C62" w:rsidRPr="00C82516">
        <w:rPr>
          <w:rFonts w:ascii="Times New Roman" w:eastAsia="Times New Roman" w:hAnsi="Times New Roman"/>
          <w:sz w:val="24"/>
          <w:szCs w:val="24"/>
          <w:lang w:eastAsia="ru-RU"/>
        </w:rPr>
        <w:t>РФ</w:t>
      </w:r>
      <w:r w:rsidR="004A7C62" w:rsidRPr="00C82516">
        <w:rPr>
          <w:rFonts w:ascii="Times New Roman" w:eastAsia="Times New Roman" w:hAnsi="Times New Roman"/>
          <w:color w:val="000000"/>
          <w:sz w:val="24"/>
          <w:szCs w:val="24"/>
          <w:lang w:eastAsia="ru-RU"/>
        </w:rPr>
        <w:t xml:space="preserve"> </w:t>
      </w:r>
      <w:r w:rsidRPr="00C82516">
        <w:rPr>
          <w:rFonts w:ascii="Times New Roman" w:eastAsia="Times New Roman" w:hAnsi="Times New Roman"/>
          <w:color w:val="000000"/>
          <w:sz w:val="24"/>
          <w:szCs w:val="24"/>
          <w:lang w:eastAsia="ru-RU"/>
        </w:rPr>
        <w:t>по вопросам ПБ</w:t>
      </w:r>
      <w:r w:rsidRPr="00C82516">
        <w:rPr>
          <w:rFonts w:ascii="Times New Roman" w:eastAsia="Times New Roman" w:hAnsi="Times New Roman"/>
          <w:sz w:val="24"/>
          <w:szCs w:val="24"/>
          <w:lang w:eastAsia="ru-RU"/>
        </w:rPr>
        <w:t>.</w:t>
      </w:r>
    </w:p>
    <w:p w:rsidR="00C82516" w:rsidRPr="00C82516" w:rsidRDefault="00C82516" w:rsidP="00C82516">
      <w:pPr>
        <w:spacing w:after="0" w:line="240" w:lineRule="auto"/>
        <w:jc w:val="both"/>
        <w:rPr>
          <w:rFonts w:ascii="Times New Roman" w:eastAsia="Times New Roman" w:hAnsi="Times New Roman"/>
          <w:sz w:val="24"/>
          <w:szCs w:val="24"/>
          <w:lang w:eastAsia="ru-RU"/>
        </w:rPr>
      </w:pPr>
    </w:p>
    <w:p w:rsidR="00C82516" w:rsidRPr="00C82516" w:rsidRDefault="0057653F" w:rsidP="0057653F">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w:t>
      </w:r>
      <w:r w:rsidRPr="0057653F">
        <w:rPr>
          <w:rFonts w:ascii="Times New Roman" w:eastAsia="Times New Roman" w:hAnsi="Times New Roman"/>
          <w:sz w:val="24"/>
          <w:szCs w:val="24"/>
          <w:lang w:eastAsia="ru-RU"/>
        </w:rPr>
        <w:t>нформационное обеспечение</w:t>
      </w:r>
      <w:r w:rsidR="00C82516" w:rsidRPr="00C82516">
        <w:rPr>
          <w:rFonts w:ascii="Times New Roman" w:eastAsia="Times New Roman" w:hAnsi="Times New Roman"/>
          <w:sz w:val="24"/>
          <w:szCs w:val="24"/>
          <w:lang w:eastAsia="ru-RU"/>
        </w:rPr>
        <w:t xml:space="preserve"> с другими внешними заинтересованными сторонами осуществляются посредством:</w:t>
      </w:r>
    </w:p>
    <w:p w:rsidR="00C82516" w:rsidRPr="00C82516" w:rsidRDefault="00C82516" w:rsidP="00FB7060">
      <w:pPr>
        <w:pStyle w:val="S0"/>
        <w:numPr>
          <w:ilvl w:val="0"/>
          <w:numId w:val="43"/>
        </w:numPr>
        <w:tabs>
          <w:tab w:val="left" w:pos="539"/>
        </w:tabs>
        <w:spacing w:before="120"/>
        <w:ind w:left="538" w:hanging="357"/>
      </w:pPr>
      <w:r w:rsidRPr="00C82516">
        <w:t>организации и участия в общественных слушаниях при реализации новых проектов строительства;</w:t>
      </w:r>
    </w:p>
    <w:p w:rsidR="00C82516" w:rsidRPr="00C82516" w:rsidRDefault="00C82516" w:rsidP="00FB7060">
      <w:pPr>
        <w:pStyle w:val="S0"/>
        <w:numPr>
          <w:ilvl w:val="0"/>
          <w:numId w:val="43"/>
        </w:numPr>
        <w:tabs>
          <w:tab w:val="left" w:pos="539"/>
        </w:tabs>
        <w:spacing w:before="120"/>
        <w:ind w:left="538" w:hanging="357"/>
      </w:pPr>
      <w:r w:rsidRPr="00C82516">
        <w:t xml:space="preserve">использования прессы, радио и телевидения и других </w:t>
      </w:r>
      <w:r w:rsidR="009B538F">
        <w:t>средствах массовой информации</w:t>
      </w:r>
      <w:r w:rsidRPr="00C82516">
        <w:t>;</w:t>
      </w:r>
    </w:p>
    <w:p w:rsidR="00C82516" w:rsidRDefault="00C82516" w:rsidP="00FB7060">
      <w:pPr>
        <w:pStyle w:val="S0"/>
        <w:numPr>
          <w:ilvl w:val="0"/>
          <w:numId w:val="43"/>
        </w:numPr>
        <w:tabs>
          <w:tab w:val="left" w:pos="539"/>
        </w:tabs>
        <w:spacing w:before="120"/>
        <w:ind w:left="538" w:hanging="357"/>
      </w:pPr>
      <w:r w:rsidRPr="00C82516">
        <w:t>работы с жалобами и предложениями населения и др.</w:t>
      </w:r>
    </w:p>
    <w:p w:rsidR="00037A90" w:rsidRPr="00037A90" w:rsidRDefault="00037A90" w:rsidP="00037A90">
      <w:pPr>
        <w:spacing w:after="0" w:line="240" w:lineRule="auto"/>
        <w:jc w:val="both"/>
        <w:rPr>
          <w:rFonts w:ascii="Times New Roman" w:eastAsia="Times New Roman" w:hAnsi="Times New Roman"/>
          <w:sz w:val="24"/>
          <w:szCs w:val="24"/>
          <w:lang w:eastAsia="ru-RU"/>
        </w:rPr>
      </w:pPr>
    </w:p>
    <w:p w:rsidR="00037A90" w:rsidRPr="00037A90" w:rsidRDefault="00037A90" w:rsidP="00037A90">
      <w:pPr>
        <w:spacing w:after="0" w:line="240" w:lineRule="auto"/>
        <w:jc w:val="both"/>
        <w:rPr>
          <w:rFonts w:ascii="Times New Roman" w:eastAsia="Times New Roman" w:hAnsi="Times New Roman"/>
          <w:sz w:val="24"/>
          <w:szCs w:val="24"/>
          <w:lang w:eastAsia="ru-RU"/>
        </w:rPr>
      </w:pPr>
    </w:p>
    <w:p w:rsidR="00F75121"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57" w:name="_Toc469922867"/>
      <w:bookmarkStart w:id="158" w:name="_Toc477273412"/>
      <w:bookmarkStart w:id="159" w:name="_Toc477273499"/>
      <w:r w:rsidRPr="00AC16B1">
        <w:rPr>
          <w:i w:val="0"/>
          <w:iCs w:val="0"/>
          <w:snapToGrid w:val="0"/>
          <w:sz w:val="24"/>
        </w:rPr>
        <w:t>ПОРЯДОК ПРОВЕДЕНИЯ ПРЕДАТТЕСТАЦИОННОЙ ПОДГОТОВКИ И АТТЕСТАЦИИ В ОБЛАСТИ ПРОМЫШЛЕННОЙ БЕЗОПАСНОСТИ РУКОВОДИТЕЛЕЙ, ИХ ЗАМЕСТИТЕЛЕЙ И СПЕЦИАЛИСТОВ</w:t>
      </w:r>
      <w:bookmarkEnd w:id="157"/>
      <w:bookmarkEnd w:id="158"/>
      <w:bookmarkEnd w:id="159"/>
    </w:p>
    <w:p w:rsidR="00025A7F" w:rsidRDefault="00025A7F" w:rsidP="00025A7F">
      <w:pPr>
        <w:spacing w:after="0" w:line="240" w:lineRule="auto"/>
        <w:jc w:val="both"/>
        <w:rPr>
          <w:rFonts w:ascii="Times New Roman" w:eastAsia="Times New Roman" w:hAnsi="Times New Roman"/>
          <w:sz w:val="24"/>
          <w:szCs w:val="24"/>
          <w:lang w:eastAsia="ru-RU"/>
        </w:rPr>
      </w:pPr>
    </w:p>
    <w:p w:rsidR="00025A7F" w:rsidRDefault="00025A7F" w:rsidP="00025A7F">
      <w:pPr>
        <w:spacing w:after="0" w:line="240" w:lineRule="auto"/>
        <w:jc w:val="both"/>
        <w:rPr>
          <w:rFonts w:ascii="Times New Roman" w:eastAsia="Times New Roman" w:hAnsi="Times New Roman"/>
          <w:sz w:val="24"/>
          <w:szCs w:val="24"/>
          <w:lang w:eastAsia="ru-RU"/>
        </w:rPr>
      </w:pPr>
      <w:r w:rsidRPr="00025A7F">
        <w:rPr>
          <w:rFonts w:ascii="Times New Roman" w:eastAsia="Times New Roman" w:hAnsi="Times New Roman"/>
          <w:sz w:val="24"/>
          <w:szCs w:val="24"/>
          <w:lang w:eastAsia="ru-RU"/>
        </w:rPr>
        <w:t xml:space="preserve">Подбор и расстановка </w:t>
      </w:r>
      <w:r w:rsidR="00A4354A">
        <w:rPr>
          <w:rFonts w:ascii="Times New Roman" w:eastAsia="Times New Roman" w:hAnsi="Times New Roman"/>
          <w:sz w:val="24"/>
          <w:szCs w:val="24"/>
          <w:lang w:eastAsia="ru-RU"/>
        </w:rPr>
        <w:t>работников</w:t>
      </w:r>
      <w:r w:rsidRPr="00025A7F">
        <w:rPr>
          <w:rFonts w:ascii="Times New Roman" w:eastAsia="Times New Roman" w:hAnsi="Times New Roman"/>
          <w:sz w:val="24"/>
          <w:szCs w:val="24"/>
          <w:lang w:eastAsia="ru-RU"/>
        </w:rPr>
        <w:t xml:space="preserve"> в </w:t>
      </w:r>
      <w:r>
        <w:rPr>
          <w:rFonts w:ascii="Times New Roman" w:eastAsia="Times New Roman" w:hAnsi="Times New Roman"/>
          <w:sz w:val="24"/>
          <w:szCs w:val="24"/>
          <w:lang w:eastAsia="ru-RU"/>
        </w:rPr>
        <w:t xml:space="preserve">СП </w:t>
      </w:r>
      <w:r w:rsidR="00242896">
        <w:rPr>
          <w:rFonts w:ascii="Times New Roman" w:eastAsia="Times New Roman" w:hAnsi="Times New Roman"/>
          <w:sz w:val="24"/>
          <w:szCs w:val="24"/>
          <w:lang w:eastAsia="ru-RU"/>
        </w:rPr>
        <w:t>ПАО «НК «Роснефть»</w:t>
      </w:r>
      <w:r>
        <w:rPr>
          <w:rFonts w:ascii="Times New Roman" w:eastAsia="Times New Roman" w:hAnsi="Times New Roman"/>
          <w:sz w:val="24"/>
          <w:szCs w:val="24"/>
          <w:lang w:eastAsia="ru-RU"/>
        </w:rPr>
        <w:t xml:space="preserve"> и </w:t>
      </w:r>
      <w:r w:rsidRPr="00025A7F">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025A7F">
        <w:rPr>
          <w:rFonts w:ascii="Times New Roman" w:eastAsia="Times New Roman" w:hAnsi="Times New Roman"/>
          <w:sz w:val="24"/>
          <w:szCs w:val="24"/>
          <w:lang w:eastAsia="ru-RU"/>
        </w:rPr>
        <w:t xml:space="preserve"> осуществляется на основании </w:t>
      </w:r>
      <w:r w:rsidR="004E36D5">
        <w:rPr>
          <w:rFonts w:ascii="Times New Roman" w:eastAsia="Times New Roman" w:hAnsi="Times New Roman"/>
          <w:sz w:val="24"/>
          <w:szCs w:val="24"/>
          <w:lang w:eastAsia="ru-RU"/>
        </w:rPr>
        <w:t>их</w:t>
      </w:r>
      <w:r w:rsidR="004E36D5" w:rsidRPr="00025A7F">
        <w:rPr>
          <w:rFonts w:ascii="Times New Roman" w:eastAsia="Times New Roman" w:hAnsi="Times New Roman"/>
          <w:sz w:val="24"/>
          <w:szCs w:val="24"/>
          <w:lang w:eastAsia="ru-RU"/>
        </w:rPr>
        <w:t xml:space="preserve"> </w:t>
      </w:r>
      <w:r w:rsidRPr="00025A7F">
        <w:rPr>
          <w:rFonts w:ascii="Times New Roman" w:eastAsia="Times New Roman" w:hAnsi="Times New Roman"/>
          <w:sz w:val="24"/>
          <w:szCs w:val="24"/>
          <w:lang w:eastAsia="ru-RU"/>
        </w:rPr>
        <w:t>уровня образования и опыта</w:t>
      </w:r>
      <w:r>
        <w:rPr>
          <w:rFonts w:ascii="Times New Roman" w:eastAsia="Times New Roman" w:hAnsi="Times New Roman"/>
          <w:sz w:val="24"/>
          <w:szCs w:val="24"/>
          <w:lang w:eastAsia="ru-RU"/>
        </w:rPr>
        <w:t xml:space="preserve"> работы</w:t>
      </w:r>
      <w:r w:rsidRPr="00025A7F">
        <w:rPr>
          <w:rFonts w:ascii="Times New Roman" w:eastAsia="Times New Roman" w:hAnsi="Times New Roman"/>
          <w:sz w:val="24"/>
          <w:szCs w:val="24"/>
          <w:lang w:eastAsia="ru-RU"/>
        </w:rPr>
        <w:t>.</w:t>
      </w:r>
    </w:p>
    <w:p w:rsidR="00025A7F" w:rsidRPr="00025A7F" w:rsidRDefault="00025A7F" w:rsidP="00025A7F">
      <w:pPr>
        <w:spacing w:after="0" w:line="240" w:lineRule="auto"/>
        <w:jc w:val="both"/>
        <w:rPr>
          <w:rFonts w:ascii="Times New Roman" w:eastAsia="Times New Roman" w:hAnsi="Times New Roman"/>
          <w:sz w:val="24"/>
          <w:szCs w:val="24"/>
          <w:lang w:eastAsia="ru-RU"/>
        </w:rPr>
      </w:pPr>
    </w:p>
    <w:p w:rsidR="00025A7F" w:rsidRDefault="00025A7F" w:rsidP="00025A7F">
      <w:pPr>
        <w:spacing w:after="0" w:line="240" w:lineRule="auto"/>
        <w:jc w:val="both"/>
        <w:rPr>
          <w:rFonts w:ascii="Times New Roman" w:eastAsia="Times New Roman" w:hAnsi="Times New Roman"/>
          <w:sz w:val="24"/>
          <w:szCs w:val="24"/>
          <w:lang w:eastAsia="ru-RU"/>
        </w:rPr>
      </w:pPr>
      <w:r w:rsidRPr="00025A7F">
        <w:rPr>
          <w:rFonts w:ascii="Times New Roman" w:eastAsia="Times New Roman" w:hAnsi="Times New Roman"/>
          <w:sz w:val="24"/>
          <w:szCs w:val="24"/>
          <w:lang w:eastAsia="ru-RU"/>
        </w:rPr>
        <w:t xml:space="preserve">Требования к компетентности </w:t>
      </w:r>
      <w:r w:rsidR="00A4354A">
        <w:rPr>
          <w:rFonts w:ascii="Times New Roman" w:eastAsia="Times New Roman" w:hAnsi="Times New Roman"/>
          <w:sz w:val="24"/>
          <w:szCs w:val="24"/>
          <w:lang w:eastAsia="ru-RU"/>
        </w:rPr>
        <w:t>работников</w:t>
      </w:r>
      <w:r w:rsidRPr="00025A7F">
        <w:rPr>
          <w:rFonts w:ascii="Times New Roman" w:eastAsia="Times New Roman" w:hAnsi="Times New Roman"/>
          <w:sz w:val="24"/>
          <w:szCs w:val="24"/>
          <w:lang w:eastAsia="ru-RU"/>
        </w:rPr>
        <w:t xml:space="preserve"> определяются как законодательными требованиями, так и требованиями Компании и О</w:t>
      </w:r>
      <w:r>
        <w:rPr>
          <w:rFonts w:ascii="Times New Roman" w:eastAsia="Times New Roman" w:hAnsi="Times New Roman"/>
          <w:sz w:val="24"/>
          <w:szCs w:val="24"/>
          <w:lang w:eastAsia="ru-RU"/>
        </w:rPr>
        <w:t>Г</w:t>
      </w:r>
      <w:r w:rsidRPr="00025A7F">
        <w:rPr>
          <w:rFonts w:ascii="Times New Roman" w:eastAsia="Times New Roman" w:hAnsi="Times New Roman"/>
          <w:sz w:val="24"/>
          <w:szCs w:val="24"/>
          <w:lang w:eastAsia="ru-RU"/>
        </w:rPr>
        <w:t>, с учетом производственной необходимости.</w:t>
      </w:r>
    </w:p>
    <w:p w:rsidR="00025A7F" w:rsidRPr="00025A7F" w:rsidRDefault="00025A7F" w:rsidP="00025A7F">
      <w:pPr>
        <w:spacing w:after="0" w:line="240" w:lineRule="auto"/>
        <w:jc w:val="both"/>
        <w:rPr>
          <w:rFonts w:ascii="Times New Roman" w:eastAsia="Times New Roman" w:hAnsi="Times New Roman"/>
          <w:sz w:val="24"/>
          <w:szCs w:val="24"/>
          <w:lang w:eastAsia="ru-RU"/>
        </w:rPr>
      </w:pPr>
    </w:p>
    <w:p w:rsidR="00025A7F" w:rsidRDefault="00025A7F" w:rsidP="00215B55">
      <w:pPr>
        <w:pStyle w:val="S0"/>
      </w:pPr>
      <w:r w:rsidRPr="00025A7F">
        <w:t>Основные квалификационные требования для должности содержатся в соответств</w:t>
      </w:r>
      <w:r>
        <w:t>ующих должностных инструкциях, П</w:t>
      </w:r>
      <w:r w:rsidRPr="00025A7F">
        <w:t xml:space="preserve">оложениях о </w:t>
      </w:r>
      <w:r>
        <w:t>СП</w:t>
      </w:r>
      <w:r w:rsidRPr="00025A7F">
        <w:t>.</w:t>
      </w:r>
    </w:p>
    <w:p w:rsidR="00025A7F" w:rsidRPr="00025A7F" w:rsidRDefault="00025A7F" w:rsidP="00215B55">
      <w:pPr>
        <w:pStyle w:val="S0"/>
      </w:pPr>
    </w:p>
    <w:p w:rsidR="00025A7F" w:rsidRDefault="00025A7F" w:rsidP="00215B55">
      <w:pPr>
        <w:pStyle w:val="S0"/>
      </w:pPr>
      <w:r w:rsidRPr="00025A7F">
        <w:t xml:space="preserve">Организация обучения </w:t>
      </w:r>
      <w:r w:rsidR="00A4354A">
        <w:t>работников</w:t>
      </w:r>
      <w:r w:rsidRPr="00025A7F">
        <w:t xml:space="preserve"> </w:t>
      </w:r>
      <w:r>
        <w:t xml:space="preserve">СП </w:t>
      </w:r>
      <w:r w:rsidR="00242896">
        <w:t>ПАО «НК «Роснефть»</w:t>
      </w:r>
      <w:r>
        <w:t xml:space="preserve"> и </w:t>
      </w:r>
      <w:r w:rsidRPr="00025A7F">
        <w:t>О</w:t>
      </w:r>
      <w:r>
        <w:t>Г</w:t>
      </w:r>
      <w:r w:rsidRPr="00025A7F">
        <w:t xml:space="preserve"> осуществляется </w:t>
      </w:r>
      <w:r>
        <w:t>Д</w:t>
      </w:r>
      <w:r w:rsidR="004A7C62">
        <w:t>епартаментом кадров</w:t>
      </w:r>
      <w:r>
        <w:t xml:space="preserve"> </w:t>
      </w:r>
      <w:r w:rsidR="00242896">
        <w:t>ПАО «НК «Роснефть»</w:t>
      </w:r>
      <w:r>
        <w:t xml:space="preserve"> и </w:t>
      </w:r>
      <w:r w:rsidRPr="00025A7F">
        <w:t>кадровой службой О</w:t>
      </w:r>
      <w:r>
        <w:t>Г</w:t>
      </w:r>
      <w:r w:rsidRPr="00025A7F">
        <w:t>.</w:t>
      </w:r>
    </w:p>
    <w:p w:rsidR="00025A7F" w:rsidRPr="00025A7F" w:rsidRDefault="00025A7F" w:rsidP="00215B55">
      <w:pPr>
        <w:pStyle w:val="S0"/>
      </w:pPr>
    </w:p>
    <w:p w:rsidR="00025A7F" w:rsidRPr="00025A7F" w:rsidRDefault="007D46DB" w:rsidP="00215B55">
      <w:pPr>
        <w:pStyle w:val="S0"/>
      </w:pPr>
      <w:r>
        <w:t>Предаттестационная подготовка</w:t>
      </w:r>
      <w:r w:rsidR="00025A7F" w:rsidRPr="00025A7F">
        <w:t xml:space="preserve"> </w:t>
      </w:r>
      <w:r w:rsidR="004100B2">
        <w:t>работ</w:t>
      </w:r>
      <w:r w:rsidR="00025A7F" w:rsidRPr="00025A7F">
        <w:t xml:space="preserve">ников проводится по программам, соответствующим профилю деятельности </w:t>
      </w:r>
      <w:r>
        <w:t>СП</w:t>
      </w:r>
      <w:r w:rsidRPr="00025A7F">
        <w:t xml:space="preserve"> </w:t>
      </w:r>
      <w:r w:rsidRPr="007D46DB">
        <w:t xml:space="preserve">ОГ и </w:t>
      </w:r>
      <w:r>
        <w:t xml:space="preserve">СП </w:t>
      </w:r>
      <w:r w:rsidR="00242896">
        <w:t>ПАО «НК «Роснефть»</w:t>
      </w:r>
      <w:r w:rsidR="00B845E2">
        <w:t>, в котором он работает</w:t>
      </w:r>
      <w:r w:rsidR="00025A7F" w:rsidRPr="00025A7F">
        <w:t xml:space="preserve"> и/или в соответствии с выполняемыми им функциональными обязанностями.</w:t>
      </w:r>
    </w:p>
    <w:p w:rsidR="007D46DB" w:rsidRDefault="007D46DB" w:rsidP="00215B55">
      <w:pPr>
        <w:pStyle w:val="S0"/>
      </w:pPr>
    </w:p>
    <w:p w:rsidR="00F75121" w:rsidRDefault="00B84C44" w:rsidP="00215B55">
      <w:pPr>
        <w:pStyle w:val="S0"/>
      </w:pPr>
      <w:r>
        <w:t>Порядок и о</w:t>
      </w:r>
      <w:r w:rsidR="00F75121" w:rsidRPr="00F75121">
        <w:t xml:space="preserve">рганизация проведения предаттестационной подготовки и аттестации </w:t>
      </w:r>
      <w:r w:rsidR="00836F59">
        <w:t xml:space="preserve">по вопросам </w:t>
      </w:r>
      <w:r w:rsidR="006517AC">
        <w:t>ПБ</w:t>
      </w:r>
      <w:r w:rsidR="00F75121" w:rsidRPr="00F75121">
        <w:t xml:space="preserve"> руководителей</w:t>
      </w:r>
      <w:r w:rsidR="00836F59">
        <w:t>, их заместителей</w:t>
      </w:r>
      <w:r w:rsidR="00F75121" w:rsidRPr="00F75121">
        <w:t xml:space="preserve"> и </w:t>
      </w:r>
      <w:r w:rsidR="00836F59">
        <w:t>специалистов</w:t>
      </w:r>
      <w:r w:rsidR="00F75121" w:rsidRPr="00F75121">
        <w:t xml:space="preserve"> </w:t>
      </w:r>
      <w:r w:rsidR="0098152C">
        <w:t>ОГ, эксплуатирующих ОПО,</w:t>
      </w:r>
      <w:r w:rsidR="0057653F">
        <w:t xml:space="preserve"> руководителей</w:t>
      </w:r>
      <w:r w:rsidR="001B7581">
        <w:t>, их заместителей</w:t>
      </w:r>
      <w:r w:rsidR="0057653F">
        <w:t xml:space="preserve"> и специалистов СП </w:t>
      </w:r>
      <w:r w:rsidR="00242896">
        <w:t>ПАО «НК «Роснефть»</w:t>
      </w:r>
      <w:r>
        <w:t xml:space="preserve"> должны</w:t>
      </w:r>
      <w:r w:rsidR="00F75121" w:rsidRPr="00F75121">
        <w:t xml:space="preserve"> быть организован</w:t>
      </w:r>
      <w:r>
        <w:t>ы</w:t>
      </w:r>
      <w:r w:rsidR="00F75121" w:rsidRPr="00F75121">
        <w:t xml:space="preserve"> согласно</w:t>
      </w:r>
      <w:r w:rsidR="00F75121">
        <w:t xml:space="preserve"> </w:t>
      </w:r>
      <w:r w:rsidR="00EB241A">
        <w:t xml:space="preserve">требований </w:t>
      </w:r>
      <w:r w:rsidR="00B845E2" w:rsidRPr="00CC2DB2">
        <w:t>По</w:t>
      </w:r>
      <w:r w:rsidR="002A2373" w:rsidRPr="00CC2DB2">
        <w:t>ложени</w:t>
      </w:r>
      <w:r w:rsidR="002E14BF" w:rsidRPr="00CC2DB2">
        <w:t>я</w:t>
      </w:r>
      <w:r w:rsidR="00B845E2" w:rsidRPr="00CC2DB2">
        <w:t xml:space="preserve"> об организации работы по подготовке и аттестации специалистов организаций, поднадзорных Федеральной службе по экологическому, технологическому и атомному надзору</w:t>
      </w:r>
      <w:r w:rsidR="002E14BF" w:rsidRPr="00CC2DB2">
        <w:t>, утвержденного</w:t>
      </w:r>
      <w:r w:rsidR="002E14BF" w:rsidRPr="001568D1">
        <w:t xml:space="preserve"> </w:t>
      </w:r>
      <w:r w:rsidR="002E14BF">
        <w:t>п</w:t>
      </w:r>
      <w:r w:rsidR="002E14BF" w:rsidRPr="001568D1">
        <w:t>риказом Ростехнадзора от 29.01.2007 № 37</w:t>
      </w:r>
      <w:r w:rsidR="002E14BF">
        <w:t>,</w:t>
      </w:r>
      <w:r w:rsidR="00B845E2" w:rsidRPr="001568D1">
        <w:t xml:space="preserve"> </w:t>
      </w:r>
      <w:r>
        <w:t>и Положени</w:t>
      </w:r>
      <w:r w:rsidR="00EB241A">
        <w:t>я</w:t>
      </w:r>
      <w:r w:rsidRPr="00B84C44">
        <w:t xml:space="preserve"> Компании «Порядок обучения (подготовки) и проверки знаний (аттестации) работников по безопасности труда»</w:t>
      </w:r>
      <w:r>
        <w:t xml:space="preserve"> </w:t>
      </w:r>
      <w:r w:rsidR="00E12DE4">
        <w:br/>
      </w:r>
      <w:r>
        <w:t>№ П3-05 С-0081</w:t>
      </w:r>
      <w:r w:rsidR="00F75121">
        <w:t>.</w:t>
      </w:r>
    </w:p>
    <w:p w:rsidR="001B7581" w:rsidRDefault="001B7581" w:rsidP="00215B55">
      <w:pPr>
        <w:pStyle w:val="S0"/>
      </w:pPr>
    </w:p>
    <w:p w:rsidR="001B7581" w:rsidRDefault="001B7581" w:rsidP="00215B55">
      <w:pPr>
        <w:pStyle w:val="S0"/>
      </w:pPr>
      <w:r>
        <w:t xml:space="preserve">Аттестация руководителей, их заместителей и специалистов СП </w:t>
      </w:r>
      <w:r w:rsidR="00242896">
        <w:t>ПАО «НК «Роснефть»</w:t>
      </w:r>
      <w:r>
        <w:t xml:space="preserve"> может проводиться </w:t>
      </w:r>
      <w:r w:rsidR="00836F59">
        <w:t xml:space="preserve">в </w:t>
      </w:r>
      <w:r>
        <w:t>аттестационн</w:t>
      </w:r>
      <w:r w:rsidR="00B84C44">
        <w:t>ых</w:t>
      </w:r>
      <w:r>
        <w:t xml:space="preserve"> комисси</w:t>
      </w:r>
      <w:r w:rsidR="00B84C44">
        <w:t>ях</w:t>
      </w:r>
      <w:r>
        <w:t xml:space="preserve"> </w:t>
      </w:r>
      <w:r w:rsidR="00242896">
        <w:t>ПАО «НК «Роснефть»</w:t>
      </w:r>
      <w:r>
        <w:t>, назначенн</w:t>
      </w:r>
      <w:r w:rsidR="00B84C44">
        <w:t>ых</w:t>
      </w:r>
      <w:r>
        <w:t xml:space="preserve"> </w:t>
      </w:r>
      <w:r w:rsidR="00CC2DB2">
        <w:t>РД</w:t>
      </w:r>
      <w:r>
        <w:t xml:space="preserve"> </w:t>
      </w:r>
      <w:r w:rsidR="00242896">
        <w:t>ПАО «НК «Роснефть»</w:t>
      </w:r>
      <w:r>
        <w:t xml:space="preserve"> из числа работников </w:t>
      </w:r>
      <w:r w:rsidR="00242896">
        <w:t>ПАО «НК «Роснефть»</w:t>
      </w:r>
      <w:r>
        <w:t>,</w:t>
      </w:r>
      <w:r w:rsidRPr="001B7581">
        <w:t xml:space="preserve"> </w:t>
      </w:r>
      <w:r>
        <w:t>аттестованных в территориальн</w:t>
      </w:r>
      <w:r w:rsidR="00B84C44">
        <w:t>ой</w:t>
      </w:r>
      <w:r>
        <w:t xml:space="preserve"> аттест</w:t>
      </w:r>
      <w:r w:rsidR="00836F59">
        <w:t>ационной</w:t>
      </w:r>
      <w:r>
        <w:t xml:space="preserve"> комисси</w:t>
      </w:r>
      <w:r w:rsidR="00836F59">
        <w:t>и</w:t>
      </w:r>
      <w:r>
        <w:t xml:space="preserve"> Ростехнадзора</w:t>
      </w:r>
      <w:r w:rsidR="00836F59">
        <w:t>.</w:t>
      </w:r>
    </w:p>
    <w:p w:rsidR="00215B55" w:rsidRDefault="00215B55" w:rsidP="00215B55">
      <w:pPr>
        <w:pStyle w:val="S0"/>
      </w:pPr>
    </w:p>
    <w:p w:rsidR="00635CBC" w:rsidRDefault="00F75121" w:rsidP="00215B55">
      <w:pPr>
        <w:pStyle w:val="S0"/>
      </w:pPr>
      <w:r>
        <w:t>Пер</w:t>
      </w:r>
      <w:r w:rsidR="0089232B">
        <w:t>вичная</w:t>
      </w:r>
      <w:r>
        <w:t xml:space="preserve"> аттестация </w:t>
      </w:r>
      <w:r w:rsidR="0057653F">
        <w:t>руководителей</w:t>
      </w:r>
      <w:r w:rsidR="001B7581">
        <w:t>, их заместителей</w:t>
      </w:r>
      <w:r w:rsidR="0057653F">
        <w:t xml:space="preserve"> и </w:t>
      </w:r>
      <w:r>
        <w:t xml:space="preserve">специалистов проводится </w:t>
      </w:r>
      <w:r w:rsidR="00635CBC">
        <w:t>в</w:t>
      </w:r>
      <w:r w:rsidR="00635CBC" w:rsidRPr="00635CBC">
        <w:t xml:space="preserve"> течение 1 месяца после приема на работу</w:t>
      </w:r>
      <w:r w:rsidR="0089232B">
        <w:t>, последующие</w:t>
      </w:r>
      <w:r w:rsidR="00635CBC" w:rsidRPr="00635CBC">
        <w:t xml:space="preserve"> не реже 1 раза в 5 лет</w:t>
      </w:r>
      <w:r w:rsidR="003619AA">
        <w:t xml:space="preserve"> </w:t>
      </w:r>
      <w:r w:rsidR="003619AA" w:rsidRPr="003619AA">
        <w:t xml:space="preserve">(если в </w:t>
      </w:r>
      <w:r w:rsidR="00F31FA9">
        <w:t>НПА</w:t>
      </w:r>
      <w:r w:rsidR="003619AA" w:rsidRPr="003619AA">
        <w:t xml:space="preserve"> в сфере деятельности Федеральной службы по экологическому, технологическому и атомному надзору не установлены иные сроки периодической аттестации)</w:t>
      </w:r>
      <w:r>
        <w:t>.</w:t>
      </w:r>
      <w:r w:rsidR="003F416F">
        <w:t xml:space="preserve"> </w:t>
      </w:r>
    </w:p>
    <w:p w:rsidR="00215B55" w:rsidRDefault="00215B55" w:rsidP="00215B55">
      <w:pPr>
        <w:pStyle w:val="S0"/>
      </w:pPr>
    </w:p>
    <w:p w:rsidR="00025A7F" w:rsidRDefault="003F416F" w:rsidP="00215B55">
      <w:pPr>
        <w:pStyle w:val="S0"/>
      </w:pPr>
      <w:r w:rsidRPr="003F416F">
        <w:t xml:space="preserve">Внеочередной аттестации в Центральной аттестационной комиссии Федеральной службы по экологическому, технологическому и атомному надзору подлежат </w:t>
      </w:r>
      <w:r w:rsidR="00F31FA9">
        <w:t xml:space="preserve">руководитель </w:t>
      </w:r>
      <w:r>
        <w:t>ОГ</w:t>
      </w:r>
      <w:r w:rsidR="00F31FA9">
        <w:t xml:space="preserve">, его заместитель </w:t>
      </w:r>
      <w:r w:rsidR="008D36EF">
        <w:t>по</w:t>
      </w:r>
      <w:r w:rsidR="00F31FA9">
        <w:t xml:space="preserve"> ПБОТОС, заме</w:t>
      </w:r>
      <w:r w:rsidR="008D36EF">
        <w:t>стители, курирующие производственную деятельность ОГ</w:t>
      </w:r>
      <w:r w:rsidRPr="003F416F">
        <w:t xml:space="preserve"> и/или </w:t>
      </w:r>
      <w:r>
        <w:t>руководители</w:t>
      </w:r>
      <w:r w:rsidRPr="003F416F">
        <w:t xml:space="preserve">, на которых возложена ответственность за безопасное ведение работ на </w:t>
      </w:r>
      <w:r w:rsidR="002509CE">
        <w:t>ОПО</w:t>
      </w:r>
      <w:r w:rsidRPr="003F416F">
        <w:t>, на котором произошли авария или несчастный случай</w:t>
      </w:r>
      <w:r w:rsidR="0037558B">
        <w:t xml:space="preserve"> на производстве</w:t>
      </w:r>
      <w:r w:rsidRPr="003F416F">
        <w:t xml:space="preserve"> со смертельным исходом.</w:t>
      </w:r>
    </w:p>
    <w:p w:rsidR="00037A90" w:rsidRDefault="00037A90" w:rsidP="00215B55">
      <w:pPr>
        <w:pStyle w:val="S0"/>
      </w:pPr>
    </w:p>
    <w:p w:rsidR="00037A90" w:rsidRDefault="00037A90" w:rsidP="00215B55">
      <w:pPr>
        <w:pStyle w:val="S0"/>
      </w:pPr>
    </w:p>
    <w:p w:rsidR="0035560B"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60" w:name="_Toc392865956"/>
      <w:bookmarkStart w:id="161" w:name="_Toc428364327"/>
      <w:bookmarkStart w:id="162" w:name="_Toc469922868"/>
      <w:bookmarkStart w:id="163" w:name="_Toc477273413"/>
      <w:bookmarkStart w:id="164" w:name="_Toc477273500"/>
      <w:bookmarkStart w:id="165" w:name="_Toc212259614"/>
      <w:bookmarkStart w:id="166" w:name="_Toc229378081"/>
      <w:bookmarkStart w:id="167" w:name="_Toc195958408"/>
      <w:bookmarkStart w:id="168" w:name="_Toc203463923"/>
      <w:bookmarkStart w:id="169" w:name="_Toc263083065"/>
      <w:r w:rsidRPr="00AC16B1">
        <w:rPr>
          <w:i w:val="0"/>
          <w:iCs w:val="0"/>
          <w:snapToGrid w:val="0"/>
          <w:sz w:val="24"/>
        </w:rPr>
        <w:t>ПОРЯДОК ОБУЧЕНИЯ (ПОДГОТОВКИ) И ПРОВЕРКИ ЗНАНИЙ (АТТЕСТАЦИИ) РАБОЧИХ ПО БЕЗОПАСНОСТИ ТРУДА</w:t>
      </w:r>
      <w:bookmarkEnd w:id="160"/>
      <w:bookmarkEnd w:id="161"/>
      <w:bookmarkEnd w:id="162"/>
      <w:bookmarkEnd w:id="163"/>
      <w:bookmarkEnd w:id="164"/>
    </w:p>
    <w:p w:rsidR="003D6E2C" w:rsidRDefault="003D6E2C" w:rsidP="003D6E2C">
      <w:pPr>
        <w:pStyle w:val="S0"/>
      </w:pPr>
    </w:p>
    <w:bookmarkEnd w:id="165"/>
    <w:bookmarkEnd w:id="166"/>
    <w:bookmarkEnd w:id="167"/>
    <w:bookmarkEnd w:id="168"/>
    <w:bookmarkEnd w:id="169"/>
    <w:p w:rsidR="00F90754" w:rsidRDefault="00F90754" w:rsidP="00F90754">
      <w:pPr>
        <w:pStyle w:val="S0"/>
      </w:pPr>
      <w:r>
        <w:t>Порядок проведения обучения (подготовки)</w:t>
      </w:r>
      <w:r w:rsidRPr="00C44131">
        <w:t xml:space="preserve"> рабо</w:t>
      </w:r>
      <w:r w:rsidR="00F5796A">
        <w:t>чих по безопасности труда должен</w:t>
      </w:r>
      <w:r w:rsidRPr="00C44131">
        <w:t xml:space="preserve"> быть </w:t>
      </w:r>
      <w:r w:rsidR="00F5796A">
        <w:t>организован</w:t>
      </w:r>
      <w:r w:rsidRPr="00C44131">
        <w:t xml:space="preserve"> согласно </w:t>
      </w:r>
      <w:r>
        <w:t xml:space="preserve">требованиям </w:t>
      </w:r>
      <w:r w:rsidRPr="00025A7F">
        <w:t>Стандарт</w:t>
      </w:r>
      <w:r>
        <w:t>а</w:t>
      </w:r>
      <w:r w:rsidRPr="00025A7F">
        <w:t xml:space="preserve"> Компании «Организация обучения </w:t>
      </w:r>
      <w:r w:rsidR="00A4354A">
        <w:t>работников</w:t>
      </w:r>
      <w:r w:rsidRPr="00025A7F">
        <w:t>» № П2-03 С-0005</w:t>
      </w:r>
      <w:r>
        <w:t xml:space="preserve"> и</w:t>
      </w:r>
      <w:r w:rsidRPr="00E41640">
        <w:t xml:space="preserve"> </w:t>
      </w:r>
      <w:r w:rsidRPr="00025A7F">
        <w:t>Положени</w:t>
      </w:r>
      <w:r>
        <w:t>я</w:t>
      </w:r>
      <w:r w:rsidRPr="00025A7F">
        <w:t xml:space="preserve"> Компании «Порядок обучения (подготовки) и проверки знаний (аттестации) работников по безопасности труда»</w:t>
      </w:r>
      <w:r>
        <w:t xml:space="preserve"> № П3-05 С-0081</w:t>
      </w:r>
      <w:r w:rsidRPr="00E41640">
        <w:t>.</w:t>
      </w:r>
    </w:p>
    <w:p w:rsidR="00F90754" w:rsidRDefault="00F90754" w:rsidP="00F90754">
      <w:pPr>
        <w:pStyle w:val="S0"/>
      </w:pPr>
    </w:p>
    <w:p w:rsidR="00C44131" w:rsidRDefault="00B84C44" w:rsidP="00215B55">
      <w:pPr>
        <w:pStyle w:val="S0"/>
      </w:pPr>
      <w:r>
        <w:t xml:space="preserve">Порядок </w:t>
      </w:r>
      <w:r w:rsidR="007D5BAB">
        <w:t>проверки знаний (аттестации) рабо</w:t>
      </w:r>
      <w:r w:rsidR="003619AA">
        <w:t>чих</w:t>
      </w:r>
      <w:r w:rsidR="007D5BAB">
        <w:t xml:space="preserve"> по</w:t>
      </w:r>
      <w:r w:rsidR="0035560B">
        <w:t xml:space="preserve"> безопасности </w:t>
      </w:r>
      <w:r w:rsidR="007D5BAB">
        <w:t xml:space="preserve">труда </w:t>
      </w:r>
      <w:r w:rsidR="00906707">
        <w:t>долж</w:t>
      </w:r>
      <w:r w:rsidR="00F5796A">
        <w:t>е</w:t>
      </w:r>
      <w:r w:rsidR="00906707">
        <w:t xml:space="preserve">н быть организован согласно </w:t>
      </w:r>
      <w:r w:rsidR="00EB241A">
        <w:t>требовани</w:t>
      </w:r>
      <w:r w:rsidR="00C44131">
        <w:t>ям</w:t>
      </w:r>
      <w:r w:rsidR="00EB241A">
        <w:t xml:space="preserve"> </w:t>
      </w:r>
      <w:r w:rsidR="00E67C23" w:rsidRPr="00111B83">
        <w:t>Положения</w:t>
      </w:r>
      <w:r w:rsidR="00C44131" w:rsidRPr="00111B83">
        <w:t xml:space="preserve"> об организации обучения и проверки знаний рабочих организаций, поднадзорных Федеральной службе по экологическому, технологическому и атомному надзору</w:t>
      </w:r>
      <w:r w:rsidR="00272BDB" w:rsidRPr="00111B83">
        <w:t xml:space="preserve">, </w:t>
      </w:r>
      <w:r w:rsidR="00272BDB">
        <w:t>утвержденного</w:t>
      </w:r>
      <w:r w:rsidR="00272BDB" w:rsidRPr="001568D1">
        <w:t xml:space="preserve"> </w:t>
      </w:r>
      <w:r w:rsidR="00272BDB">
        <w:t>п</w:t>
      </w:r>
      <w:r w:rsidR="00272BDB" w:rsidRPr="001568D1">
        <w:t>риказом Ростехнадзора от 29.01.2007 № 37</w:t>
      </w:r>
      <w:r w:rsidR="00C44131">
        <w:t>.</w:t>
      </w:r>
    </w:p>
    <w:p w:rsidR="00C44131" w:rsidRDefault="00C44131" w:rsidP="00215B55">
      <w:pPr>
        <w:pStyle w:val="S0"/>
      </w:pPr>
    </w:p>
    <w:p w:rsidR="007D5BAB" w:rsidRDefault="00D3272F" w:rsidP="00215B55">
      <w:pPr>
        <w:pStyle w:val="S0"/>
      </w:pPr>
      <w:r w:rsidRPr="00D3272F">
        <w:t>Проверка знаний рабочих основных профессий в области безопасности проводится в объёме квалификационных требований, указанных в квалификационных справочниках, и/или профессиональных стандартов по соо</w:t>
      </w:r>
      <w:r w:rsidR="0063112A">
        <w:t xml:space="preserve">тветствующим профессиям рабочих </w:t>
      </w:r>
      <w:r w:rsidR="007D5BAB" w:rsidRPr="007D5BAB">
        <w:t xml:space="preserve">проводится в комиссии </w:t>
      </w:r>
      <w:r w:rsidR="007D46DB">
        <w:t xml:space="preserve">ОГ, СП </w:t>
      </w:r>
      <w:r w:rsidR="00242896">
        <w:t>ПАО «НК «Роснефть»</w:t>
      </w:r>
      <w:r w:rsidR="007D46DB">
        <w:t xml:space="preserve"> или СП</w:t>
      </w:r>
      <w:r w:rsidR="007D5BAB" w:rsidRPr="007D5BAB">
        <w:t xml:space="preserve"> </w:t>
      </w:r>
      <w:r w:rsidR="007D46DB">
        <w:t>ОГ</w:t>
      </w:r>
      <w:r w:rsidR="0063112A">
        <w:t>.</w:t>
      </w:r>
      <w:r w:rsidR="007D5BAB" w:rsidRPr="007D5BAB">
        <w:t xml:space="preserve"> </w:t>
      </w:r>
      <w:r w:rsidR="0063112A">
        <w:t>С</w:t>
      </w:r>
      <w:r w:rsidR="007D5BAB" w:rsidRPr="007D5BAB">
        <w:t xml:space="preserve">остав комиссии определяется </w:t>
      </w:r>
      <w:r w:rsidR="008D36EF">
        <w:t>РД</w:t>
      </w:r>
      <w:r w:rsidR="007D5BAB" w:rsidRPr="007D5BAB">
        <w:t xml:space="preserve"> </w:t>
      </w:r>
      <w:r w:rsidR="007D5BAB">
        <w:t>ОГ</w:t>
      </w:r>
      <w:r w:rsidR="007D46DB">
        <w:t xml:space="preserve"> и </w:t>
      </w:r>
      <w:r w:rsidR="00242896">
        <w:t>ПАО «НК «Роснефть»</w:t>
      </w:r>
      <w:r w:rsidR="007D5BAB" w:rsidRPr="007D5BAB">
        <w:t>. Рабочему, успешно прошедшему проверку знаний, выдается удостоверение на право самостоятельной работы.</w:t>
      </w:r>
    </w:p>
    <w:p w:rsidR="00215B55" w:rsidRPr="007D5BAB" w:rsidRDefault="00215B55" w:rsidP="00215B55">
      <w:pPr>
        <w:pStyle w:val="S0"/>
      </w:pPr>
    </w:p>
    <w:p w:rsidR="007D5BAB" w:rsidRDefault="007D5BAB" w:rsidP="00215B55">
      <w:pPr>
        <w:pStyle w:val="S0"/>
      </w:pPr>
      <w:r w:rsidRPr="007D5BAB">
        <w:t>Рабочие проходят проверку знаний п</w:t>
      </w:r>
      <w:r w:rsidR="000B0C27">
        <w:t>роизводственных инструкций и</w:t>
      </w:r>
      <w:r w:rsidRPr="007D5BAB">
        <w:t xml:space="preserve"> инструкций для конкретных профессий не реже одного раза в 12 месяцев.</w:t>
      </w:r>
    </w:p>
    <w:p w:rsidR="00215B55" w:rsidRPr="007D5BAB" w:rsidRDefault="00215B55" w:rsidP="00215B55">
      <w:pPr>
        <w:pStyle w:val="S0"/>
      </w:pPr>
    </w:p>
    <w:p w:rsidR="007D5BAB" w:rsidRDefault="007D5BAB" w:rsidP="00215B55">
      <w:pPr>
        <w:pStyle w:val="S0"/>
      </w:pPr>
      <w:r w:rsidRPr="007D5BAB">
        <w:t>Перед провер</w:t>
      </w:r>
      <w:r w:rsidR="0063112A">
        <w:t>кой знаний для рабочих организуе</w:t>
      </w:r>
      <w:r w:rsidRPr="007D5BAB">
        <w:t xml:space="preserve">тся </w:t>
      </w:r>
      <w:r w:rsidR="002509CE">
        <w:t>обучение</w:t>
      </w:r>
      <w:r w:rsidR="0063112A">
        <w:t>:</w:t>
      </w:r>
      <w:r w:rsidR="002509CE">
        <w:t xml:space="preserve"> </w:t>
      </w:r>
      <w:r w:rsidRPr="007D5BAB">
        <w:t>занятия, лекции, семинары, консультации</w:t>
      </w:r>
      <w:r w:rsidR="0063112A">
        <w:t xml:space="preserve"> и другое</w:t>
      </w:r>
      <w:r w:rsidRPr="007D5BAB">
        <w:t>.</w:t>
      </w:r>
    </w:p>
    <w:p w:rsidR="00215B55" w:rsidRPr="007D5BAB" w:rsidRDefault="00215B55" w:rsidP="00215B55">
      <w:pPr>
        <w:pStyle w:val="S0"/>
      </w:pPr>
    </w:p>
    <w:p w:rsidR="007D5BAB" w:rsidRPr="007D5BAB" w:rsidRDefault="007D5BAB" w:rsidP="00215B55">
      <w:pPr>
        <w:pStyle w:val="S0"/>
      </w:pPr>
      <w:r w:rsidRPr="007D5BAB">
        <w:t>Внеочередная проверка знаний рабочих проводится:</w:t>
      </w:r>
    </w:p>
    <w:p w:rsidR="000D4AC5" w:rsidRDefault="000D4AC5" w:rsidP="00FB7060">
      <w:pPr>
        <w:pStyle w:val="S0"/>
        <w:numPr>
          <w:ilvl w:val="0"/>
          <w:numId w:val="43"/>
        </w:numPr>
        <w:tabs>
          <w:tab w:val="left" w:pos="539"/>
        </w:tabs>
        <w:spacing w:before="120"/>
        <w:ind w:left="538" w:hanging="357"/>
      </w:pPr>
      <w:r>
        <w:t>при переходе в другую организацию;</w:t>
      </w:r>
    </w:p>
    <w:p w:rsidR="000D4AC5" w:rsidRDefault="000D4AC5" w:rsidP="00FB7060">
      <w:pPr>
        <w:pStyle w:val="S0"/>
        <w:numPr>
          <w:ilvl w:val="0"/>
          <w:numId w:val="43"/>
        </w:numPr>
        <w:tabs>
          <w:tab w:val="left" w:pos="539"/>
        </w:tabs>
        <w:spacing w:before="120"/>
        <w:ind w:left="538" w:hanging="357"/>
      </w:pPr>
      <w:r>
        <w:t>в случае внесения изменений в производственные инструкции;</w:t>
      </w:r>
    </w:p>
    <w:p w:rsidR="000D4AC5" w:rsidRDefault="000D4AC5" w:rsidP="00FB7060">
      <w:pPr>
        <w:pStyle w:val="S0"/>
        <w:numPr>
          <w:ilvl w:val="0"/>
          <w:numId w:val="43"/>
        </w:numPr>
        <w:tabs>
          <w:tab w:val="left" w:pos="539"/>
        </w:tabs>
        <w:spacing w:before="120"/>
        <w:ind w:left="538" w:hanging="357"/>
      </w:pPr>
      <w:r>
        <w:t>по предписанию должностных лиц территориальных органов Федеральной службы по экологическому, технологическому и атомному надзору при выполнении ими должностных обязанностей в случаях выявления недостаточных знаний инструкций.</w:t>
      </w:r>
    </w:p>
    <w:p w:rsidR="000D4AC5" w:rsidRDefault="000D4AC5" w:rsidP="000D4AC5">
      <w:pPr>
        <w:pStyle w:val="afd"/>
        <w:tabs>
          <w:tab w:val="left" w:pos="0"/>
        </w:tabs>
        <w:ind w:left="0"/>
        <w:contextualSpacing w:val="0"/>
        <w:jc w:val="both"/>
      </w:pPr>
    </w:p>
    <w:p w:rsidR="003D6E2C" w:rsidRDefault="000D4AC5" w:rsidP="000D4AC5">
      <w:pPr>
        <w:pStyle w:val="afd"/>
        <w:tabs>
          <w:tab w:val="left" w:pos="0"/>
        </w:tabs>
        <w:ind w:left="0"/>
        <w:contextualSpacing w:val="0"/>
        <w:jc w:val="both"/>
      </w:pPr>
      <w:r>
        <w:t xml:space="preserve">При перерыве в работе по </w:t>
      </w:r>
      <w:r w:rsidR="0063112A">
        <w:t>професси</w:t>
      </w:r>
      <w:r>
        <w:t>и более 12 месяцев рабочие после проверки знаний перед допуском к самостоятельной работе должны проходить стажировку для восстановления практических навыков.</w:t>
      </w:r>
    </w:p>
    <w:p w:rsidR="00010912" w:rsidRDefault="00010912" w:rsidP="000D4AC5">
      <w:pPr>
        <w:pStyle w:val="afd"/>
        <w:tabs>
          <w:tab w:val="left" w:pos="0"/>
        </w:tabs>
        <w:ind w:left="0"/>
        <w:contextualSpacing w:val="0"/>
        <w:jc w:val="both"/>
      </w:pPr>
    </w:p>
    <w:p w:rsidR="00010912" w:rsidRDefault="00010912" w:rsidP="000D4AC5">
      <w:pPr>
        <w:pStyle w:val="afd"/>
        <w:tabs>
          <w:tab w:val="left" w:pos="0"/>
        </w:tabs>
        <w:ind w:left="0"/>
        <w:contextualSpacing w:val="0"/>
        <w:jc w:val="both"/>
      </w:pPr>
    </w:p>
    <w:p w:rsidR="00C23D1D" w:rsidRPr="00AC16B1" w:rsidRDefault="007454EE" w:rsidP="004D4D70">
      <w:pPr>
        <w:pStyle w:val="22"/>
        <w:numPr>
          <w:ilvl w:val="0"/>
          <w:numId w:val="28"/>
        </w:numPr>
        <w:tabs>
          <w:tab w:val="left" w:pos="851"/>
        </w:tabs>
        <w:spacing w:before="0" w:after="0"/>
        <w:ind w:left="0" w:firstLine="0"/>
        <w:jc w:val="both"/>
        <w:rPr>
          <w:i w:val="0"/>
          <w:iCs w:val="0"/>
          <w:snapToGrid w:val="0"/>
          <w:sz w:val="24"/>
        </w:rPr>
      </w:pPr>
      <w:bookmarkStart w:id="170" w:name="_Toc375034715"/>
      <w:bookmarkStart w:id="171" w:name="_Toc392865978"/>
      <w:bookmarkStart w:id="172" w:name="_Toc428364349"/>
      <w:bookmarkStart w:id="173" w:name="_Toc469922869"/>
      <w:bookmarkStart w:id="174" w:name="_Toc477273414"/>
      <w:bookmarkStart w:id="175" w:name="_Toc477273501"/>
      <w:r w:rsidRPr="00AC16B1">
        <w:rPr>
          <w:i w:val="0"/>
          <w:iCs w:val="0"/>
          <w:snapToGrid w:val="0"/>
          <w:sz w:val="24"/>
        </w:rPr>
        <w:t>ОРГАНИЗАЦИЯ ДОКУМЕНТАЦИОННОГО ОБЕСПЕЧЕНИЯ МЕРОПРИЯТИЙ, ОСУЩЕСТЛЯЕМЫХ В РАМКАХ СИСТЕМЫ УПРАВЛЕНИЯ ПРОМЫШЛЕННОЙ БЕЗОПАСНОСТЬЮ</w:t>
      </w:r>
      <w:bookmarkEnd w:id="170"/>
      <w:bookmarkEnd w:id="171"/>
      <w:bookmarkEnd w:id="172"/>
      <w:bookmarkEnd w:id="173"/>
      <w:bookmarkEnd w:id="174"/>
      <w:bookmarkEnd w:id="175"/>
    </w:p>
    <w:p w:rsidR="003D6E2C" w:rsidRDefault="003D6E2C" w:rsidP="003D6E2C">
      <w:pPr>
        <w:pStyle w:val="S0"/>
      </w:pPr>
    </w:p>
    <w:p w:rsidR="00C23D1D" w:rsidRPr="006369CE" w:rsidRDefault="00C23D1D" w:rsidP="003D6E2C">
      <w:pPr>
        <w:pStyle w:val="S0"/>
      </w:pPr>
      <w:r w:rsidRPr="006369CE">
        <w:t xml:space="preserve">Организация документационного обеспечения мероприятий, осуществляемых в рамках </w:t>
      </w:r>
      <w:r w:rsidR="007D5BAB">
        <w:t>СУПБ</w:t>
      </w:r>
      <w:r>
        <w:t>, регламентируется в Стандарте Компании</w:t>
      </w:r>
      <w:r w:rsidRPr="00C23D1D">
        <w:t xml:space="preserve"> </w:t>
      </w:r>
      <w:r>
        <w:t>«</w:t>
      </w:r>
      <w:r w:rsidRPr="006369CE">
        <w:t>Интегрированная система управления промышленной безопасностью, охраной труда и окружающей среды»</w:t>
      </w:r>
      <w:r>
        <w:t xml:space="preserve"> № П4-05 С-009</w:t>
      </w:r>
      <w:r w:rsidR="003C006B">
        <w:t xml:space="preserve"> и </w:t>
      </w:r>
      <w:r w:rsidR="003C006B" w:rsidRPr="003C006B">
        <w:t>Стандарт</w:t>
      </w:r>
      <w:r w:rsidR="003C006B">
        <w:t>е</w:t>
      </w:r>
      <w:r w:rsidR="003C006B" w:rsidRPr="003C006B">
        <w:t xml:space="preserve"> Компании «Управление записями в интегрированной системе управления промышленной безопасностью, охраной труда и окружающей среды» № П3-05 С-0086</w:t>
      </w:r>
      <w:r>
        <w:t>.</w:t>
      </w:r>
    </w:p>
    <w:p w:rsidR="00C23D1D" w:rsidRPr="006369CE" w:rsidRDefault="00C23D1D" w:rsidP="003D6E2C">
      <w:pPr>
        <w:pStyle w:val="S0"/>
      </w:pPr>
    </w:p>
    <w:p w:rsidR="00C96B59" w:rsidRDefault="00AD1A88" w:rsidP="0044640B">
      <w:pPr>
        <w:pStyle w:val="S0"/>
      </w:pPr>
      <w:r>
        <w:t xml:space="preserve">Для своевременного выполнения Планов в области ПБ, обеспечения ПБ на ОПО (Программ </w:t>
      </w:r>
      <w:r w:rsidRPr="00AD1A88">
        <w:t>по снижению риска аварий на ОПО</w:t>
      </w:r>
      <w:r>
        <w:t xml:space="preserve">) необходимо обеспечить ознакомление всех работников, задействованных в </w:t>
      </w:r>
      <w:r w:rsidR="00C96B59">
        <w:t xml:space="preserve">запланированных </w:t>
      </w:r>
      <w:r>
        <w:t>мероприятиях</w:t>
      </w:r>
      <w:r w:rsidR="00C96B59">
        <w:t>.</w:t>
      </w:r>
      <w:r>
        <w:t xml:space="preserve"> </w:t>
      </w:r>
      <w:r w:rsidR="00C96B59">
        <w:t>Р</w:t>
      </w:r>
      <w:r>
        <w:t>аботникам, назначенны</w:t>
      </w:r>
      <w:r w:rsidR="00C96B59">
        <w:t>х</w:t>
      </w:r>
      <w:r>
        <w:t xml:space="preserve"> </w:t>
      </w:r>
      <w:r w:rsidR="00C96B59">
        <w:t>ответственными за контроль выполнения мероприятий, проводить мониторинг</w:t>
      </w:r>
      <w:r>
        <w:t xml:space="preserve">. </w:t>
      </w:r>
    </w:p>
    <w:p w:rsidR="00C96B59" w:rsidRDefault="00C96B59" w:rsidP="0044640B">
      <w:pPr>
        <w:pStyle w:val="S0"/>
      </w:pPr>
    </w:p>
    <w:p w:rsidR="00C23D1D" w:rsidRDefault="00C23D1D" w:rsidP="003D6E2C">
      <w:pPr>
        <w:pStyle w:val="S0"/>
      </w:pPr>
      <w:r w:rsidRPr="006369CE">
        <w:t>В О</w:t>
      </w:r>
      <w:r>
        <w:t>Г</w:t>
      </w:r>
      <w:r w:rsidR="000B523E">
        <w:t xml:space="preserve"> согласно</w:t>
      </w:r>
      <w:r w:rsidR="000B523E" w:rsidRPr="000B523E">
        <w:t xml:space="preserve"> </w:t>
      </w:r>
      <w:r w:rsidR="000B523E">
        <w:t>Положени</w:t>
      </w:r>
      <w:r w:rsidR="0098152C">
        <w:t>ю</w:t>
      </w:r>
      <w:r w:rsidR="000B523E" w:rsidRPr="000B523E">
        <w:t xml:space="preserve"> Компании «Порядок обеспечения работников законодательными и другими требованиями в области промышленной безопасности, охраны труда и окружающей среды» № П3-05 Р-0390</w:t>
      </w:r>
      <w:r w:rsidRPr="006369CE">
        <w:t xml:space="preserve"> должны быть разработаны Перечни </w:t>
      </w:r>
      <w:r w:rsidR="00E41640">
        <w:t xml:space="preserve">необходимой </w:t>
      </w:r>
      <w:r w:rsidRPr="006369CE">
        <w:t xml:space="preserve">документации </w:t>
      </w:r>
      <w:r w:rsidR="00152C96">
        <w:t>по ПБ</w:t>
      </w:r>
      <w:r w:rsidRPr="006369CE">
        <w:t xml:space="preserve">. В данные Перечни должны быть включены все документы по </w:t>
      </w:r>
      <w:r w:rsidR="00106B06">
        <w:t>ПБ</w:t>
      </w:r>
      <w:r w:rsidRPr="006369CE">
        <w:t xml:space="preserve">, находящиеся </w:t>
      </w:r>
      <w:r>
        <w:t>в О</w:t>
      </w:r>
      <w:r w:rsidR="00BB749F">
        <w:t>Г</w:t>
      </w:r>
      <w:r>
        <w:t>.</w:t>
      </w:r>
    </w:p>
    <w:p w:rsidR="007D5BAB" w:rsidRDefault="007D5BAB" w:rsidP="003D6E2C">
      <w:pPr>
        <w:pStyle w:val="S0"/>
      </w:pPr>
    </w:p>
    <w:p w:rsidR="003722C5" w:rsidRDefault="007D5BAB" w:rsidP="003D6E2C">
      <w:pPr>
        <w:pStyle w:val="S0"/>
      </w:pPr>
      <w:r>
        <w:t xml:space="preserve">Для оперативного доступа к актуальным </w:t>
      </w:r>
      <w:r w:rsidR="00350677">
        <w:t>НПА</w:t>
      </w:r>
      <w:r>
        <w:t xml:space="preserve"> РФ в области </w:t>
      </w:r>
      <w:r w:rsidR="00152C96">
        <w:t>ПБ</w:t>
      </w:r>
      <w:r w:rsidR="004D28B7">
        <w:t xml:space="preserve"> </w:t>
      </w:r>
      <w:r>
        <w:t xml:space="preserve">в ОГ и СП </w:t>
      </w:r>
      <w:r w:rsidR="00242896">
        <w:t>ПАО «НК «Роснефть»</w:t>
      </w:r>
      <w:r>
        <w:t xml:space="preserve"> </w:t>
      </w:r>
      <w:r w:rsidR="00F6165B">
        <w:t xml:space="preserve">должен быть </w:t>
      </w:r>
      <w:r w:rsidR="004D28B7">
        <w:t xml:space="preserve">организован доступ к </w:t>
      </w:r>
      <w:r w:rsidR="004D28B7" w:rsidRPr="004D28B7">
        <w:t>компьютерны</w:t>
      </w:r>
      <w:r w:rsidR="004D28B7">
        <w:t>м</w:t>
      </w:r>
      <w:r w:rsidR="004D28B7" w:rsidRPr="004D28B7">
        <w:t xml:space="preserve"> справочны</w:t>
      </w:r>
      <w:r w:rsidR="004D28B7">
        <w:t>м правовым</w:t>
      </w:r>
      <w:r w:rsidR="004D28B7" w:rsidRPr="004D28B7">
        <w:t xml:space="preserve"> систем</w:t>
      </w:r>
      <w:r w:rsidR="004D28B7">
        <w:t>ам</w:t>
      </w:r>
      <w:r w:rsidR="004D28B7" w:rsidRPr="004D28B7">
        <w:t xml:space="preserve"> и нормативны</w:t>
      </w:r>
      <w:r w:rsidR="004D28B7">
        <w:t>м базам</w:t>
      </w:r>
      <w:r w:rsidR="004D28B7" w:rsidRPr="004D28B7">
        <w:t xml:space="preserve">, на которые должны быть приобретены лицензии на право использования (либо обслуживаться </w:t>
      </w:r>
      <w:r w:rsidR="00152C96" w:rsidRPr="004D28B7">
        <w:t>организациями</w:t>
      </w:r>
      <w:r w:rsidR="00152C96">
        <w:t>,</w:t>
      </w:r>
      <w:r w:rsidR="00152C96" w:rsidRPr="004D28B7">
        <w:t xml:space="preserve"> </w:t>
      </w:r>
      <w:r w:rsidR="004D28B7" w:rsidRPr="004D28B7">
        <w:t>специализирующимися на этом) и которые должны обновляться согласно договорным обязательствам</w:t>
      </w:r>
      <w:r w:rsidR="004D28B7">
        <w:t xml:space="preserve"> (</w:t>
      </w:r>
      <w:r>
        <w:t xml:space="preserve">организован доступ на сетевые информационные ресурсы «Консультант </w:t>
      </w:r>
      <w:r w:rsidR="00496DB9">
        <w:t>Плюс</w:t>
      </w:r>
      <w:r>
        <w:t>», «Гарант», «Техэксперт»</w:t>
      </w:r>
      <w:r w:rsidR="00496DB9" w:rsidRPr="00496DB9">
        <w:t>, а также фонд электронных копий ЛНД, опубликованный на информационном ресурсе «Нормативное обеспечение»</w:t>
      </w:r>
      <w:r w:rsidR="004D28B7">
        <w:t>).</w:t>
      </w:r>
    </w:p>
    <w:p w:rsidR="003722C5" w:rsidRDefault="003722C5" w:rsidP="003D6E2C">
      <w:pPr>
        <w:pStyle w:val="S0"/>
      </w:pPr>
    </w:p>
    <w:p w:rsidR="00496DB9" w:rsidRDefault="00496DB9" w:rsidP="00B11FD8">
      <w:pPr>
        <w:pStyle w:val="S0"/>
      </w:pPr>
      <w:r w:rsidRPr="00496DB9">
        <w:t xml:space="preserve">Для поддержания процедуры идентификации и актуализации законодательных и других требований в области ПБ в </w:t>
      </w:r>
      <w:r>
        <w:t xml:space="preserve">ОГ и СП </w:t>
      </w:r>
      <w:r w:rsidR="00242896">
        <w:t>ПАО «НК «Роснефть»</w:t>
      </w:r>
      <w:r w:rsidRPr="00496DB9">
        <w:t xml:space="preserve"> разрабатываются и актуализируются Перечни применимых законодательных и других требований в области ПБОТОС.</w:t>
      </w:r>
      <w:r w:rsidR="00B11FD8" w:rsidRPr="00B11FD8">
        <w:t xml:space="preserve"> </w:t>
      </w:r>
      <w:r w:rsidR="00B11FD8">
        <w:t>П</w:t>
      </w:r>
      <w:r w:rsidR="00B11FD8" w:rsidRPr="00496DB9">
        <w:t>ериодичность</w:t>
      </w:r>
      <w:r w:rsidR="00B11FD8">
        <w:t xml:space="preserve"> актуализации установлена в </w:t>
      </w:r>
      <w:r w:rsidR="00B11FD8" w:rsidRPr="00B11FD8">
        <w:t>Положени</w:t>
      </w:r>
      <w:r w:rsidR="00B11FD8">
        <w:t>и</w:t>
      </w:r>
      <w:r w:rsidR="00B11FD8" w:rsidRPr="00B11FD8">
        <w:t xml:space="preserve"> Компании «Порядок обеспечения работников законодательными и другими требованиями в области промышленной безопасности, охраны труда и окружающей среды» № П3-05 Р-0390</w:t>
      </w:r>
      <w:r w:rsidR="00B11FD8">
        <w:t>.</w:t>
      </w:r>
    </w:p>
    <w:p w:rsidR="00496DB9" w:rsidRDefault="00496DB9" w:rsidP="003D6E2C">
      <w:pPr>
        <w:pStyle w:val="S0"/>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По происхождению документы СУПБ подразделяются на:</w:t>
      </w:r>
    </w:p>
    <w:p w:rsidR="00EB0A24" w:rsidRPr="00EB0A24" w:rsidRDefault="00EB0A24" w:rsidP="00FB7060">
      <w:pPr>
        <w:pStyle w:val="S0"/>
        <w:numPr>
          <w:ilvl w:val="0"/>
          <w:numId w:val="43"/>
        </w:numPr>
        <w:tabs>
          <w:tab w:val="left" w:pos="539"/>
        </w:tabs>
        <w:spacing w:before="120"/>
        <w:ind w:left="538" w:hanging="357"/>
      </w:pPr>
      <w:r w:rsidRPr="00EB0A24">
        <w:t>внешние документы;</w:t>
      </w:r>
    </w:p>
    <w:p w:rsidR="00EB0A24" w:rsidRPr="00EB0A24" w:rsidRDefault="00EB0A24" w:rsidP="00FB7060">
      <w:pPr>
        <w:pStyle w:val="S0"/>
        <w:numPr>
          <w:ilvl w:val="0"/>
          <w:numId w:val="43"/>
        </w:numPr>
        <w:tabs>
          <w:tab w:val="left" w:pos="539"/>
        </w:tabs>
        <w:spacing w:before="120"/>
        <w:ind w:left="538" w:hanging="357"/>
      </w:pPr>
      <w:r w:rsidRPr="00EB0A24">
        <w:t xml:space="preserve">внутренние документы, разработчиками или инициатором разработки которых является </w:t>
      </w:r>
      <w:r w:rsidR="00242896">
        <w:t>ПАО «НК «Роснефть»</w:t>
      </w:r>
      <w:r w:rsidRPr="00EB0A24">
        <w:t xml:space="preserve"> или </w:t>
      </w:r>
      <w:r w:rsidR="00BC0A4C">
        <w:t>ОГ</w:t>
      </w:r>
      <w:r w:rsidRPr="00EB0A24">
        <w:t>.</w:t>
      </w:r>
    </w:p>
    <w:p w:rsidR="00EB0A24" w:rsidRPr="00EB0A24" w:rsidRDefault="00EB0A24" w:rsidP="00215B55">
      <w:pPr>
        <w:pStyle w:val="S0"/>
      </w:pPr>
    </w:p>
    <w:p w:rsid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 xml:space="preserve">К внешним документам СУПБ относятся законодательные </w:t>
      </w:r>
      <w:r w:rsidR="00152C96">
        <w:rPr>
          <w:rFonts w:ascii="Times New Roman" w:eastAsia="Times New Roman" w:hAnsi="Times New Roman"/>
          <w:sz w:val="24"/>
          <w:szCs w:val="24"/>
          <w:lang w:eastAsia="ru-RU"/>
        </w:rPr>
        <w:t>НПА</w:t>
      </w:r>
      <w:r w:rsidR="00A93A86">
        <w:rPr>
          <w:rFonts w:ascii="Times New Roman" w:eastAsia="Times New Roman" w:hAnsi="Times New Roman"/>
          <w:sz w:val="24"/>
          <w:szCs w:val="24"/>
          <w:lang w:eastAsia="ru-RU"/>
        </w:rPr>
        <w:t xml:space="preserve"> РФ</w:t>
      </w:r>
      <w:r w:rsidRPr="00EB0A24">
        <w:rPr>
          <w:rFonts w:ascii="Times New Roman" w:eastAsia="Times New Roman" w:hAnsi="Times New Roman"/>
          <w:sz w:val="24"/>
          <w:szCs w:val="24"/>
          <w:lang w:eastAsia="ru-RU"/>
        </w:rPr>
        <w:t>.</w:t>
      </w:r>
    </w:p>
    <w:p w:rsidR="0051592C" w:rsidRPr="00EB0A24" w:rsidRDefault="0051592C" w:rsidP="00EB0A24">
      <w:pPr>
        <w:spacing w:after="0" w:line="240" w:lineRule="auto"/>
        <w:jc w:val="both"/>
        <w:rPr>
          <w:rFonts w:ascii="Times New Roman" w:eastAsia="Times New Roman" w:hAnsi="Times New Roman"/>
          <w:sz w:val="24"/>
          <w:szCs w:val="24"/>
          <w:lang w:eastAsia="ru-RU"/>
        </w:rPr>
      </w:pPr>
    </w:p>
    <w:p w:rsidR="00EB0A24" w:rsidRDefault="00E81D3A" w:rsidP="00EB0A24">
      <w:pPr>
        <w:spacing w:after="0" w:line="240" w:lineRule="auto"/>
        <w:jc w:val="both"/>
        <w:rPr>
          <w:rFonts w:ascii="Times New Roman" w:eastAsia="Times New Roman" w:hAnsi="Times New Roman"/>
          <w:sz w:val="24"/>
          <w:szCs w:val="24"/>
          <w:lang w:eastAsia="ru-RU"/>
        </w:rPr>
      </w:pPr>
      <w:r w:rsidRPr="00E81D3A">
        <w:rPr>
          <w:rFonts w:ascii="Times New Roman" w:eastAsia="Times New Roman" w:hAnsi="Times New Roman"/>
          <w:sz w:val="24"/>
          <w:szCs w:val="24"/>
          <w:lang w:eastAsia="ru-RU"/>
        </w:rPr>
        <w:t xml:space="preserve">Порядок управления внешней документацией в области </w:t>
      </w:r>
      <w:r>
        <w:rPr>
          <w:rFonts w:ascii="Times New Roman" w:eastAsia="Times New Roman" w:hAnsi="Times New Roman"/>
          <w:sz w:val="24"/>
          <w:szCs w:val="24"/>
          <w:lang w:eastAsia="ru-RU"/>
        </w:rPr>
        <w:t>ПБ</w:t>
      </w:r>
      <w:r w:rsidRPr="00E81D3A">
        <w:rPr>
          <w:rFonts w:ascii="Times New Roman" w:eastAsia="Times New Roman" w:hAnsi="Times New Roman"/>
          <w:sz w:val="24"/>
          <w:szCs w:val="24"/>
          <w:lang w:eastAsia="ru-RU"/>
        </w:rPr>
        <w:t xml:space="preserve"> включает вопросы получения, регистрации, распространения, хранения документов, а также их замены и изъятия.</w:t>
      </w:r>
    </w:p>
    <w:p w:rsidR="005A370E" w:rsidRDefault="005A370E" w:rsidP="00EB0A24">
      <w:pPr>
        <w:spacing w:after="0" w:line="240" w:lineRule="auto"/>
        <w:jc w:val="both"/>
        <w:rPr>
          <w:rFonts w:ascii="Times New Roman" w:eastAsia="Times New Roman" w:hAnsi="Times New Roman"/>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К внутренним документам СУПБ относятся:</w:t>
      </w:r>
    </w:p>
    <w:p w:rsidR="00EB0A24" w:rsidRPr="00EB0A24" w:rsidRDefault="00B61529" w:rsidP="00FB7060">
      <w:pPr>
        <w:pStyle w:val="S0"/>
        <w:numPr>
          <w:ilvl w:val="0"/>
          <w:numId w:val="43"/>
        </w:numPr>
        <w:tabs>
          <w:tab w:val="left" w:pos="539"/>
        </w:tabs>
        <w:spacing w:before="120"/>
        <w:ind w:left="538" w:hanging="357"/>
      </w:pPr>
      <w:r>
        <w:t>Политика Компании в</w:t>
      </w:r>
      <w:r w:rsidR="00EB0A24" w:rsidRPr="00EB0A24">
        <w:t xml:space="preserve"> области промышленной безопасности</w:t>
      </w:r>
      <w:r w:rsidR="00EB0A24">
        <w:t xml:space="preserve"> и</w:t>
      </w:r>
      <w:r w:rsidR="00EB0A24" w:rsidRPr="00EB0A24">
        <w:t xml:space="preserve"> охраны</w:t>
      </w:r>
      <w:r w:rsidR="00EB0A24">
        <w:t xml:space="preserve"> труда</w:t>
      </w:r>
      <w:r w:rsidR="00EB0A24" w:rsidRPr="00EB0A24">
        <w:t xml:space="preserve"> </w:t>
      </w:r>
      <w:r w:rsidR="004074DF">
        <w:br/>
      </w:r>
      <w:r w:rsidR="00EB0A24" w:rsidRPr="00EB0A24">
        <w:t>№</w:t>
      </w:r>
      <w:r w:rsidR="00010912">
        <w:t xml:space="preserve"> </w:t>
      </w:r>
      <w:r w:rsidR="00EB0A24" w:rsidRPr="00EB0A24">
        <w:t>П</w:t>
      </w:r>
      <w:r w:rsidR="00EB0A24">
        <w:t>3</w:t>
      </w:r>
      <w:r w:rsidR="00EB0A24" w:rsidRPr="00EB0A24">
        <w:t>-05.01 П-01;</w:t>
      </w:r>
    </w:p>
    <w:p w:rsidR="00EB0A24" w:rsidRPr="00EB0A24" w:rsidRDefault="00EB0A24" w:rsidP="00FB7060">
      <w:pPr>
        <w:pStyle w:val="S0"/>
        <w:numPr>
          <w:ilvl w:val="0"/>
          <w:numId w:val="43"/>
        </w:numPr>
        <w:tabs>
          <w:tab w:val="left" w:pos="539"/>
        </w:tabs>
        <w:spacing w:before="120"/>
        <w:ind w:left="538" w:hanging="357"/>
      </w:pPr>
      <w:r>
        <w:t>ЛНД</w:t>
      </w:r>
      <w:r w:rsidRPr="00EB0A24">
        <w:t xml:space="preserve"> Компании и О</w:t>
      </w:r>
      <w:r>
        <w:t>Г</w:t>
      </w:r>
      <w:r w:rsidRPr="00EB0A24">
        <w:t>, описывающие ИСУ ПБОТОС (в т.ч. СУПБ) и ее отдельные элементы;</w:t>
      </w:r>
    </w:p>
    <w:p w:rsidR="00EB0A24" w:rsidRPr="00EB0A24" w:rsidRDefault="00EB0A24" w:rsidP="00FB7060">
      <w:pPr>
        <w:pStyle w:val="S0"/>
        <w:numPr>
          <w:ilvl w:val="0"/>
          <w:numId w:val="43"/>
        </w:numPr>
        <w:tabs>
          <w:tab w:val="left" w:pos="539"/>
        </w:tabs>
        <w:spacing w:before="120"/>
        <w:ind w:left="538" w:hanging="357"/>
      </w:pPr>
      <w:r w:rsidRPr="00EB0A24">
        <w:t>нормативно-методические документы, относящиеся к СУПБ;</w:t>
      </w:r>
    </w:p>
    <w:p w:rsidR="00EB0A24" w:rsidRPr="00EB0A24" w:rsidRDefault="0057369E" w:rsidP="00FB7060">
      <w:pPr>
        <w:pStyle w:val="S0"/>
        <w:numPr>
          <w:ilvl w:val="0"/>
          <w:numId w:val="43"/>
        </w:numPr>
        <w:tabs>
          <w:tab w:val="left" w:pos="539"/>
        </w:tabs>
        <w:spacing w:before="120"/>
        <w:ind w:left="538" w:hanging="357"/>
      </w:pPr>
      <w:r>
        <w:t>РД</w:t>
      </w:r>
      <w:r w:rsidR="00EB0A24" w:rsidRPr="00EB0A24">
        <w:t>, указания, протоколы и т.д.</w:t>
      </w:r>
      <w:r w:rsidR="00010912">
        <w:t>;</w:t>
      </w:r>
    </w:p>
    <w:p w:rsidR="00EB0A24" w:rsidRPr="00EB0A24" w:rsidRDefault="00EB0A24" w:rsidP="00FB7060">
      <w:pPr>
        <w:pStyle w:val="S0"/>
        <w:numPr>
          <w:ilvl w:val="0"/>
          <w:numId w:val="43"/>
        </w:numPr>
        <w:tabs>
          <w:tab w:val="left" w:pos="539"/>
        </w:tabs>
        <w:spacing w:before="120"/>
        <w:ind w:left="538" w:hanging="357"/>
      </w:pPr>
      <w:r w:rsidRPr="00EB0A24">
        <w:t>планы, программы, перечни и т.д.</w:t>
      </w:r>
      <w:r w:rsidR="00010912">
        <w:t>;</w:t>
      </w:r>
    </w:p>
    <w:p w:rsidR="00EB0A24" w:rsidRPr="00EB0A24" w:rsidRDefault="00EB0A24" w:rsidP="00FB7060">
      <w:pPr>
        <w:pStyle w:val="S0"/>
        <w:numPr>
          <w:ilvl w:val="0"/>
          <w:numId w:val="43"/>
        </w:numPr>
        <w:tabs>
          <w:tab w:val="left" w:pos="539"/>
        </w:tabs>
        <w:spacing w:before="120"/>
        <w:ind w:left="538" w:hanging="357"/>
      </w:pPr>
      <w:r w:rsidRPr="00EB0A24">
        <w:t>записи, ведущиеся в рамках управления операциями и поддержания СУПБ в рабочем состоянии.</w:t>
      </w:r>
    </w:p>
    <w:p w:rsidR="00EB0A24" w:rsidRPr="00EB0A24" w:rsidRDefault="00EB0A24" w:rsidP="00EB0A24">
      <w:pPr>
        <w:spacing w:after="0" w:line="240" w:lineRule="auto"/>
        <w:jc w:val="both"/>
        <w:rPr>
          <w:rFonts w:ascii="Times New Roman" w:eastAsia="Times New Roman" w:hAnsi="Times New Roman"/>
          <w:b/>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Документы СУПБ могут быть:</w:t>
      </w:r>
    </w:p>
    <w:p w:rsidR="00EB0A24" w:rsidRPr="00EB0A24" w:rsidRDefault="00EB0A24" w:rsidP="00FB7060">
      <w:pPr>
        <w:pStyle w:val="S0"/>
        <w:numPr>
          <w:ilvl w:val="0"/>
          <w:numId w:val="43"/>
        </w:numPr>
        <w:tabs>
          <w:tab w:val="left" w:pos="539"/>
        </w:tabs>
        <w:spacing w:before="120"/>
        <w:ind w:left="538" w:hanging="357"/>
      </w:pPr>
      <w:r w:rsidRPr="00EB0A24">
        <w:t>на бумажном носителе информации;</w:t>
      </w:r>
    </w:p>
    <w:p w:rsidR="00EB0A24" w:rsidRPr="00EB0A24" w:rsidRDefault="00EB0A24" w:rsidP="00FB7060">
      <w:pPr>
        <w:pStyle w:val="S0"/>
        <w:numPr>
          <w:ilvl w:val="0"/>
          <w:numId w:val="43"/>
        </w:numPr>
        <w:tabs>
          <w:tab w:val="left" w:pos="539"/>
        </w:tabs>
        <w:spacing w:before="120"/>
        <w:ind w:left="538" w:hanging="357"/>
      </w:pPr>
      <w:r w:rsidRPr="00EB0A24">
        <w:t>на электронном носителе информации.</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Управление документацией СУПБ включает:</w:t>
      </w:r>
    </w:p>
    <w:p w:rsidR="00EB0A24" w:rsidRPr="00EB0A24" w:rsidRDefault="00EB0A24" w:rsidP="00FB7060">
      <w:pPr>
        <w:pStyle w:val="S0"/>
        <w:numPr>
          <w:ilvl w:val="0"/>
          <w:numId w:val="43"/>
        </w:numPr>
        <w:tabs>
          <w:tab w:val="left" w:pos="539"/>
        </w:tabs>
        <w:spacing w:before="120"/>
        <w:ind w:left="538" w:hanging="357"/>
      </w:pPr>
      <w:r w:rsidRPr="00EB0A24">
        <w:t>планирование разработки документов;</w:t>
      </w:r>
    </w:p>
    <w:p w:rsidR="00EB0A24" w:rsidRPr="00EB0A24" w:rsidRDefault="00EB0A24" w:rsidP="00FB7060">
      <w:pPr>
        <w:pStyle w:val="S0"/>
        <w:numPr>
          <w:ilvl w:val="0"/>
          <w:numId w:val="43"/>
        </w:numPr>
        <w:tabs>
          <w:tab w:val="left" w:pos="539"/>
        </w:tabs>
        <w:spacing w:before="120"/>
        <w:ind w:left="538" w:hanging="357"/>
      </w:pPr>
      <w:r w:rsidRPr="00EB0A24">
        <w:t>разработка и оформление документов;</w:t>
      </w:r>
    </w:p>
    <w:p w:rsidR="00EB0A24" w:rsidRPr="00EB0A24" w:rsidRDefault="00EB0A24" w:rsidP="00FB7060">
      <w:pPr>
        <w:pStyle w:val="S0"/>
        <w:numPr>
          <w:ilvl w:val="0"/>
          <w:numId w:val="43"/>
        </w:numPr>
        <w:tabs>
          <w:tab w:val="left" w:pos="539"/>
        </w:tabs>
        <w:spacing w:before="120"/>
        <w:ind w:left="538" w:hanging="357"/>
      </w:pPr>
      <w:r w:rsidRPr="00EB0A24">
        <w:t>согласование, утверждение и введение в действие документов;</w:t>
      </w:r>
    </w:p>
    <w:p w:rsidR="00EB0A24" w:rsidRPr="00EB0A24" w:rsidRDefault="00EB0A24" w:rsidP="00FB7060">
      <w:pPr>
        <w:pStyle w:val="S0"/>
        <w:numPr>
          <w:ilvl w:val="0"/>
          <w:numId w:val="43"/>
        </w:numPr>
        <w:tabs>
          <w:tab w:val="left" w:pos="539"/>
        </w:tabs>
        <w:spacing w:before="120"/>
        <w:ind w:left="538" w:hanging="357"/>
      </w:pPr>
      <w:r w:rsidRPr="00EB0A24">
        <w:t>издание, учет и распространение документов;</w:t>
      </w:r>
    </w:p>
    <w:p w:rsidR="00EB0A24" w:rsidRPr="00EB0A24" w:rsidRDefault="00EB0A24" w:rsidP="00FB7060">
      <w:pPr>
        <w:pStyle w:val="S0"/>
        <w:numPr>
          <w:ilvl w:val="0"/>
          <w:numId w:val="43"/>
        </w:numPr>
        <w:tabs>
          <w:tab w:val="left" w:pos="539"/>
        </w:tabs>
        <w:spacing w:before="120"/>
        <w:ind w:left="538" w:hanging="357"/>
      </w:pPr>
      <w:r w:rsidRPr="00EB0A24">
        <w:t>ознакомление с документами пользователей;</w:t>
      </w:r>
    </w:p>
    <w:p w:rsidR="00EB0A24" w:rsidRPr="00EB0A24" w:rsidRDefault="00EB0A24" w:rsidP="00FB7060">
      <w:pPr>
        <w:pStyle w:val="S0"/>
        <w:numPr>
          <w:ilvl w:val="0"/>
          <w:numId w:val="43"/>
        </w:numPr>
        <w:tabs>
          <w:tab w:val="left" w:pos="539"/>
        </w:tabs>
        <w:spacing w:before="120"/>
        <w:ind w:left="538" w:hanging="357"/>
      </w:pPr>
      <w:r w:rsidRPr="00EB0A24">
        <w:t>размещение документов;</w:t>
      </w:r>
    </w:p>
    <w:p w:rsidR="00EB0A24" w:rsidRPr="00EB0A24" w:rsidRDefault="00EB0A24" w:rsidP="00FB7060">
      <w:pPr>
        <w:pStyle w:val="S0"/>
        <w:numPr>
          <w:ilvl w:val="0"/>
          <w:numId w:val="43"/>
        </w:numPr>
        <w:tabs>
          <w:tab w:val="left" w:pos="539"/>
        </w:tabs>
        <w:spacing w:before="120"/>
        <w:ind w:left="538" w:hanging="357"/>
      </w:pPr>
      <w:r w:rsidRPr="00EB0A24">
        <w:t>анализ документов;</w:t>
      </w:r>
    </w:p>
    <w:p w:rsidR="00EB0A24" w:rsidRPr="00EB0A24" w:rsidRDefault="00EB0A24" w:rsidP="00FB7060">
      <w:pPr>
        <w:pStyle w:val="S0"/>
        <w:numPr>
          <w:ilvl w:val="0"/>
          <w:numId w:val="43"/>
        </w:numPr>
        <w:tabs>
          <w:tab w:val="left" w:pos="539"/>
        </w:tabs>
        <w:spacing w:before="120"/>
        <w:ind w:left="538" w:hanging="357"/>
      </w:pPr>
      <w:r w:rsidRPr="00EB0A24">
        <w:t>разработка и внесение изменений в документы;</w:t>
      </w:r>
    </w:p>
    <w:p w:rsidR="00EB0A24" w:rsidRPr="00EB0A24" w:rsidRDefault="00EB0A24" w:rsidP="00FB7060">
      <w:pPr>
        <w:pStyle w:val="S0"/>
        <w:numPr>
          <w:ilvl w:val="0"/>
          <w:numId w:val="43"/>
        </w:numPr>
        <w:tabs>
          <w:tab w:val="left" w:pos="539"/>
        </w:tabs>
        <w:spacing w:before="120"/>
        <w:ind w:left="538" w:hanging="357"/>
      </w:pPr>
      <w:r w:rsidRPr="00EB0A24">
        <w:t>хранение и соответствующую идентификацию архивных документов;</w:t>
      </w:r>
    </w:p>
    <w:p w:rsidR="00EB0A24" w:rsidRPr="00EB0A24" w:rsidRDefault="00EB0A24" w:rsidP="00FB7060">
      <w:pPr>
        <w:pStyle w:val="S0"/>
        <w:numPr>
          <w:ilvl w:val="0"/>
          <w:numId w:val="43"/>
        </w:numPr>
        <w:tabs>
          <w:tab w:val="left" w:pos="539"/>
        </w:tabs>
        <w:spacing w:before="120"/>
        <w:ind w:left="538" w:hanging="357"/>
      </w:pPr>
      <w:r w:rsidRPr="00EB0A24">
        <w:t>изъятие и уничтожение документов.</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P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При управлении документацией СУПБ учитываются требования к документации, установленные в Компании.</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Default="00EB0A24" w:rsidP="00EB0A24">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EB0A24">
        <w:rPr>
          <w:rFonts w:ascii="Times New Roman" w:eastAsia="Times New Roman" w:hAnsi="Times New Roman"/>
          <w:sz w:val="24"/>
          <w:szCs w:val="24"/>
          <w:lang w:eastAsia="ru-RU"/>
        </w:rPr>
        <w:t xml:space="preserve"> обеспечивает наличие и доступность в </w:t>
      </w:r>
      <w:r w:rsidR="005A370E">
        <w:rPr>
          <w:rFonts w:ascii="Times New Roman" w:eastAsia="Times New Roman" w:hAnsi="Times New Roman"/>
          <w:sz w:val="24"/>
          <w:szCs w:val="24"/>
          <w:lang w:eastAsia="ru-RU"/>
        </w:rPr>
        <w:t>СП</w:t>
      </w:r>
      <w:r w:rsidRPr="00EB0A24">
        <w:rPr>
          <w:rFonts w:ascii="Times New Roman" w:eastAsia="Times New Roman" w:hAnsi="Times New Roman"/>
          <w:sz w:val="24"/>
          <w:szCs w:val="24"/>
          <w:lang w:eastAsia="ru-RU"/>
        </w:rPr>
        <w:t xml:space="preserve"> и на рабочих местах всех положенных документов. Все документы СУПБ должны быть актуальны и пригодны к применению.</w:t>
      </w:r>
    </w:p>
    <w:p w:rsidR="00152C96" w:rsidRDefault="00152C96" w:rsidP="00EB0A24">
      <w:pPr>
        <w:spacing w:after="0" w:line="240" w:lineRule="auto"/>
        <w:jc w:val="both"/>
        <w:rPr>
          <w:rFonts w:ascii="Times New Roman" w:eastAsia="Times New Roman" w:hAnsi="Times New Roman"/>
          <w:sz w:val="24"/>
          <w:szCs w:val="24"/>
          <w:lang w:eastAsia="ru-RU"/>
        </w:rPr>
      </w:pPr>
    </w:p>
    <w:p w:rsidR="00152C96" w:rsidRPr="00EB0A24" w:rsidRDefault="00152C96" w:rsidP="00EB0A24">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w:t>
      </w:r>
      <w:r w:rsidR="00930790">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w:t>
      </w:r>
      <w:r w:rsidR="00930790">
        <w:rPr>
          <w:rFonts w:ascii="Times New Roman" w:eastAsia="Times New Roman" w:hAnsi="Times New Roman"/>
          <w:sz w:val="24"/>
          <w:szCs w:val="24"/>
          <w:lang w:eastAsia="ru-RU"/>
        </w:rPr>
        <w:t>ДПБОТОС ББ/ФБ</w:t>
      </w:r>
      <w:r w:rsidR="007A53B1">
        <w:rPr>
          <w:rFonts w:ascii="Times New Roman" w:eastAsia="Times New Roman" w:hAnsi="Times New Roman"/>
          <w:sz w:val="24"/>
          <w:szCs w:val="24"/>
          <w:lang w:eastAsia="ru-RU"/>
        </w:rPr>
        <w:t>, ДПБиОТ</w:t>
      </w:r>
      <w:r w:rsidR="00930790">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должн</w:t>
      </w:r>
      <w:r w:rsidR="007A53B1">
        <w:rPr>
          <w:rFonts w:ascii="Times New Roman" w:eastAsia="Times New Roman" w:hAnsi="Times New Roman"/>
          <w:sz w:val="24"/>
          <w:szCs w:val="24"/>
          <w:lang w:eastAsia="ru-RU"/>
        </w:rPr>
        <w:t>ы</w:t>
      </w:r>
      <w:r>
        <w:rPr>
          <w:rFonts w:ascii="Times New Roman" w:eastAsia="Times New Roman" w:hAnsi="Times New Roman"/>
          <w:sz w:val="24"/>
          <w:szCs w:val="24"/>
          <w:lang w:eastAsia="ru-RU"/>
        </w:rPr>
        <w:t xml:space="preserve"> вести сбор информации и показателей в области ПБ, осуществлять периодическую отчетность по ним </w:t>
      </w:r>
      <w:r w:rsidR="007A53B1">
        <w:rPr>
          <w:rFonts w:ascii="Times New Roman" w:eastAsia="Times New Roman" w:hAnsi="Times New Roman"/>
          <w:sz w:val="24"/>
          <w:szCs w:val="24"/>
          <w:lang w:eastAsia="ru-RU"/>
        </w:rPr>
        <w:t>согласно Положению Компании «</w:t>
      </w:r>
      <w:r w:rsidR="00634E40" w:rsidRPr="00634E40">
        <w:rPr>
          <w:rFonts w:ascii="Times New Roman" w:eastAsia="Times New Roman" w:hAnsi="Times New Roman"/>
          <w:sz w:val="24"/>
          <w:szCs w:val="24"/>
          <w:lang w:eastAsia="ru-RU"/>
        </w:rPr>
        <w:t>Формирование и предоставление периодической отчетности по показателям и информации в области промышленной безопасности и охраны труда»</w:t>
      </w:r>
      <w:r w:rsidR="00634E40">
        <w:rPr>
          <w:rFonts w:ascii="Times New Roman" w:eastAsia="Times New Roman" w:hAnsi="Times New Roman"/>
          <w:sz w:val="24"/>
          <w:szCs w:val="24"/>
          <w:lang w:eastAsia="ru-RU"/>
        </w:rPr>
        <w:t xml:space="preserve"> № П3-05 Р-0540.</w:t>
      </w:r>
      <w:r w:rsidR="00634E40" w:rsidRPr="00634E40">
        <w:rPr>
          <w:rFonts w:ascii="Times New Roman" w:eastAsia="Times New Roman" w:hAnsi="Times New Roman"/>
          <w:sz w:val="24"/>
          <w:szCs w:val="24"/>
          <w:lang w:eastAsia="ru-RU"/>
        </w:rPr>
        <w:t xml:space="preserve"> </w:t>
      </w:r>
      <w:r w:rsidR="007A53B1">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 </w:t>
      </w:r>
    </w:p>
    <w:p w:rsidR="00EB0A24" w:rsidRPr="00EB0A24" w:rsidRDefault="00EB0A24" w:rsidP="00EB0A24">
      <w:pPr>
        <w:spacing w:after="0" w:line="240" w:lineRule="auto"/>
        <w:jc w:val="both"/>
        <w:rPr>
          <w:rFonts w:ascii="Times New Roman" w:eastAsia="Times New Roman" w:hAnsi="Times New Roman"/>
          <w:sz w:val="24"/>
          <w:szCs w:val="24"/>
          <w:lang w:eastAsia="ru-RU"/>
        </w:rPr>
      </w:pPr>
    </w:p>
    <w:p w:rsidR="00EB0A24" w:rsidRDefault="00EB0A24" w:rsidP="00650FE8">
      <w:pPr>
        <w:spacing w:after="0" w:line="240" w:lineRule="auto"/>
        <w:jc w:val="both"/>
        <w:rPr>
          <w:rFonts w:ascii="Times New Roman" w:eastAsia="Times New Roman" w:hAnsi="Times New Roman"/>
          <w:sz w:val="24"/>
          <w:szCs w:val="24"/>
          <w:lang w:eastAsia="ru-RU"/>
        </w:rPr>
      </w:pPr>
      <w:r w:rsidRPr="00EB0A24">
        <w:rPr>
          <w:rFonts w:ascii="Times New Roman" w:eastAsia="Times New Roman" w:hAnsi="Times New Roman"/>
          <w:sz w:val="24"/>
          <w:szCs w:val="24"/>
          <w:lang w:eastAsia="ru-RU"/>
        </w:rPr>
        <w:t xml:space="preserve">Организация документационного обеспечения мероприятий, осуществляемых в рамках </w:t>
      </w:r>
      <w:r w:rsidR="0018385B">
        <w:rPr>
          <w:rFonts w:ascii="Times New Roman" w:eastAsia="Times New Roman" w:hAnsi="Times New Roman"/>
          <w:sz w:val="24"/>
          <w:szCs w:val="24"/>
          <w:lang w:eastAsia="ru-RU"/>
        </w:rPr>
        <w:t>СУПБ</w:t>
      </w:r>
      <w:r w:rsidRPr="00EB0A24">
        <w:rPr>
          <w:rFonts w:ascii="Times New Roman" w:eastAsia="Times New Roman" w:hAnsi="Times New Roman"/>
          <w:sz w:val="24"/>
          <w:szCs w:val="24"/>
          <w:lang w:eastAsia="ru-RU"/>
        </w:rPr>
        <w:t>, приведена в Положении</w:t>
      </w:r>
      <w:r w:rsidR="00650FE8">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Компании</w:t>
      </w:r>
      <w:r w:rsidRPr="00EB0A24">
        <w:rPr>
          <w:rFonts w:ascii="Times New Roman" w:eastAsia="Times New Roman" w:hAnsi="Times New Roman"/>
          <w:sz w:val="24"/>
          <w:szCs w:val="24"/>
          <w:lang w:eastAsia="ru-RU"/>
        </w:rPr>
        <w:t xml:space="preserve"> </w:t>
      </w:r>
      <w:r w:rsidR="00650FE8" w:rsidRPr="00650FE8">
        <w:rPr>
          <w:rFonts w:ascii="Times New Roman" w:eastAsia="Times New Roman" w:hAnsi="Times New Roman"/>
          <w:sz w:val="24"/>
          <w:szCs w:val="24"/>
          <w:lang w:eastAsia="ru-RU"/>
        </w:rPr>
        <w:t>«Порядок проведения производственного контроля за состоянием промышленной безопасности, охраны труда и окружающей среды» № П3-05 Р-0032</w:t>
      </w:r>
      <w:r w:rsidRPr="00EB0A24">
        <w:rPr>
          <w:rFonts w:ascii="Times New Roman" w:eastAsia="Times New Roman" w:hAnsi="Times New Roman"/>
          <w:sz w:val="24"/>
          <w:szCs w:val="24"/>
          <w:lang w:eastAsia="ru-RU"/>
        </w:rPr>
        <w:t>.</w:t>
      </w:r>
    </w:p>
    <w:p w:rsidR="000A6336" w:rsidRDefault="000A6336" w:rsidP="00650FE8">
      <w:pPr>
        <w:spacing w:after="0" w:line="240" w:lineRule="auto"/>
        <w:jc w:val="both"/>
        <w:rPr>
          <w:rFonts w:ascii="Times New Roman" w:eastAsia="Times New Roman" w:hAnsi="Times New Roman"/>
          <w:sz w:val="24"/>
          <w:szCs w:val="24"/>
          <w:lang w:eastAsia="ru-RU"/>
        </w:rPr>
      </w:pPr>
    </w:p>
    <w:p w:rsidR="000A6336" w:rsidRPr="00E272B2" w:rsidRDefault="00C96B59" w:rsidP="000A6336">
      <w:pPr>
        <w:pStyle w:val="S0"/>
        <w:rPr>
          <w:bCs/>
        </w:rPr>
      </w:pPr>
      <w:r>
        <w:rPr>
          <w:bCs/>
        </w:rPr>
        <w:t>В рамках расследования, учета и анализа аварий и инцидентов регламентирующими д</w:t>
      </w:r>
      <w:r w:rsidR="000A6336" w:rsidRPr="00E272B2">
        <w:rPr>
          <w:bCs/>
        </w:rPr>
        <w:t xml:space="preserve">окументами в </w:t>
      </w:r>
      <w:r w:rsidR="000A6336">
        <w:rPr>
          <w:bCs/>
        </w:rPr>
        <w:t xml:space="preserve">Компании </w:t>
      </w:r>
      <w:r w:rsidR="000A6336" w:rsidRPr="00E272B2">
        <w:rPr>
          <w:bCs/>
        </w:rPr>
        <w:t>являются:</w:t>
      </w:r>
    </w:p>
    <w:p w:rsidR="000A6336" w:rsidRPr="005A370E" w:rsidRDefault="000A6336" w:rsidP="00FB7060">
      <w:pPr>
        <w:pStyle w:val="S0"/>
        <w:numPr>
          <w:ilvl w:val="0"/>
          <w:numId w:val="43"/>
        </w:numPr>
        <w:tabs>
          <w:tab w:val="left" w:pos="539"/>
        </w:tabs>
        <w:spacing w:before="120"/>
        <w:ind w:left="538" w:hanging="357"/>
      </w:pPr>
      <w:r w:rsidRPr="005A370E">
        <w:t>Порядок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E67C23" w:rsidRPr="005A370E">
        <w:t xml:space="preserve">, </w:t>
      </w:r>
      <w:r w:rsidR="00875625" w:rsidRPr="005A370E">
        <w:t xml:space="preserve">утвержденный </w:t>
      </w:r>
      <w:r w:rsidR="00E67C23" w:rsidRPr="005A370E">
        <w:t>приказ</w:t>
      </w:r>
      <w:r w:rsidR="00875625" w:rsidRPr="005A370E">
        <w:t>ом</w:t>
      </w:r>
      <w:r w:rsidR="00E67C23" w:rsidRPr="005A370E">
        <w:t xml:space="preserve"> Ростехнадзора от 19.08.2011 № 480;</w:t>
      </w:r>
    </w:p>
    <w:p w:rsidR="000A6336" w:rsidRPr="005A370E" w:rsidRDefault="000A6336" w:rsidP="00FB7060">
      <w:pPr>
        <w:pStyle w:val="S0"/>
        <w:numPr>
          <w:ilvl w:val="0"/>
          <w:numId w:val="43"/>
        </w:numPr>
        <w:tabs>
          <w:tab w:val="left" w:pos="539"/>
        </w:tabs>
        <w:spacing w:before="120"/>
        <w:ind w:left="538" w:hanging="357"/>
      </w:pPr>
      <w:r w:rsidRPr="005A370E">
        <w:t>Положение Компании «Порядок расследования происшествий» № П3-05 Р-0778.</w:t>
      </w:r>
    </w:p>
    <w:p w:rsidR="000A6336" w:rsidRDefault="000A6336" w:rsidP="000A6336">
      <w:pPr>
        <w:pStyle w:val="S0"/>
      </w:pPr>
    </w:p>
    <w:p w:rsidR="000A6336" w:rsidRDefault="000A6336" w:rsidP="000A6336">
      <w:pPr>
        <w:pStyle w:val="S0"/>
      </w:pPr>
      <w:r w:rsidRPr="00635CBC">
        <w:t>Расследование авар</w:t>
      </w:r>
      <w:r>
        <w:t>ии и инцидента на ОПО</w:t>
      </w:r>
      <w:r w:rsidRPr="00635CBC">
        <w:t xml:space="preserve"> О</w:t>
      </w:r>
      <w:r>
        <w:t>Г проводится:</w:t>
      </w:r>
    </w:p>
    <w:p w:rsidR="000A6336" w:rsidRDefault="000A6336" w:rsidP="00FB7060">
      <w:pPr>
        <w:pStyle w:val="S0"/>
        <w:numPr>
          <w:ilvl w:val="0"/>
          <w:numId w:val="43"/>
        </w:numPr>
        <w:tabs>
          <w:tab w:val="left" w:pos="539"/>
        </w:tabs>
        <w:spacing w:before="120"/>
        <w:ind w:left="538" w:hanging="357"/>
      </w:pPr>
      <w:r>
        <w:t xml:space="preserve">аварии - в течение </w:t>
      </w:r>
      <w:r w:rsidRPr="00424B5F">
        <w:t xml:space="preserve">30 календарных дней </w:t>
      </w:r>
      <w:r>
        <w:t>с даты</w:t>
      </w:r>
      <w:r w:rsidRPr="00424B5F">
        <w:t xml:space="preserve"> аварии</w:t>
      </w:r>
      <w:r>
        <w:t>;</w:t>
      </w:r>
    </w:p>
    <w:p w:rsidR="000A6336" w:rsidRDefault="000A6336" w:rsidP="00FB7060">
      <w:pPr>
        <w:pStyle w:val="S0"/>
        <w:numPr>
          <w:ilvl w:val="0"/>
          <w:numId w:val="43"/>
        </w:numPr>
        <w:tabs>
          <w:tab w:val="left" w:pos="539"/>
        </w:tabs>
        <w:spacing w:before="120"/>
        <w:ind w:left="538" w:hanging="357"/>
      </w:pPr>
      <w:r w:rsidRPr="00424B5F">
        <w:t>инцидент</w:t>
      </w:r>
      <w:r>
        <w:t>а</w:t>
      </w:r>
      <w:r w:rsidRPr="00424B5F">
        <w:t xml:space="preserve"> - в течение 10 рабочих дней</w:t>
      </w:r>
      <w:r>
        <w:t xml:space="preserve"> с даты инцидента.</w:t>
      </w:r>
    </w:p>
    <w:p w:rsidR="000A6336" w:rsidRDefault="000A6336" w:rsidP="000A6336">
      <w:pPr>
        <w:pStyle w:val="S0"/>
      </w:pPr>
    </w:p>
    <w:p w:rsidR="000A6336" w:rsidRDefault="000A6336" w:rsidP="000A6336">
      <w:pPr>
        <w:pStyle w:val="S0"/>
      </w:pPr>
      <w:r>
        <w:t xml:space="preserve">Результатом расследования является </w:t>
      </w:r>
      <w:r w:rsidRPr="00EE066F">
        <w:t xml:space="preserve">Акт </w:t>
      </w:r>
      <w:r>
        <w:t xml:space="preserve">технического </w:t>
      </w:r>
      <w:r w:rsidRPr="00EE066F">
        <w:t xml:space="preserve">расследования причин возникновения </w:t>
      </w:r>
      <w:r>
        <w:t xml:space="preserve">аварии, оформленный согласно требований </w:t>
      </w:r>
      <w:r w:rsidR="00785F59">
        <w:t>Поряд</w:t>
      </w:r>
      <w:r w:rsidR="00785F59" w:rsidRPr="00D96FE8">
        <w:t>к</w:t>
      </w:r>
      <w:r w:rsidR="00785F59">
        <w:t>а</w:t>
      </w:r>
      <w:r w:rsidR="00785F59" w:rsidRPr="00D96FE8">
        <w:t xml:space="preserve">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w:t>
      </w:r>
      <w:r w:rsidR="00785F59">
        <w:t xml:space="preserve">, утвержденного </w:t>
      </w:r>
      <w:r>
        <w:t>приказ</w:t>
      </w:r>
      <w:r w:rsidR="00785F59">
        <w:t>ом</w:t>
      </w:r>
      <w:r w:rsidRPr="00C25F31">
        <w:t xml:space="preserve"> Ростехнадзора от</w:t>
      </w:r>
      <w:r w:rsidR="00D96FE8" w:rsidRPr="00D96FE8">
        <w:t xml:space="preserve"> 19.08.2011 № 480</w:t>
      </w:r>
      <w:r w:rsidR="00D96FE8">
        <w:t>.</w:t>
      </w:r>
    </w:p>
    <w:p w:rsidR="000A6336" w:rsidRDefault="000A6336" w:rsidP="00650FE8">
      <w:pPr>
        <w:spacing w:after="0" w:line="240" w:lineRule="auto"/>
        <w:jc w:val="both"/>
        <w:rPr>
          <w:rFonts w:ascii="Times New Roman" w:eastAsia="Times New Roman" w:hAnsi="Times New Roman"/>
          <w:sz w:val="24"/>
          <w:szCs w:val="24"/>
          <w:lang w:eastAsia="ru-RU"/>
        </w:rPr>
      </w:pPr>
    </w:p>
    <w:p w:rsidR="00010912" w:rsidRDefault="00C96B59" w:rsidP="00C96B59">
      <w:pPr>
        <w:widowControl w:val="0"/>
        <w:spacing w:after="0" w:line="240" w:lineRule="auto"/>
        <w:jc w:val="both"/>
        <w:rPr>
          <w:rFonts w:ascii="Times New Roman" w:eastAsia="Times New Roman" w:hAnsi="Times New Roman"/>
          <w:sz w:val="24"/>
          <w:szCs w:val="24"/>
          <w:lang w:eastAsia="ru-RU"/>
        </w:rPr>
      </w:pPr>
      <w:r w:rsidRPr="00C96B59">
        <w:rPr>
          <w:rFonts w:ascii="Times New Roman" w:eastAsia="Times New Roman" w:hAnsi="Times New Roman"/>
          <w:sz w:val="24"/>
          <w:szCs w:val="24"/>
          <w:lang w:eastAsia="ru-RU"/>
        </w:rPr>
        <w:t xml:space="preserve">Для обеспечения работников СП ОГ нормативно-технической литературой, периодическими печатными изданиями министерств, ведомств и других государственных организаций, печатными изданиями ФНиП, ФЗ, периодическими изданиями, являющимися официальным источником опубликования законодательных требований в области ПБ, работники ОГ должны планировать приобретение вышеуказанных изданий руководствуясь Положением Компании «Порядок формирования Раздела 11.2 «Промышленная безопасность и охрана труда» бизнес-плана Компании и отчетности по нему» </w:t>
      </w:r>
      <w:r w:rsidR="00AA63AA">
        <w:rPr>
          <w:rFonts w:ascii="Times New Roman" w:eastAsia="Times New Roman" w:hAnsi="Times New Roman"/>
          <w:sz w:val="24"/>
          <w:szCs w:val="24"/>
          <w:lang w:eastAsia="ru-RU"/>
        </w:rPr>
        <w:t>№ </w:t>
      </w:r>
      <w:r w:rsidRPr="00C96B59">
        <w:rPr>
          <w:rFonts w:ascii="Times New Roman" w:eastAsia="Times New Roman" w:hAnsi="Times New Roman"/>
          <w:sz w:val="24"/>
          <w:szCs w:val="24"/>
          <w:lang w:eastAsia="ru-RU"/>
        </w:rPr>
        <w:t>П3-05 Р-0633, Стандартом Компании «Основные принципы бизнес-планирования и бюджетирования» № П3-10 С-0003, Стандартом Компании «Система управления лимитами финансовых обязательств» № П2-06 С-0052 и Положением Компании «О закупке товаров, работ, услуг» № П2-08 Р-001</w:t>
      </w:r>
      <w:r w:rsidR="00652964">
        <w:rPr>
          <w:rFonts w:ascii="Times New Roman" w:eastAsia="Times New Roman" w:hAnsi="Times New Roman"/>
          <w:sz w:val="24"/>
          <w:szCs w:val="24"/>
          <w:lang w:eastAsia="ru-RU"/>
        </w:rPr>
        <w:t>9</w:t>
      </w:r>
      <w:r w:rsidRPr="00C96B59">
        <w:rPr>
          <w:rFonts w:ascii="Times New Roman" w:eastAsia="Times New Roman" w:hAnsi="Times New Roman"/>
          <w:sz w:val="24"/>
          <w:szCs w:val="24"/>
          <w:lang w:eastAsia="ru-RU"/>
        </w:rPr>
        <w:t>.</w:t>
      </w:r>
    </w:p>
    <w:p w:rsidR="00010912" w:rsidRDefault="00010912" w:rsidP="00C96B59">
      <w:pPr>
        <w:widowControl w:val="0"/>
        <w:spacing w:after="0" w:line="240" w:lineRule="auto"/>
        <w:jc w:val="both"/>
        <w:rPr>
          <w:rFonts w:ascii="Times New Roman" w:eastAsia="Times New Roman" w:hAnsi="Times New Roman"/>
          <w:sz w:val="24"/>
          <w:szCs w:val="24"/>
          <w:lang w:eastAsia="ru-RU"/>
        </w:rPr>
      </w:pPr>
    </w:p>
    <w:p w:rsidR="00C96B59" w:rsidRPr="00C96B59" w:rsidRDefault="00C96B59" w:rsidP="00C96B59">
      <w:pPr>
        <w:widowControl w:val="0"/>
        <w:spacing w:after="0" w:line="240" w:lineRule="auto"/>
        <w:jc w:val="both"/>
        <w:rPr>
          <w:rFonts w:ascii="Times New Roman" w:eastAsia="Times New Roman" w:hAnsi="Times New Roman"/>
          <w:sz w:val="24"/>
          <w:szCs w:val="24"/>
          <w:lang w:eastAsia="ru-RU"/>
        </w:rPr>
      </w:pPr>
    </w:p>
    <w:p w:rsidR="00C23D1D" w:rsidRPr="00AC16B1" w:rsidRDefault="007454EE" w:rsidP="00D63DF1">
      <w:pPr>
        <w:pStyle w:val="22"/>
        <w:numPr>
          <w:ilvl w:val="0"/>
          <w:numId w:val="28"/>
        </w:numPr>
        <w:tabs>
          <w:tab w:val="left" w:pos="851"/>
        </w:tabs>
        <w:spacing w:before="0" w:after="0"/>
        <w:ind w:left="0" w:firstLine="0"/>
        <w:jc w:val="both"/>
        <w:rPr>
          <w:i w:val="0"/>
          <w:iCs w:val="0"/>
          <w:snapToGrid w:val="0"/>
          <w:sz w:val="24"/>
        </w:rPr>
      </w:pPr>
      <w:bookmarkStart w:id="176" w:name="_Toc375034716"/>
      <w:bookmarkStart w:id="177" w:name="_Toc392865979"/>
      <w:bookmarkStart w:id="178" w:name="_Toc428364350"/>
      <w:bookmarkStart w:id="179" w:name="_Toc469922870"/>
      <w:bookmarkStart w:id="180" w:name="_Toc477273415"/>
      <w:bookmarkStart w:id="181" w:name="_Toc477273502"/>
      <w:r w:rsidRPr="00AC16B1">
        <w:rPr>
          <w:i w:val="0"/>
          <w:iCs w:val="0"/>
          <w:snapToGrid w:val="0"/>
          <w:sz w:val="24"/>
        </w:rPr>
        <w:t xml:space="preserve">ПОРЯДОК РАБОТЫ С ПОДРЯДНЫМИ ОРГАНИЗАЦИЯМИ, ОСУЩЕСТВЛЯЮЩИМИ ДЕЯТЕЛЬНОСТЬ НА ОПАСНЫХ ПРОИЗВОДСТВЕННЫХ ОБЪЕКТАХ </w:t>
      </w:r>
      <w:bookmarkEnd w:id="176"/>
      <w:bookmarkEnd w:id="177"/>
      <w:bookmarkEnd w:id="178"/>
      <w:r w:rsidRPr="00AC16B1">
        <w:rPr>
          <w:i w:val="0"/>
          <w:iCs w:val="0"/>
          <w:snapToGrid w:val="0"/>
          <w:sz w:val="24"/>
        </w:rPr>
        <w:t>КОМПАНИИ</w:t>
      </w:r>
      <w:bookmarkEnd w:id="179"/>
      <w:bookmarkEnd w:id="180"/>
      <w:bookmarkEnd w:id="181"/>
    </w:p>
    <w:p w:rsidR="00C23D1D" w:rsidRDefault="00C23D1D" w:rsidP="003D6E2C">
      <w:pPr>
        <w:spacing w:after="0" w:line="240" w:lineRule="auto"/>
        <w:jc w:val="both"/>
        <w:rPr>
          <w:rFonts w:ascii="Times New Roman" w:hAnsi="Times New Roman"/>
          <w:sz w:val="24"/>
          <w:lang w:eastAsia="ru-RU"/>
        </w:rPr>
      </w:pPr>
    </w:p>
    <w:p w:rsidR="00AA63AA" w:rsidRPr="00AA63AA" w:rsidRDefault="00AA63AA" w:rsidP="00AA63AA">
      <w:pPr>
        <w:tabs>
          <w:tab w:val="left" w:pos="567"/>
        </w:tabs>
        <w:spacing w:after="0" w:line="240" w:lineRule="auto"/>
        <w:jc w:val="both"/>
        <w:rPr>
          <w:rFonts w:ascii="Times New Roman" w:hAnsi="Times New Roman"/>
          <w:sz w:val="24"/>
          <w:szCs w:val="24"/>
          <w:lang w:eastAsia="ru-RU"/>
        </w:rPr>
      </w:pPr>
      <w:r w:rsidRPr="00AA63AA">
        <w:rPr>
          <w:rFonts w:ascii="Times New Roman" w:hAnsi="Times New Roman"/>
          <w:sz w:val="24"/>
          <w:lang w:eastAsia="ru-RU"/>
        </w:rPr>
        <w:t>Порядок работы и взаимодействия заказчика с подрядными организациями</w:t>
      </w:r>
      <w:r w:rsidRPr="00AA63AA">
        <w:rPr>
          <w:rFonts w:ascii="Times New Roman" w:hAnsi="Times New Roman"/>
          <w:sz w:val="24"/>
          <w:szCs w:val="24"/>
          <w:lang w:eastAsia="ru-RU"/>
        </w:rPr>
        <w:t xml:space="preserve">, </w:t>
      </w:r>
      <w:r w:rsidRPr="00AA63AA">
        <w:rPr>
          <w:rFonts w:ascii="Times New Roman" w:hAnsi="Times New Roman"/>
          <w:color w:val="000000"/>
          <w:sz w:val="24"/>
          <w:szCs w:val="24"/>
        </w:rPr>
        <w:t xml:space="preserve">оказывающими или выполняющими производственные работы/услуги на </w:t>
      </w:r>
      <w:r w:rsidRPr="00AA63AA">
        <w:rPr>
          <w:rFonts w:ascii="Times New Roman" w:hAnsi="Times New Roman"/>
          <w:sz w:val="24"/>
          <w:szCs w:val="24"/>
          <w:lang w:eastAsia="ru-RU"/>
        </w:rPr>
        <w:t>ОПО ОГ, должен содержать:</w:t>
      </w:r>
    </w:p>
    <w:p w:rsidR="00AA63AA" w:rsidRPr="00AA63AA" w:rsidRDefault="00AA63AA" w:rsidP="00FB7060">
      <w:pPr>
        <w:pStyle w:val="S0"/>
        <w:numPr>
          <w:ilvl w:val="0"/>
          <w:numId w:val="43"/>
        </w:numPr>
        <w:tabs>
          <w:tab w:val="left" w:pos="539"/>
        </w:tabs>
        <w:spacing w:before="120"/>
        <w:ind w:left="538" w:hanging="357"/>
      </w:pPr>
      <w:r w:rsidRPr="00AA63AA">
        <w:t>единые квалификационные требования по ПБ, для их учета при проведении процедуры выбора/отбора подрядной организации. СПБОТОС определяет перечень документов/сведений в области ПБ, обучения и аттестации персонала, а так же об имеющейся у потенциальных подрядчиков собственной системы управления промышленной безопасностью и подразделений ПБиОТ;</w:t>
      </w:r>
    </w:p>
    <w:p w:rsidR="00AA63AA" w:rsidRPr="00AA63AA" w:rsidRDefault="00AA63AA" w:rsidP="00FB7060">
      <w:pPr>
        <w:pStyle w:val="S0"/>
        <w:numPr>
          <w:ilvl w:val="0"/>
          <w:numId w:val="43"/>
        </w:numPr>
        <w:tabs>
          <w:tab w:val="left" w:pos="539"/>
        </w:tabs>
        <w:spacing w:before="120"/>
        <w:ind w:left="538" w:hanging="357"/>
      </w:pPr>
      <w:r w:rsidRPr="00AA63AA">
        <w:t>взаимодействие работников СПБОТОС с подрядчиком заключается в содействии выполнения требований по ПБ на ОПО ОГ, а не в замене работы соответствующих служб подрядчика. Взаимодействие не отменяет обязательств подрядчика по соблюдению требований Компании по ПБ;</w:t>
      </w:r>
    </w:p>
    <w:p w:rsidR="00AA63AA" w:rsidRPr="00AA63AA" w:rsidRDefault="00AA63AA" w:rsidP="00FB7060">
      <w:pPr>
        <w:pStyle w:val="S0"/>
        <w:numPr>
          <w:ilvl w:val="0"/>
          <w:numId w:val="43"/>
        </w:numPr>
        <w:tabs>
          <w:tab w:val="left" w:pos="539"/>
        </w:tabs>
        <w:spacing w:before="120"/>
        <w:ind w:left="538" w:hanging="357"/>
      </w:pPr>
      <w:r w:rsidRPr="00AA63AA">
        <w:t>своевременное представление подрядчиком сведений о несчастных случаях на производстве, авариях и иных происшествиях, что должно быть предусмотрено договором с подрядчиком, также представление Компании регулярной отчетности по ПБ согласно периодичности, установленной в Положении Компании «Формирование и предоставление периодической отчетности по показателям и информации в области промышленной безопасности и охраны труда» № П3-05 Р-0540;</w:t>
      </w:r>
    </w:p>
    <w:p w:rsidR="00AA63AA" w:rsidRPr="00AA63AA" w:rsidRDefault="00AA63AA" w:rsidP="00FB7060">
      <w:pPr>
        <w:pStyle w:val="S0"/>
        <w:numPr>
          <w:ilvl w:val="0"/>
          <w:numId w:val="43"/>
        </w:numPr>
        <w:tabs>
          <w:tab w:val="left" w:pos="539"/>
        </w:tabs>
        <w:spacing w:before="120"/>
        <w:ind w:left="538" w:hanging="357"/>
      </w:pPr>
      <w:r w:rsidRPr="00AA63AA">
        <w:t>участие представителей Компании в расследовании происшествий произошедших с работниками и оборудованием подрядчика во время выполнения работ для Компании. Компания может запросить от подрядчика копии отчетов о происшествиях, а также информацию о корректирующих действиях со стороны подрядчика;</w:t>
      </w:r>
    </w:p>
    <w:p w:rsidR="00AA63AA" w:rsidRPr="00AA63AA" w:rsidRDefault="00AA63AA" w:rsidP="00FB7060">
      <w:pPr>
        <w:pStyle w:val="S0"/>
        <w:numPr>
          <w:ilvl w:val="0"/>
          <w:numId w:val="43"/>
        </w:numPr>
        <w:tabs>
          <w:tab w:val="left" w:pos="539"/>
        </w:tabs>
        <w:spacing w:before="120"/>
        <w:ind w:left="538" w:hanging="357"/>
      </w:pPr>
      <w:r w:rsidRPr="00AA63AA">
        <w:t>при нахождении на ОПО ОГ работников подрядной организации до него должна быть доведена информация о системе сигналов оповещения о различных происшествиях и чрезвычайных ситуациях, действующая на ОПО ОГ;</w:t>
      </w:r>
    </w:p>
    <w:p w:rsidR="00AA63AA" w:rsidRPr="00AA63AA" w:rsidRDefault="00AA63AA" w:rsidP="00FB7060">
      <w:pPr>
        <w:pStyle w:val="S0"/>
        <w:numPr>
          <w:ilvl w:val="0"/>
          <w:numId w:val="43"/>
        </w:numPr>
        <w:tabs>
          <w:tab w:val="left" w:pos="539"/>
        </w:tabs>
        <w:spacing w:before="120"/>
        <w:ind w:left="538" w:hanging="357"/>
      </w:pPr>
      <w:r w:rsidRPr="00AA63AA">
        <w:t>при выполнении работ на ОПО ОГ и подрядной организации находящейся на территории заказчика работники подрядной организации обязаны проводить регулярные тренировки и учения с целью отработки навыков и проверки эффективности подготовки работников к действиям не штатных и чрезвычайных ситуациях;</w:t>
      </w:r>
    </w:p>
    <w:p w:rsidR="00AA63AA" w:rsidRPr="00AA63AA" w:rsidRDefault="00AA63AA" w:rsidP="00FB7060">
      <w:pPr>
        <w:pStyle w:val="S0"/>
        <w:numPr>
          <w:ilvl w:val="0"/>
          <w:numId w:val="43"/>
        </w:numPr>
        <w:tabs>
          <w:tab w:val="left" w:pos="539"/>
        </w:tabs>
        <w:spacing w:before="120"/>
        <w:ind w:left="538" w:hanging="357"/>
      </w:pPr>
      <w:r w:rsidRPr="00AA63AA">
        <w:t>подрядчик обязан допускать на объекты уполномоченных работников Компании по ПБ для осуществления проверок и предоставлять необходимую информацию для оценки соответствия подрядчика требованиям НПА РФ и ЛНД Компании и ОГ в области ПБ;</w:t>
      </w:r>
    </w:p>
    <w:p w:rsidR="00AA63AA" w:rsidRPr="00AA63AA" w:rsidRDefault="00AA63AA" w:rsidP="00FB7060">
      <w:pPr>
        <w:pStyle w:val="S0"/>
        <w:numPr>
          <w:ilvl w:val="0"/>
          <w:numId w:val="43"/>
        </w:numPr>
        <w:tabs>
          <w:tab w:val="left" w:pos="539"/>
        </w:tabs>
        <w:spacing w:before="120"/>
        <w:ind w:left="538" w:hanging="357"/>
      </w:pPr>
      <w:r w:rsidRPr="00AA63AA">
        <w:t>нарушение (невыполнение) работниками подрядной (субподрядной) организации требований НПА РФ в области ПБ, недропользования и ЛНД Компании и ОГ в области ПБ, а также, если в действиях работников подрядной организации усматривается угроза возникновения аварии и инцидента, причинения ущерба имуществу заказчика, рассматривается как серьезное нарушение или невыполнение условий договора и влечет за собой наложение штрафных санкций и/или приостановку работы подрядчика;</w:t>
      </w:r>
    </w:p>
    <w:p w:rsidR="00AA63AA" w:rsidRPr="00AA63AA" w:rsidRDefault="00AA63AA" w:rsidP="00FB7060">
      <w:pPr>
        <w:pStyle w:val="S0"/>
        <w:numPr>
          <w:ilvl w:val="0"/>
          <w:numId w:val="43"/>
        </w:numPr>
        <w:tabs>
          <w:tab w:val="left" w:pos="539"/>
        </w:tabs>
        <w:spacing w:before="120"/>
        <w:ind w:left="538" w:hanging="357"/>
      </w:pPr>
      <w:r w:rsidRPr="00AA63AA">
        <w:t>подрядная организация несет полную ответственность за действия работников субподрядной организации, привлеченной для выполнения работ на ОПО ОГ, в случая возникновения аварий и инцидентов, причинения ущерба имуществу заказчика. Заказчик вправе инициировать проведение проверок в любое время в течение всего периода договорных отношений между заказчиком и подрядной организации;</w:t>
      </w:r>
    </w:p>
    <w:p w:rsidR="00AA63AA" w:rsidRPr="00AA63AA" w:rsidRDefault="00AA63AA" w:rsidP="00FB7060">
      <w:pPr>
        <w:pStyle w:val="S0"/>
        <w:numPr>
          <w:ilvl w:val="0"/>
          <w:numId w:val="43"/>
        </w:numPr>
        <w:tabs>
          <w:tab w:val="left" w:pos="539"/>
        </w:tabs>
        <w:spacing w:before="120"/>
        <w:ind w:left="538" w:hanging="357"/>
      </w:pPr>
      <w:r w:rsidRPr="00AA63AA">
        <w:t>проведение работниками Компании периодических аудитов по соответствию выполняемых работ требованиям Компании и требованиям действующих НПА РФ, ЛНД Компании и ОГ в области ПБ, для принятия решения о возможности дальнейшего проведения работ в рамках действующего договора.</w:t>
      </w:r>
    </w:p>
    <w:p w:rsidR="00AA63AA" w:rsidRPr="00AA63AA" w:rsidRDefault="00AA63AA" w:rsidP="00AA63AA">
      <w:pPr>
        <w:tabs>
          <w:tab w:val="left" w:pos="539"/>
          <w:tab w:val="left" w:pos="567"/>
        </w:tabs>
        <w:spacing w:after="0"/>
        <w:jc w:val="both"/>
      </w:pPr>
    </w:p>
    <w:p w:rsidR="00AA63AA" w:rsidRPr="00AA63AA" w:rsidRDefault="00AA63AA" w:rsidP="00AA63AA">
      <w:pPr>
        <w:widowControl w:val="0"/>
        <w:tabs>
          <w:tab w:val="left" w:pos="567"/>
        </w:tabs>
        <w:spacing w:after="0" w:line="240" w:lineRule="auto"/>
        <w:jc w:val="both"/>
        <w:rPr>
          <w:rFonts w:ascii="Times New Roman" w:eastAsia="Times New Roman" w:hAnsi="Times New Roman"/>
          <w:sz w:val="24"/>
          <w:szCs w:val="24"/>
          <w:lang w:eastAsia="ru-RU"/>
        </w:rPr>
      </w:pPr>
      <w:r w:rsidRPr="00AA63AA">
        <w:rPr>
          <w:rFonts w:ascii="Times New Roman" w:eastAsia="Times New Roman" w:hAnsi="Times New Roman"/>
          <w:sz w:val="24"/>
          <w:szCs w:val="24"/>
          <w:lang w:eastAsia="ru-RU"/>
        </w:rPr>
        <w:t xml:space="preserve">ОГ совместно с курирующим СП ПАО «НК «Роснефть» должно рассмотреть возможность прекращения договорных обязательств с подрядной  (субподрядной) организацией, у которой неоднократно происходили крупные происшествия (авария, несчастный случай на производстве со смертельным исходом, групповые несчастные случаи) на территории ОПО ОГ. </w:t>
      </w:r>
    </w:p>
    <w:p w:rsidR="00AA63AA" w:rsidRPr="00AA63AA" w:rsidRDefault="00AA63AA" w:rsidP="00AA63AA">
      <w:pPr>
        <w:widowControl w:val="0"/>
        <w:tabs>
          <w:tab w:val="left" w:pos="567"/>
        </w:tabs>
        <w:spacing w:after="0" w:line="240" w:lineRule="auto"/>
        <w:jc w:val="both"/>
        <w:rPr>
          <w:rFonts w:ascii="Times New Roman" w:eastAsia="Times New Roman" w:hAnsi="Times New Roman"/>
          <w:sz w:val="24"/>
          <w:szCs w:val="24"/>
          <w:lang w:eastAsia="ru-RU"/>
        </w:rPr>
      </w:pPr>
    </w:p>
    <w:p w:rsidR="00AA63AA" w:rsidRPr="00AA63AA" w:rsidRDefault="00D63DF1" w:rsidP="00AA63AA">
      <w:pPr>
        <w:widowControl w:val="0"/>
        <w:tabs>
          <w:tab w:val="left" w:pos="567"/>
        </w:tabs>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Порядок работы с подрядными </w:t>
      </w:r>
      <w:r w:rsidR="00AA63AA" w:rsidRPr="00AA63AA">
        <w:rPr>
          <w:rFonts w:ascii="Times New Roman" w:eastAsia="Times New Roman" w:hAnsi="Times New Roman"/>
          <w:sz w:val="24"/>
          <w:szCs w:val="24"/>
          <w:lang w:eastAsia="ru-RU"/>
        </w:rPr>
        <w:t xml:space="preserve">(субподрядными), организациями осуществляющими деятельность </w:t>
      </w:r>
      <w:r>
        <w:rPr>
          <w:rFonts w:ascii="Times New Roman" w:eastAsia="Times New Roman" w:hAnsi="Times New Roman"/>
          <w:sz w:val="24"/>
          <w:szCs w:val="24"/>
          <w:lang w:eastAsia="ru-RU"/>
        </w:rPr>
        <w:t>на ОПО ОГ, приведен в Положении</w:t>
      </w:r>
      <w:r w:rsidR="00AA63AA" w:rsidRPr="00AA63AA">
        <w:rPr>
          <w:rFonts w:ascii="Times New Roman" w:eastAsia="Times New Roman" w:hAnsi="Times New Roman"/>
          <w:sz w:val="24"/>
          <w:szCs w:val="24"/>
          <w:lang w:eastAsia="ru-RU"/>
        </w:rPr>
        <w:t xml:space="preserve"> Компании «Требования в области промышленной безопасности и пожарной безопасности, охраны труда и окружающей среды к организациям, привлекаемым к работам и оказанию услуг на объектах компании и арендующих имущество Компании» № П4-05 СД-021.01.</w:t>
      </w:r>
    </w:p>
    <w:p w:rsidR="00010912" w:rsidRDefault="00010912" w:rsidP="00215B55">
      <w:pPr>
        <w:pStyle w:val="S0"/>
      </w:pPr>
    </w:p>
    <w:p w:rsidR="00010912" w:rsidRPr="00215B55" w:rsidRDefault="00010912" w:rsidP="00215B55">
      <w:pPr>
        <w:pStyle w:val="S0"/>
      </w:pPr>
    </w:p>
    <w:p w:rsidR="00C23D1D" w:rsidRPr="00AC16B1" w:rsidRDefault="00AC16B1" w:rsidP="00D63DF1">
      <w:pPr>
        <w:pStyle w:val="22"/>
        <w:numPr>
          <w:ilvl w:val="0"/>
          <w:numId w:val="28"/>
        </w:numPr>
        <w:tabs>
          <w:tab w:val="left" w:pos="851"/>
        </w:tabs>
        <w:spacing w:before="0" w:after="0"/>
        <w:ind w:left="0" w:firstLine="0"/>
        <w:jc w:val="both"/>
        <w:rPr>
          <w:i w:val="0"/>
          <w:iCs w:val="0"/>
          <w:snapToGrid w:val="0"/>
          <w:sz w:val="24"/>
        </w:rPr>
      </w:pPr>
      <w:bookmarkStart w:id="182" w:name="_Toc392865980"/>
      <w:bookmarkStart w:id="183" w:name="_Toc428364351"/>
      <w:bookmarkStart w:id="184" w:name="_Toc469922871"/>
      <w:bookmarkStart w:id="185" w:name="_Toc477273416"/>
      <w:bookmarkStart w:id="186" w:name="_Toc477273503"/>
      <w:r w:rsidRPr="00AC16B1">
        <w:rPr>
          <w:i w:val="0"/>
          <w:iCs w:val="0"/>
          <w:snapToGrid w:val="0"/>
          <w:sz w:val="24"/>
        </w:rPr>
        <w:t>ОБЕСПЕЧЕНИЕ БЕЗОПАСНОСТИ ОПЫТНОГО ПРИМЕНЕНИЯ ТЕХНИЧЕСКИХ УСТРОЙСТВ</w:t>
      </w:r>
      <w:bookmarkEnd w:id="182"/>
      <w:bookmarkEnd w:id="183"/>
      <w:bookmarkEnd w:id="184"/>
      <w:bookmarkEnd w:id="185"/>
      <w:bookmarkEnd w:id="186"/>
    </w:p>
    <w:p w:rsidR="003D6E2C" w:rsidRPr="006369CE" w:rsidRDefault="003D6E2C" w:rsidP="003D6E2C">
      <w:pPr>
        <w:pStyle w:val="S0"/>
      </w:pPr>
    </w:p>
    <w:p w:rsidR="0040515A" w:rsidRDefault="00B21B71" w:rsidP="003D6E2C">
      <w:pPr>
        <w:spacing w:after="0" w:line="240" w:lineRule="auto"/>
        <w:jc w:val="both"/>
        <w:rPr>
          <w:rFonts w:ascii="Times New Roman" w:hAnsi="Times New Roman"/>
          <w:sz w:val="24"/>
          <w:lang w:eastAsia="ru-RU"/>
        </w:rPr>
      </w:pPr>
      <w:r w:rsidRPr="00B21B71">
        <w:rPr>
          <w:rFonts w:ascii="Times New Roman" w:hAnsi="Times New Roman"/>
          <w:sz w:val="24"/>
          <w:lang w:eastAsia="ru-RU"/>
        </w:rPr>
        <w:t>Т</w:t>
      </w:r>
      <w:r w:rsidR="003C006B">
        <w:rPr>
          <w:rFonts w:ascii="Times New Roman" w:hAnsi="Times New Roman"/>
          <w:sz w:val="24"/>
          <w:lang w:eastAsia="ru-RU"/>
        </w:rPr>
        <w:t>У</w:t>
      </w:r>
      <w:r w:rsidRPr="00B21B71">
        <w:rPr>
          <w:rFonts w:ascii="Times New Roman" w:hAnsi="Times New Roman"/>
          <w:sz w:val="24"/>
          <w:lang w:eastAsia="ru-RU"/>
        </w:rPr>
        <w:t xml:space="preserve">, в том числе иностранного производства, применяемые на </w:t>
      </w:r>
      <w:r w:rsidR="005E1141">
        <w:rPr>
          <w:rFonts w:ascii="Times New Roman" w:hAnsi="Times New Roman"/>
          <w:sz w:val="24"/>
          <w:lang w:eastAsia="ru-RU"/>
        </w:rPr>
        <w:t>ОПО</w:t>
      </w:r>
      <w:r w:rsidR="0018542C">
        <w:rPr>
          <w:rFonts w:ascii="Times New Roman" w:hAnsi="Times New Roman"/>
          <w:sz w:val="24"/>
          <w:lang w:eastAsia="ru-RU"/>
        </w:rPr>
        <w:t>,</w:t>
      </w:r>
      <w:r w:rsidRPr="00B21B71">
        <w:rPr>
          <w:rFonts w:ascii="Times New Roman" w:hAnsi="Times New Roman"/>
          <w:sz w:val="24"/>
          <w:lang w:eastAsia="ru-RU"/>
        </w:rPr>
        <w:t xml:space="preserve"> </w:t>
      </w:r>
      <w:r w:rsidR="001C1169" w:rsidRPr="001C1169">
        <w:rPr>
          <w:rFonts w:ascii="Times New Roman" w:hAnsi="Times New Roman"/>
          <w:sz w:val="24"/>
          <w:lang w:eastAsia="ru-RU"/>
        </w:rPr>
        <w:t xml:space="preserve">должны пройти оценку соответствия требованиям законодательства </w:t>
      </w:r>
      <w:r w:rsidR="001C1169">
        <w:rPr>
          <w:rFonts w:ascii="Times New Roman" w:hAnsi="Times New Roman"/>
          <w:sz w:val="24"/>
          <w:lang w:eastAsia="ru-RU"/>
        </w:rPr>
        <w:t>РФ</w:t>
      </w:r>
      <w:r w:rsidR="001C1169" w:rsidRPr="001C1169">
        <w:rPr>
          <w:rFonts w:ascii="Times New Roman" w:hAnsi="Times New Roman"/>
          <w:sz w:val="24"/>
          <w:lang w:eastAsia="ru-RU"/>
        </w:rPr>
        <w:t xml:space="preserve"> о техническом регулировании и</w:t>
      </w:r>
      <w:r w:rsidR="0099107A">
        <w:rPr>
          <w:rFonts w:ascii="Times New Roman" w:hAnsi="Times New Roman"/>
          <w:sz w:val="24"/>
          <w:lang w:eastAsia="ru-RU"/>
        </w:rPr>
        <w:t>/или</w:t>
      </w:r>
      <w:r w:rsidR="001C1169" w:rsidRPr="001C1169">
        <w:rPr>
          <w:rFonts w:ascii="Times New Roman" w:hAnsi="Times New Roman"/>
          <w:sz w:val="24"/>
          <w:lang w:eastAsia="ru-RU"/>
        </w:rPr>
        <w:t xml:space="preserve"> в области </w:t>
      </w:r>
      <w:r w:rsidR="001C1169">
        <w:rPr>
          <w:rFonts w:ascii="Times New Roman" w:hAnsi="Times New Roman"/>
          <w:sz w:val="24"/>
          <w:lang w:eastAsia="ru-RU"/>
        </w:rPr>
        <w:t>ПБ</w:t>
      </w:r>
      <w:r w:rsidR="0040515A">
        <w:rPr>
          <w:rFonts w:ascii="Times New Roman" w:hAnsi="Times New Roman"/>
          <w:sz w:val="24"/>
          <w:lang w:eastAsia="ru-RU"/>
        </w:rPr>
        <w:t>.</w:t>
      </w:r>
    </w:p>
    <w:p w:rsidR="003C006B" w:rsidRDefault="0018542C" w:rsidP="003D6E2C">
      <w:pPr>
        <w:spacing w:after="0" w:line="240" w:lineRule="auto"/>
        <w:jc w:val="both"/>
        <w:rPr>
          <w:rFonts w:ascii="Times New Roman" w:hAnsi="Times New Roman"/>
          <w:sz w:val="24"/>
          <w:lang w:eastAsia="ru-RU"/>
        </w:rPr>
      </w:pPr>
      <w:r>
        <w:rPr>
          <w:rFonts w:ascii="Times New Roman" w:hAnsi="Times New Roman"/>
          <w:sz w:val="24"/>
          <w:lang w:eastAsia="ru-RU"/>
        </w:rPr>
        <w:t xml:space="preserve"> </w:t>
      </w:r>
    </w:p>
    <w:p w:rsidR="00F42B1A" w:rsidRDefault="008F3E6B" w:rsidP="003D6E2C">
      <w:pPr>
        <w:spacing w:after="0" w:line="240" w:lineRule="auto"/>
        <w:jc w:val="both"/>
        <w:rPr>
          <w:rFonts w:ascii="Times New Roman" w:hAnsi="Times New Roman"/>
          <w:sz w:val="24"/>
          <w:lang w:eastAsia="ru-RU"/>
        </w:rPr>
      </w:pPr>
      <w:r>
        <w:rPr>
          <w:rFonts w:ascii="Times New Roman" w:hAnsi="Times New Roman"/>
          <w:sz w:val="24"/>
          <w:lang w:eastAsia="ru-RU"/>
        </w:rPr>
        <w:t>Д</w:t>
      </w:r>
      <w:r w:rsidRPr="008F3E6B">
        <w:rPr>
          <w:rFonts w:ascii="Times New Roman" w:hAnsi="Times New Roman"/>
          <w:sz w:val="24"/>
          <w:lang w:eastAsia="ru-RU"/>
        </w:rPr>
        <w:t xml:space="preserve">ля подтверждения возможности применения </w:t>
      </w:r>
      <w:r>
        <w:rPr>
          <w:rFonts w:ascii="Times New Roman" w:hAnsi="Times New Roman"/>
          <w:sz w:val="24"/>
          <w:lang w:eastAsia="ru-RU"/>
        </w:rPr>
        <w:t>ТУ</w:t>
      </w:r>
      <w:r w:rsidRPr="008F3E6B">
        <w:rPr>
          <w:rFonts w:ascii="Times New Roman" w:hAnsi="Times New Roman"/>
          <w:sz w:val="24"/>
          <w:lang w:eastAsia="ru-RU"/>
        </w:rPr>
        <w:t xml:space="preserve"> на </w:t>
      </w:r>
      <w:r>
        <w:rPr>
          <w:rFonts w:ascii="Times New Roman" w:hAnsi="Times New Roman"/>
          <w:sz w:val="24"/>
          <w:lang w:eastAsia="ru-RU"/>
        </w:rPr>
        <w:t>ОПО</w:t>
      </w:r>
      <w:r w:rsidRPr="008F3E6B">
        <w:rPr>
          <w:rFonts w:ascii="Times New Roman" w:hAnsi="Times New Roman"/>
          <w:sz w:val="24"/>
          <w:lang w:eastAsia="ru-RU"/>
        </w:rPr>
        <w:t xml:space="preserve"> </w:t>
      </w:r>
      <w:r>
        <w:rPr>
          <w:rFonts w:ascii="Times New Roman" w:hAnsi="Times New Roman"/>
          <w:sz w:val="24"/>
          <w:lang w:eastAsia="ru-RU"/>
        </w:rPr>
        <w:t xml:space="preserve">необходимо иметь </w:t>
      </w:r>
      <w:r w:rsidRPr="008F3E6B">
        <w:rPr>
          <w:rFonts w:ascii="Times New Roman" w:hAnsi="Times New Roman"/>
          <w:sz w:val="24"/>
          <w:lang w:eastAsia="ru-RU"/>
        </w:rPr>
        <w:t xml:space="preserve">сертификат соответствия требованиям </w:t>
      </w:r>
      <w:r w:rsidR="00443ACD" w:rsidRPr="00443ACD">
        <w:rPr>
          <w:rFonts w:ascii="Times New Roman" w:hAnsi="Times New Roman"/>
          <w:sz w:val="24"/>
          <w:lang w:eastAsia="ru-RU"/>
        </w:rPr>
        <w:t>ТР ТС 010/2011</w:t>
      </w:r>
      <w:r w:rsidR="00443ACD">
        <w:rPr>
          <w:rFonts w:ascii="Times New Roman" w:hAnsi="Times New Roman"/>
          <w:sz w:val="24"/>
          <w:lang w:eastAsia="ru-RU"/>
        </w:rPr>
        <w:t xml:space="preserve"> и/или </w:t>
      </w:r>
      <w:r w:rsidRPr="008F3E6B">
        <w:rPr>
          <w:rFonts w:ascii="Times New Roman" w:hAnsi="Times New Roman"/>
          <w:sz w:val="24"/>
          <w:lang w:eastAsia="ru-RU"/>
        </w:rPr>
        <w:t xml:space="preserve">ТР ТС 012/2011, разрешение </w:t>
      </w:r>
      <w:r>
        <w:rPr>
          <w:rFonts w:ascii="Times New Roman" w:hAnsi="Times New Roman"/>
          <w:sz w:val="24"/>
          <w:lang w:eastAsia="ru-RU"/>
        </w:rPr>
        <w:t>РТН</w:t>
      </w:r>
      <w:r w:rsidRPr="008F3E6B">
        <w:rPr>
          <w:rFonts w:ascii="Times New Roman" w:hAnsi="Times New Roman"/>
          <w:sz w:val="24"/>
          <w:lang w:eastAsia="ru-RU"/>
        </w:rPr>
        <w:t xml:space="preserve"> не нужно.</w:t>
      </w:r>
      <w:r>
        <w:rPr>
          <w:rFonts w:ascii="Times New Roman" w:hAnsi="Times New Roman"/>
          <w:sz w:val="24"/>
          <w:lang w:eastAsia="ru-RU"/>
        </w:rPr>
        <w:t xml:space="preserve"> С</w:t>
      </w:r>
      <w:r w:rsidRPr="008F3E6B">
        <w:rPr>
          <w:rFonts w:ascii="Times New Roman" w:hAnsi="Times New Roman"/>
          <w:sz w:val="24"/>
          <w:lang w:eastAsia="ru-RU"/>
        </w:rPr>
        <w:t>ертификаты соответствия ГОСТ Р, выданные до 15.02.2013, действуют до окончания своего срок</w:t>
      </w:r>
      <w:r>
        <w:rPr>
          <w:rFonts w:ascii="Times New Roman" w:hAnsi="Times New Roman"/>
          <w:sz w:val="24"/>
          <w:lang w:eastAsia="ru-RU"/>
        </w:rPr>
        <w:t>а</w:t>
      </w:r>
      <w:r w:rsidRPr="008F3E6B">
        <w:rPr>
          <w:rFonts w:ascii="Times New Roman" w:hAnsi="Times New Roman"/>
          <w:sz w:val="24"/>
          <w:lang w:eastAsia="ru-RU"/>
        </w:rPr>
        <w:t xml:space="preserve"> действия.</w:t>
      </w:r>
    </w:p>
    <w:p w:rsidR="008F3E6B" w:rsidRDefault="008F3E6B" w:rsidP="003D6E2C">
      <w:pPr>
        <w:spacing w:after="0" w:line="240" w:lineRule="auto"/>
        <w:jc w:val="both"/>
        <w:rPr>
          <w:rFonts w:ascii="Times New Roman" w:hAnsi="Times New Roman"/>
          <w:sz w:val="24"/>
          <w:lang w:eastAsia="ru-RU"/>
        </w:rPr>
      </w:pPr>
    </w:p>
    <w:p w:rsidR="003D6E2C" w:rsidRDefault="005D350C" w:rsidP="003D6E2C">
      <w:pPr>
        <w:spacing w:after="0" w:line="240" w:lineRule="auto"/>
        <w:jc w:val="both"/>
        <w:rPr>
          <w:rFonts w:ascii="Times New Roman" w:hAnsi="Times New Roman"/>
          <w:sz w:val="24"/>
          <w:lang w:eastAsia="ru-RU"/>
        </w:rPr>
      </w:pPr>
      <w:r>
        <w:rPr>
          <w:rFonts w:ascii="Times New Roman" w:hAnsi="Times New Roman"/>
          <w:sz w:val="24"/>
          <w:lang w:eastAsia="ru-RU"/>
        </w:rPr>
        <w:t>Согласно</w:t>
      </w:r>
      <w:r w:rsidR="0098152C">
        <w:rPr>
          <w:rFonts w:ascii="Times New Roman" w:hAnsi="Times New Roman"/>
          <w:sz w:val="24"/>
          <w:lang w:eastAsia="ru-RU"/>
        </w:rPr>
        <w:t xml:space="preserve"> </w:t>
      </w:r>
      <w:r>
        <w:rPr>
          <w:rFonts w:ascii="Times New Roman" w:hAnsi="Times New Roman"/>
          <w:sz w:val="24"/>
          <w:lang w:eastAsia="ru-RU"/>
        </w:rPr>
        <w:t>пункт</w:t>
      </w:r>
      <w:r w:rsidR="0098152C">
        <w:rPr>
          <w:rFonts w:ascii="Times New Roman" w:hAnsi="Times New Roman"/>
          <w:sz w:val="24"/>
          <w:lang w:eastAsia="ru-RU"/>
        </w:rPr>
        <w:t xml:space="preserve">у </w:t>
      </w:r>
      <w:r>
        <w:rPr>
          <w:rFonts w:ascii="Times New Roman" w:hAnsi="Times New Roman"/>
          <w:sz w:val="24"/>
          <w:lang w:eastAsia="ru-RU"/>
        </w:rPr>
        <w:t>3</w:t>
      </w:r>
      <w:r w:rsidR="0098152C">
        <w:rPr>
          <w:rFonts w:ascii="Times New Roman" w:hAnsi="Times New Roman"/>
          <w:sz w:val="24"/>
          <w:lang w:eastAsia="ru-RU"/>
        </w:rPr>
        <w:t xml:space="preserve"> </w:t>
      </w:r>
      <w:r>
        <w:rPr>
          <w:rFonts w:ascii="Times New Roman" w:hAnsi="Times New Roman"/>
          <w:sz w:val="24"/>
          <w:lang w:eastAsia="ru-RU"/>
        </w:rPr>
        <w:t>статьи</w:t>
      </w:r>
      <w:r w:rsidR="0098152C">
        <w:rPr>
          <w:rFonts w:ascii="Times New Roman" w:hAnsi="Times New Roman"/>
          <w:sz w:val="24"/>
          <w:lang w:eastAsia="ru-RU"/>
        </w:rPr>
        <w:t xml:space="preserve"> </w:t>
      </w:r>
      <w:r>
        <w:rPr>
          <w:rFonts w:ascii="Times New Roman" w:hAnsi="Times New Roman"/>
          <w:sz w:val="24"/>
          <w:lang w:eastAsia="ru-RU"/>
        </w:rPr>
        <w:t>7</w:t>
      </w:r>
      <w:r w:rsidR="0098152C">
        <w:rPr>
          <w:rFonts w:ascii="Times New Roman" w:hAnsi="Times New Roman"/>
          <w:sz w:val="24"/>
          <w:lang w:eastAsia="ru-RU"/>
        </w:rPr>
        <w:t xml:space="preserve"> </w:t>
      </w:r>
      <w:r w:rsidR="00F55906">
        <w:rPr>
          <w:rFonts w:ascii="Times New Roman" w:hAnsi="Times New Roman"/>
          <w:sz w:val="24"/>
          <w:lang w:eastAsia="ru-RU"/>
        </w:rPr>
        <w:t>Федерального</w:t>
      </w:r>
      <w:r w:rsidR="00F55906" w:rsidRPr="00F55906">
        <w:rPr>
          <w:rFonts w:ascii="Times New Roman" w:hAnsi="Times New Roman"/>
          <w:sz w:val="24"/>
          <w:lang w:eastAsia="ru-RU"/>
        </w:rPr>
        <w:t xml:space="preserve"> закон</w:t>
      </w:r>
      <w:r w:rsidR="00F55906">
        <w:rPr>
          <w:rFonts w:ascii="Times New Roman" w:hAnsi="Times New Roman"/>
          <w:sz w:val="24"/>
          <w:lang w:eastAsia="ru-RU"/>
        </w:rPr>
        <w:t>а</w:t>
      </w:r>
      <w:r w:rsidR="00F55906" w:rsidRPr="00F55906">
        <w:rPr>
          <w:rFonts w:ascii="Times New Roman" w:hAnsi="Times New Roman"/>
          <w:sz w:val="24"/>
          <w:lang w:eastAsia="ru-RU"/>
        </w:rPr>
        <w:t xml:space="preserve"> от 21.07.1997</w:t>
      </w:r>
      <w:r w:rsidR="00F55906">
        <w:rPr>
          <w:rFonts w:ascii="Times New Roman" w:hAnsi="Times New Roman"/>
          <w:sz w:val="24"/>
          <w:lang w:eastAsia="ru-RU"/>
        </w:rPr>
        <w:t xml:space="preserve"> № </w:t>
      </w:r>
      <w:r>
        <w:rPr>
          <w:rFonts w:ascii="Times New Roman" w:hAnsi="Times New Roman"/>
          <w:sz w:val="24"/>
          <w:lang w:eastAsia="ru-RU"/>
        </w:rPr>
        <w:t>116-ФЗ</w:t>
      </w:r>
      <w:r w:rsidR="0098152C">
        <w:rPr>
          <w:rFonts w:ascii="Times New Roman" w:hAnsi="Times New Roman"/>
          <w:sz w:val="24"/>
          <w:lang w:eastAsia="ru-RU"/>
        </w:rPr>
        <w:t xml:space="preserve"> </w:t>
      </w:r>
      <w:r>
        <w:rPr>
          <w:rFonts w:ascii="Times New Roman" w:hAnsi="Times New Roman"/>
          <w:sz w:val="24"/>
          <w:lang w:eastAsia="ru-RU"/>
        </w:rPr>
        <w:t>«</w:t>
      </w:r>
      <w:r w:rsidRPr="005D350C">
        <w:rPr>
          <w:rFonts w:ascii="Times New Roman" w:hAnsi="Times New Roman"/>
          <w:sz w:val="24"/>
          <w:lang w:eastAsia="ru-RU"/>
        </w:rPr>
        <w:t>О</w:t>
      </w:r>
      <w:r w:rsidR="0098152C">
        <w:rPr>
          <w:rFonts w:ascii="Times New Roman" w:hAnsi="Times New Roman"/>
          <w:sz w:val="24"/>
          <w:lang w:eastAsia="ru-RU"/>
        </w:rPr>
        <w:t xml:space="preserve"> </w:t>
      </w:r>
      <w:r w:rsidRPr="005D350C">
        <w:rPr>
          <w:rFonts w:ascii="Times New Roman" w:hAnsi="Times New Roman"/>
          <w:sz w:val="24"/>
          <w:lang w:eastAsia="ru-RU"/>
        </w:rPr>
        <w:t>промышленной</w:t>
      </w:r>
      <w:r w:rsidR="0098152C">
        <w:rPr>
          <w:rFonts w:ascii="Times New Roman" w:hAnsi="Times New Roman"/>
          <w:sz w:val="24"/>
          <w:lang w:eastAsia="ru-RU"/>
        </w:rPr>
        <w:t xml:space="preserve"> </w:t>
      </w:r>
      <w:r w:rsidRPr="005D350C">
        <w:rPr>
          <w:rFonts w:ascii="Times New Roman" w:hAnsi="Times New Roman"/>
          <w:sz w:val="24"/>
          <w:lang w:eastAsia="ru-RU"/>
        </w:rPr>
        <w:t>безопасности</w:t>
      </w:r>
      <w:r w:rsidR="0098152C">
        <w:rPr>
          <w:rFonts w:ascii="Times New Roman" w:hAnsi="Times New Roman"/>
          <w:sz w:val="24"/>
          <w:lang w:eastAsia="ru-RU"/>
        </w:rPr>
        <w:t xml:space="preserve"> </w:t>
      </w:r>
      <w:r w:rsidRPr="005D350C">
        <w:rPr>
          <w:rFonts w:ascii="Times New Roman" w:hAnsi="Times New Roman"/>
          <w:sz w:val="24"/>
          <w:lang w:eastAsia="ru-RU"/>
        </w:rPr>
        <w:t>опасных</w:t>
      </w:r>
      <w:r w:rsidR="0098152C">
        <w:rPr>
          <w:rFonts w:ascii="Times New Roman" w:hAnsi="Times New Roman"/>
          <w:sz w:val="24"/>
          <w:lang w:eastAsia="ru-RU"/>
        </w:rPr>
        <w:t xml:space="preserve"> </w:t>
      </w:r>
      <w:r w:rsidRPr="005D350C">
        <w:rPr>
          <w:rFonts w:ascii="Times New Roman" w:hAnsi="Times New Roman"/>
          <w:sz w:val="24"/>
          <w:lang w:eastAsia="ru-RU"/>
        </w:rPr>
        <w:t>производственных</w:t>
      </w:r>
      <w:r w:rsidR="0098152C">
        <w:rPr>
          <w:rFonts w:ascii="Times New Roman" w:hAnsi="Times New Roman"/>
          <w:sz w:val="24"/>
          <w:lang w:eastAsia="ru-RU"/>
        </w:rPr>
        <w:t xml:space="preserve"> </w:t>
      </w:r>
      <w:r w:rsidRPr="005D350C">
        <w:rPr>
          <w:rFonts w:ascii="Times New Roman" w:hAnsi="Times New Roman"/>
          <w:sz w:val="24"/>
          <w:lang w:eastAsia="ru-RU"/>
        </w:rPr>
        <w:t>объектов</w:t>
      </w:r>
      <w:r>
        <w:rPr>
          <w:rFonts w:ascii="Times New Roman" w:hAnsi="Times New Roman"/>
          <w:sz w:val="24"/>
          <w:lang w:eastAsia="ru-RU"/>
        </w:rPr>
        <w:t>»</w:t>
      </w:r>
      <w:r w:rsidR="0098152C">
        <w:rPr>
          <w:rFonts w:ascii="Times New Roman" w:hAnsi="Times New Roman"/>
          <w:sz w:val="24"/>
          <w:lang w:eastAsia="ru-RU"/>
        </w:rPr>
        <w:t xml:space="preserve"> </w:t>
      </w:r>
      <w:r w:rsidR="00E00471">
        <w:rPr>
          <w:rFonts w:ascii="Times New Roman" w:hAnsi="Times New Roman"/>
          <w:sz w:val="24"/>
          <w:lang w:eastAsia="ru-RU"/>
        </w:rPr>
        <w:t>ФНиП</w:t>
      </w:r>
      <w:r w:rsidRPr="005D350C">
        <w:rPr>
          <w:rFonts w:ascii="Times New Roman" w:hAnsi="Times New Roman"/>
          <w:sz w:val="24"/>
          <w:lang w:eastAsia="ru-RU"/>
        </w:rPr>
        <w:t xml:space="preserve"> в области </w:t>
      </w:r>
      <w:r w:rsidR="0098152C">
        <w:rPr>
          <w:rFonts w:ascii="Times New Roman" w:hAnsi="Times New Roman"/>
          <w:sz w:val="24"/>
          <w:lang w:eastAsia="ru-RU"/>
        </w:rPr>
        <w:t>ПБ</w:t>
      </w:r>
      <w:r w:rsidRPr="005D350C">
        <w:rPr>
          <w:rFonts w:ascii="Times New Roman" w:hAnsi="Times New Roman"/>
          <w:sz w:val="24"/>
          <w:lang w:eastAsia="ru-RU"/>
        </w:rPr>
        <w:t xml:space="preserve"> могут быть предусмотрены возможность, порядок и сроки опытного применения </w:t>
      </w:r>
      <w:r w:rsidR="00E00471">
        <w:rPr>
          <w:rFonts w:ascii="Times New Roman" w:hAnsi="Times New Roman"/>
          <w:sz w:val="24"/>
          <w:lang w:eastAsia="ru-RU"/>
        </w:rPr>
        <w:t>ТУ</w:t>
      </w:r>
      <w:r w:rsidRPr="005D350C">
        <w:rPr>
          <w:rFonts w:ascii="Times New Roman" w:hAnsi="Times New Roman"/>
          <w:sz w:val="24"/>
          <w:lang w:eastAsia="ru-RU"/>
        </w:rPr>
        <w:t xml:space="preserve"> на </w:t>
      </w:r>
      <w:r>
        <w:rPr>
          <w:rFonts w:ascii="Times New Roman" w:hAnsi="Times New Roman"/>
          <w:sz w:val="24"/>
          <w:lang w:eastAsia="ru-RU"/>
        </w:rPr>
        <w:t>ОПО</w:t>
      </w:r>
      <w:r w:rsidRPr="005D350C">
        <w:rPr>
          <w:rFonts w:ascii="Times New Roman" w:hAnsi="Times New Roman"/>
          <w:sz w:val="24"/>
          <w:lang w:eastAsia="ru-RU"/>
        </w:rPr>
        <w:t xml:space="preserve"> без проведения </w:t>
      </w:r>
      <w:r w:rsidR="00E00471">
        <w:rPr>
          <w:rFonts w:ascii="Times New Roman" w:hAnsi="Times New Roman"/>
          <w:sz w:val="24"/>
          <w:lang w:eastAsia="ru-RU"/>
        </w:rPr>
        <w:t>ЭПБ</w:t>
      </w:r>
      <w:r w:rsidR="003C006B">
        <w:rPr>
          <w:rFonts w:ascii="Times New Roman" w:hAnsi="Times New Roman"/>
          <w:sz w:val="24"/>
          <w:lang w:eastAsia="ru-RU"/>
        </w:rPr>
        <w:t>,</w:t>
      </w:r>
      <w:r w:rsidRPr="005D350C">
        <w:rPr>
          <w:rFonts w:ascii="Times New Roman" w:hAnsi="Times New Roman"/>
          <w:sz w:val="24"/>
          <w:lang w:eastAsia="ru-RU"/>
        </w:rPr>
        <w:t xml:space="preserve"> при условии соблюдения параметров технологического процесса, отклонения от которых могут привести к аварии на </w:t>
      </w:r>
      <w:r w:rsidR="00811DBC">
        <w:rPr>
          <w:rFonts w:ascii="Times New Roman" w:hAnsi="Times New Roman"/>
          <w:sz w:val="24"/>
          <w:lang w:eastAsia="ru-RU"/>
        </w:rPr>
        <w:t>ОПО</w:t>
      </w:r>
      <w:r w:rsidRPr="005D350C">
        <w:rPr>
          <w:rFonts w:ascii="Times New Roman" w:hAnsi="Times New Roman"/>
          <w:sz w:val="24"/>
          <w:lang w:eastAsia="ru-RU"/>
        </w:rPr>
        <w:t>.</w:t>
      </w:r>
    </w:p>
    <w:p w:rsidR="007454EE" w:rsidRDefault="007454EE" w:rsidP="003D6E2C">
      <w:pPr>
        <w:spacing w:after="0" w:line="240" w:lineRule="auto"/>
        <w:jc w:val="both"/>
        <w:rPr>
          <w:rFonts w:ascii="Times New Roman" w:hAnsi="Times New Roman"/>
          <w:sz w:val="24"/>
          <w:lang w:eastAsia="ru-RU"/>
        </w:rPr>
      </w:pPr>
    </w:p>
    <w:p w:rsidR="00F42B1A" w:rsidRPr="00F42B1A" w:rsidRDefault="00F42B1A" w:rsidP="00F42B1A">
      <w:pPr>
        <w:spacing w:after="0" w:line="240" w:lineRule="auto"/>
        <w:jc w:val="both"/>
        <w:rPr>
          <w:rFonts w:ascii="Times New Roman" w:hAnsi="Times New Roman"/>
          <w:sz w:val="24"/>
          <w:lang w:eastAsia="ru-RU"/>
        </w:rPr>
      </w:pPr>
      <w:r w:rsidRPr="00B21B71">
        <w:rPr>
          <w:rFonts w:ascii="Times New Roman" w:hAnsi="Times New Roman"/>
          <w:sz w:val="24"/>
          <w:lang w:eastAsia="ru-RU"/>
        </w:rPr>
        <w:t xml:space="preserve">Различные виды (типы) </w:t>
      </w:r>
      <w:r>
        <w:rPr>
          <w:rFonts w:ascii="Times New Roman" w:hAnsi="Times New Roman"/>
          <w:sz w:val="24"/>
          <w:lang w:eastAsia="ru-RU"/>
        </w:rPr>
        <w:t>ТУ</w:t>
      </w:r>
      <w:r w:rsidRPr="00B21B71">
        <w:rPr>
          <w:rFonts w:ascii="Times New Roman" w:hAnsi="Times New Roman"/>
          <w:sz w:val="24"/>
          <w:lang w:eastAsia="ru-RU"/>
        </w:rPr>
        <w:t xml:space="preserve"> до начала их</w:t>
      </w:r>
      <w:r w:rsidR="0018542C">
        <w:rPr>
          <w:rFonts w:ascii="Times New Roman" w:hAnsi="Times New Roman"/>
          <w:sz w:val="24"/>
          <w:lang w:eastAsia="ru-RU"/>
        </w:rPr>
        <w:t xml:space="preserve"> опытного</w:t>
      </w:r>
      <w:r w:rsidRPr="00B21B71">
        <w:rPr>
          <w:rFonts w:ascii="Times New Roman" w:hAnsi="Times New Roman"/>
          <w:sz w:val="24"/>
          <w:lang w:eastAsia="ru-RU"/>
        </w:rPr>
        <w:t xml:space="preserve"> применения на </w:t>
      </w:r>
      <w:r>
        <w:rPr>
          <w:rFonts w:ascii="Times New Roman" w:hAnsi="Times New Roman"/>
          <w:sz w:val="24"/>
          <w:lang w:eastAsia="ru-RU"/>
        </w:rPr>
        <w:t>ОПО</w:t>
      </w:r>
      <w:r w:rsidRPr="00B21B71">
        <w:rPr>
          <w:rFonts w:ascii="Times New Roman" w:hAnsi="Times New Roman"/>
          <w:sz w:val="24"/>
          <w:lang w:eastAsia="ru-RU"/>
        </w:rPr>
        <w:t xml:space="preserve"> проходят испытания, осуществляемые комиссией в установленном порядке.</w:t>
      </w:r>
      <w:r>
        <w:rPr>
          <w:rFonts w:ascii="Times New Roman" w:hAnsi="Times New Roman"/>
          <w:sz w:val="24"/>
          <w:lang w:eastAsia="ru-RU"/>
        </w:rPr>
        <w:t xml:space="preserve"> </w:t>
      </w:r>
      <w:r w:rsidR="00C96B59">
        <w:rPr>
          <w:rFonts w:ascii="Times New Roman" w:hAnsi="Times New Roman"/>
          <w:sz w:val="24"/>
          <w:lang w:eastAsia="ru-RU"/>
        </w:rPr>
        <w:t>В ОГ д</w:t>
      </w:r>
      <w:r>
        <w:rPr>
          <w:rFonts w:ascii="Times New Roman" w:hAnsi="Times New Roman"/>
          <w:sz w:val="24"/>
          <w:lang w:eastAsia="ru-RU"/>
        </w:rPr>
        <w:t>олжна быть составлена Программа опытного применения ТУ, временные технологические регламенты и предусмотрены дополнительные меры безопасности пр</w:t>
      </w:r>
      <w:r w:rsidR="00C96B59">
        <w:rPr>
          <w:rFonts w:ascii="Times New Roman" w:hAnsi="Times New Roman"/>
          <w:sz w:val="24"/>
          <w:lang w:eastAsia="ru-RU"/>
        </w:rPr>
        <w:t>и опытном применении ТУ на ОПО и</w:t>
      </w:r>
      <w:r>
        <w:rPr>
          <w:rFonts w:ascii="Times New Roman" w:hAnsi="Times New Roman"/>
          <w:sz w:val="24"/>
          <w:lang w:eastAsia="ru-RU"/>
        </w:rPr>
        <w:t xml:space="preserve"> установлен</w:t>
      </w:r>
      <w:r w:rsidRPr="00F42B1A">
        <w:rPr>
          <w:rFonts w:ascii="Times New Roman" w:hAnsi="Times New Roman"/>
          <w:sz w:val="24"/>
          <w:lang w:eastAsia="ru-RU"/>
        </w:rPr>
        <w:t xml:space="preserve"> порядок </w:t>
      </w:r>
      <w:r w:rsidR="0099107A">
        <w:rPr>
          <w:rFonts w:ascii="Times New Roman" w:hAnsi="Times New Roman"/>
          <w:sz w:val="24"/>
          <w:lang w:eastAsia="ru-RU"/>
        </w:rPr>
        <w:t>опытного применения</w:t>
      </w:r>
      <w:r w:rsidRPr="00F42B1A">
        <w:rPr>
          <w:rFonts w:ascii="Times New Roman" w:hAnsi="Times New Roman"/>
          <w:sz w:val="24"/>
          <w:lang w:eastAsia="ru-RU"/>
        </w:rPr>
        <w:t xml:space="preserve"> </w:t>
      </w:r>
      <w:r>
        <w:rPr>
          <w:rFonts w:ascii="Times New Roman" w:hAnsi="Times New Roman"/>
          <w:sz w:val="24"/>
          <w:lang w:eastAsia="ru-RU"/>
        </w:rPr>
        <w:t>ТУ (оборудования) на ОПО,</w:t>
      </w:r>
      <w:r w:rsidRPr="00F42B1A">
        <w:rPr>
          <w:rFonts w:ascii="Times New Roman" w:hAnsi="Times New Roman"/>
          <w:sz w:val="24"/>
          <w:lang w:eastAsia="ru-RU"/>
        </w:rPr>
        <w:t xml:space="preserve"> включающий в себя:</w:t>
      </w:r>
    </w:p>
    <w:p w:rsidR="00F42B1A" w:rsidRPr="00F42B1A" w:rsidRDefault="00F42B1A" w:rsidP="00FB7060">
      <w:pPr>
        <w:pStyle w:val="S0"/>
        <w:numPr>
          <w:ilvl w:val="0"/>
          <w:numId w:val="43"/>
        </w:numPr>
        <w:tabs>
          <w:tab w:val="left" w:pos="539"/>
        </w:tabs>
        <w:spacing w:before="120"/>
        <w:ind w:left="538" w:hanging="357"/>
      </w:pPr>
      <w:r w:rsidRPr="00F42B1A">
        <w:tab/>
        <w:t xml:space="preserve">требования к технической документации </w:t>
      </w:r>
      <w:r>
        <w:t>ТУ</w:t>
      </w:r>
      <w:r w:rsidRPr="00F42B1A">
        <w:t xml:space="preserve"> (оборудования);</w:t>
      </w:r>
    </w:p>
    <w:p w:rsidR="00F42B1A" w:rsidRPr="00F42B1A" w:rsidRDefault="00F42B1A" w:rsidP="00FB7060">
      <w:pPr>
        <w:pStyle w:val="S0"/>
        <w:numPr>
          <w:ilvl w:val="0"/>
          <w:numId w:val="43"/>
        </w:numPr>
        <w:tabs>
          <w:tab w:val="left" w:pos="539"/>
        </w:tabs>
        <w:spacing w:before="120"/>
        <w:ind w:left="538" w:hanging="357"/>
      </w:pPr>
      <w:r w:rsidRPr="00F42B1A">
        <w:tab/>
        <w:t xml:space="preserve">порядок проведения испытаний </w:t>
      </w:r>
      <w:r>
        <w:t>ТУ</w:t>
      </w:r>
      <w:r w:rsidRPr="00F42B1A">
        <w:t xml:space="preserve"> (оборудования);</w:t>
      </w:r>
    </w:p>
    <w:p w:rsidR="00F42B1A" w:rsidRPr="00F42B1A" w:rsidRDefault="00406EA7" w:rsidP="00FB7060">
      <w:pPr>
        <w:pStyle w:val="S0"/>
        <w:numPr>
          <w:ilvl w:val="0"/>
          <w:numId w:val="43"/>
        </w:numPr>
        <w:tabs>
          <w:tab w:val="left" w:pos="539"/>
        </w:tabs>
        <w:spacing w:before="120"/>
        <w:ind w:left="538" w:hanging="357"/>
      </w:pPr>
      <w:r>
        <w:tab/>
        <w:t xml:space="preserve">сроки опытной эксплуатации </w:t>
      </w:r>
      <w:r w:rsidR="00F42B1A">
        <w:t>ТУ</w:t>
      </w:r>
      <w:r w:rsidR="00F42B1A" w:rsidRPr="00F42B1A">
        <w:t xml:space="preserve"> (оборудования) на</w:t>
      </w:r>
      <w:r w:rsidR="00F42B1A">
        <w:t xml:space="preserve"> </w:t>
      </w:r>
      <w:r w:rsidR="00F42B1A" w:rsidRPr="00F42B1A">
        <w:t>ОПО;</w:t>
      </w:r>
    </w:p>
    <w:p w:rsidR="00F42B1A" w:rsidRPr="00F42B1A" w:rsidRDefault="00F42B1A" w:rsidP="00FB7060">
      <w:pPr>
        <w:pStyle w:val="S0"/>
        <w:numPr>
          <w:ilvl w:val="0"/>
          <w:numId w:val="43"/>
        </w:numPr>
        <w:tabs>
          <w:tab w:val="left" w:pos="539"/>
        </w:tabs>
        <w:spacing w:before="120"/>
        <w:ind w:left="538" w:hanging="357"/>
      </w:pPr>
      <w:r w:rsidRPr="00F42B1A">
        <w:tab/>
        <w:t>порядок кон</w:t>
      </w:r>
      <w:r>
        <w:t>т</w:t>
      </w:r>
      <w:r w:rsidRPr="00F42B1A">
        <w:t xml:space="preserve">роля за опытной эксплуатацией  </w:t>
      </w:r>
      <w:r>
        <w:t>ТУ (оборудования) на ОПО;</w:t>
      </w:r>
    </w:p>
    <w:p w:rsidR="00F42B1A" w:rsidRDefault="00F42B1A" w:rsidP="00FB7060">
      <w:pPr>
        <w:pStyle w:val="S0"/>
        <w:numPr>
          <w:ilvl w:val="0"/>
          <w:numId w:val="43"/>
        </w:numPr>
        <w:tabs>
          <w:tab w:val="left" w:pos="539"/>
        </w:tabs>
        <w:spacing w:before="120"/>
        <w:ind w:left="538" w:hanging="357"/>
      </w:pPr>
      <w:r w:rsidRPr="00F42B1A">
        <w:tab/>
        <w:t xml:space="preserve">порядок начала эксплуатации </w:t>
      </w:r>
      <w:r>
        <w:t>ТУ</w:t>
      </w:r>
      <w:r w:rsidRPr="00F42B1A">
        <w:t xml:space="preserve"> (оборудования) в обычном режиме (вывода из эксплуатации).</w:t>
      </w:r>
    </w:p>
    <w:p w:rsidR="00010912" w:rsidRDefault="00010912" w:rsidP="00010912">
      <w:pPr>
        <w:pStyle w:val="S0"/>
      </w:pPr>
    </w:p>
    <w:p w:rsidR="00010912" w:rsidRDefault="00010912" w:rsidP="00010912">
      <w:pPr>
        <w:pStyle w:val="S0"/>
      </w:pPr>
    </w:p>
    <w:p w:rsidR="00C23D1D" w:rsidRPr="00AC16B1" w:rsidRDefault="00C23D1D" w:rsidP="00D63DF1">
      <w:pPr>
        <w:pStyle w:val="22"/>
        <w:numPr>
          <w:ilvl w:val="0"/>
          <w:numId w:val="28"/>
        </w:numPr>
        <w:tabs>
          <w:tab w:val="left" w:pos="851"/>
        </w:tabs>
        <w:spacing w:before="0" w:after="0"/>
        <w:ind w:left="0" w:firstLine="0"/>
        <w:jc w:val="both"/>
        <w:rPr>
          <w:i w:val="0"/>
          <w:iCs w:val="0"/>
          <w:snapToGrid w:val="0"/>
          <w:sz w:val="24"/>
        </w:rPr>
      </w:pPr>
      <w:bookmarkStart w:id="187" w:name="_Toc469922872"/>
      <w:bookmarkStart w:id="188" w:name="_Toc477273417"/>
      <w:bookmarkStart w:id="189" w:name="_Toc477273504"/>
      <w:r w:rsidRPr="00AC16B1">
        <w:rPr>
          <w:i w:val="0"/>
          <w:iCs w:val="0"/>
          <w:snapToGrid w:val="0"/>
          <w:sz w:val="24"/>
        </w:rPr>
        <w:t>ПОРЯДОК ИДЕНТИФИКАЦИИ ОПАСНОСТЕЙ И ОЦЕНКА РИСКА ВОЗНИКНОВЕНИЯ АВАРИЙ</w:t>
      </w:r>
      <w:bookmarkEnd w:id="187"/>
      <w:bookmarkEnd w:id="188"/>
      <w:bookmarkEnd w:id="189"/>
    </w:p>
    <w:p w:rsidR="00C23D1D" w:rsidRDefault="00C23D1D" w:rsidP="003D6E2C">
      <w:pPr>
        <w:pStyle w:val="S0"/>
      </w:pPr>
    </w:p>
    <w:p w:rsidR="00B21B71" w:rsidRPr="00B21B71" w:rsidRDefault="00B21B71" w:rsidP="00B21B71">
      <w:pPr>
        <w:spacing w:after="0" w:line="240" w:lineRule="auto"/>
        <w:jc w:val="both"/>
        <w:rPr>
          <w:rFonts w:ascii="Times New Roman" w:eastAsia="Times New Roman" w:hAnsi="Times New Roman"/>
          <w:sz w:val="24"/>
          <w:szCs w:val="24"/>
          <w:lang w:eastAsia="ru-RU"/>
        </w:rPr>
      </w:pPr>
      <w:r w:rsidRPr="00B21B71">
        <w:rPr>
          <w:rFonts w:ascii="Times New Roman" w:eastAsia="Times New Roman" w:hAnsi="Times New Roman"/>
          <w:sz w:val="24"/>
          <w:szCs w:val="24"/>
          <w:lang w:eastAsia="ru-RU"/>
        </w:rPr>
        <w:t>В Компании управляются следующие промышленные риски:</w:t>
      </w:r>
    </w:p>
    <w:p w:rsidR="00B21B71" w:rsidRPr="00172480" w:rsidRDefault="00B21B71" w:rsidP="00FB7060">
      <w:pPr>
        <w:pStyle w:val="S0"/>
        <w:numPr>
          <w:ilvl w:val="0"/>
          <w:numId w:val="43"/>
        </w:numPr>
        <w:tabs>
          <w:tab w:val="left" w:pos="539"/>
        </w:tabs>
        <w:spacing w:before="120"/>
        <w:ind w:left="538" w:hanging="357"/>
      </w:pPr>
      <w:r w:rsidRPr="00172480">
        <w:t>промышленные</w:t>
      </w:r>
      <w:r w:rsidRPr="00FB7060">
        <w:t xml:space="preserve"> риски, связанные с производимой продукцией и деятельностью, </w:t>
      </w:r>
      <w:r w:rsidRPr="00172480">
        <w:t>осуществляемой ОГ</w:t>
      </w:r>
      <w:r w:rsidR="0018542C">
        <w:t>,</w:t>
      </w:r>
      <w:r w:rsidRPr="00172480">
        <w:t xml:space="preserve"> и способные оказать воздействия на </w:t>
      </w:r>
      <w:r w:rsidR="00A4354A">
        <w:t>работников</w:t>
      </w:r>
      <w:r w:rsidRPr="00172480">
        <w:t>, имущество и производ</w:t>
      </w:r>
      <w:r w:rsidR="00E00471">
        <w:t xml:space="preserve">ственную среду ОГ </w:t>
      </w:r>
      <w:r w:rsidRPr="00172480">
        <w:t xml:space="preserve">и </w:t>
      </w:r>
      <w:r w:rsidR="00A4354A">
        <w:t>работник</w:t>
      </w:r>
      <w:r w:rsidR="0018542C">
        <w:t>ов</w:t>
      </w:r>
      <w:r w:rsidRPr="00172480">
        <w:t xml:space="preserve"> подрядных организаций (посетителей), находящихся в зоне действия промышленных опасностей ОГ;</w:t>
      </w:r>
    </w:p>
    <w:p w:rsidR="00B21B71" w:rsidRPr="00172480" w:rsidRDefault="00B21B71" w:rsidP="00FB7060">
      <w:pPr>
        <w:pStyle w:val="S0"/>
        <w:numPr>
          <w:ilvl w:val="0"/>
          <w:numId w:val="43"/>
        </w:numPr>
        <w:tabs>
          <w:tab w:val="left" w:pos="539"/>
        </w:tabs>
        <w:spacing w:before="120"/>
        <w:ind w:left="538" w:hanging="357"/>
      </w:pPr>
      <w:r w:rsidRPr="00172480">
        <w:t xml:space="preserve">промышленные риски, связанные с закупаемыми продукцией и/или услугами, способными оказать воздействие на </w:t>
      </w:r>
      <w:r w:rsidR="00A4354A">
        <w:t>работников</w:t>
      </w:r>
      <w:r w:rsidRPr="00172480">
        <w:t>, имущество и производственную среду ОГ, посетителей, находящихся в зоне действия промышленных опасностей закупаемых продукции и/или услуг.</w:t>
      </w:r>
    </w:p>
    <w:p w:rsidR="00C736C0" w:rsidRPr="003D6E2C" w:rsidRDefault="00C736C0" w:rsidP="00C736C0">
      <w:pPr>
        <w:pStyle w:val="S0"/>
      </w:pPr>
    </w:p>
    <w:p w:rsidR="00C736C0" w:rsidRPr="003D6E2C" w:rsidRDefault="00C736C0" w:rsidP="00C736C0">
      <w:pPr>
        <w:pStyle w:val="S0"/>
      </w:pPr>
      <w:r w:rsidRPr="003D6E2C">
        <w:t>Идентификация опасностей осуществляется:</w:t>
      </w:r>
    </w:p>
    <w:p w:rsidR="00C736C0" w:rsidRPr="00E272B2" w:rsidRDefault="00C736C0" w:rsidP="00FB7060">
      <w:pPr>
        <w:pStyle w:val="S0"/>
        <w:numPr>
          <w:ilvl w:val="0"/>
          <w:numId w:val="43"/>
        </w:numPr>
        <w:tabs>
          <w:tab w:val="left" w:pos="539"/>
        </w:tabs>
        <w:spacing w:before="120"/>
        <w:ind w:left="538" w:hanging="357"/>
      </w:pPr>
      <w:r w:rsidRPr="00E272B2">
        <w:t xml:space="preserve">на основании результатов анализа известных аварий, приведенного в </w:t>
      </w:r>
      <w:r w:rsidR="00037C70">
        <w:t>ДПБ</w:t>
      </w:r>
      <w:r w:rsidRPr="00E272B2">
        <w:t xml:space="preserve"> на </w:t>
      </w:r>
      <w:r>
        <w:t>ОПО</w:t>
      </w:r>
      <w:r w:rsidRPr="00E272B2">
        <w:t>;</w:t>
      </w:r>
    </w:p>
    <w:p w:rsidR="00C736C0" w:rsidRPr="00E272B2" w:rsidRDefault="00C736C0" w:rsidP="00FB7060">
      <w:pPr>
        <w:pStyle w:val="S0"/>
        <w:numPr>
          <w:ilvl w:val="0"/>
          <w:numId w:val="43"/>
        </w:numPr>
        <w:tabs>
          <w:tab w:val="left" w:pos="539"/>
        </w:tabs>
        <w:spacing w:before="120"/>
        <w:ind w:left="538" w:hanging="357"/>
      </w:pPr>
      <w:r w:rsidRPr="00E272B2">
        <w:t>на основании результатов анализа опасности возникновения возможных аварийных ситуаций технологических блоков, представляемых в П</w:t>
      </w:r>
      <w:r>
        <w:t>М</w:t>
      </w:r>
      <w:r w:rsidRPr="00E272B2">
        <w:t>ЛА;</w:t>
      </w:r>
    </w:p>
    <w:p w:rsidR="00C736C0" w:rsidRDefault="00C736C0" w:rsidP="00FB7060">
      <w:pPr>
        <w:pStyle w:val="S0"/>
        <w:numPr>
          <w:ilvl w:val="0"/>
          <w:numId w:val="43"/>
        </w:numPr>
        <w:tabs>
          <w:tab w:val="left" w:pos="539"/>
        </w:tabs>
        <w:spacing w:before="120"/>
        <w:ind w:left="538" w:hanging="357"/>
      </w:pPr>
      <w:r w:rsidRPr="00E272B2">
        <w:t>по результатам анализа безопасности и работоспособности</w:t>
      </w:r>
      <w:r>
        <w:t xml:space="preserve"> оборудования ОПО</w:t>
      </w:r>
      <w:r w:rsidRPr="00E272B2">
        <w:t>;</w:t>
      </w:r>
    </w:p>
    <w:p w:rsidR="00C736C0" w:rsidRPr="00E272B2" w:rsidRDefault="00C736C0" w:rsidP="00FB7060">
      <w:pPr>
        <w:pStyle w:val="S0"/>
        <w:numPr>
          <w:ilvl w:val="0"/>
          <w:numId w:val="43"/>
        </w:numPr>
        <w:tabs>
          <w:tab w:val="left" w:pos="539"/>
        </w:tabs>
        <w:spacing w:before="120"/>
        <w:ind w:left="538" w:hanging="357"/>
      </w:pPr>
      <w:r>
        <w:t>по результатам проведения ПК;</w:t>
      </w:r>
    </w:p>
    <w:p w:rsidR="00C736C0" w:rsidRPr="00E272B2" w:rsidRDefault="00C736C0" w:rsidP="00FB7060">
      <w:pPr>
        <w:pStyle w:val="S0"/>
        <w:numPr>
          <w:ilvl w:val="0"/>
          <w:numId w:val="43"/>
        </w:numPr>
        <w:tabs>
          <w:tab w:val="left" w:pos="539"/>
        </w:tabs>
        <w:spacing w:before="120"/>
        <w:ind w:left="538" w:hanging="357"/>
      </w:pPr>
      <w:r w:rsidRPr="00E272B2">
        <w:t>на основе анализа производственных рисков, проводимого экспертными организациями;</w:t>
      </w:r>
    </w:p>
    <w:p w:rsidR="00C736C0" w:rsidRDefault="00C736C0" w:rsidP="00FB7060">
      <w:pPr>
        <w:pStyle w:val="S0"/>
        <w:numPr>
          <w:ilvl w:val="0"/>
          <w:numId w:val="43"/>
        </w:numPr>
        <w:tabs>
          <w:tab w:val="left" w:pos="539"/>
        </w:tabs>
        <w:spacing w:before="120"/>
        <w:ind w:left="538" w:hanging="357"/>
      </w:pPr>
      <w:r w:rsidRPr="00E272B2">
        <w:t>на основании актов расследования аварий и инцидентов, предписаний Ростехнадзора.</w:t>
      </w:r>
    </w:p>
    <w:p w:rsidR="00C736C0" w:rsidRPr="00E272B2" w:rsidRDefault="00C736C0" w:rsidP="00C736C0">
      <w:pPr>
        <w:pStyle w:val="S0"/>
      </w:pPr>
    </w:p>
    <w:p w:rsidR="009C4E42" w:rsidRDefault="009C4E42" w:rsidP="009C4E42">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ОГ, при исследовании опасности и работоспособности, для идентификации слабых мест системы при эксплуатации ОПО,</w:t>
      </w:r>
      <w:r w:rsidRPr="00472DA5">
        <w:t xml:space="preserve"> </w:t>
      </w:r>
      <w:r w:rsidRPr="00472DA5">
        <w:rPr>
          <w:rFonts w:ascii="Times New Roman" w:eastAsia="Times New Roman" w:hAnsi="Times New Roman"/>
          <w:sz w:val="24"/>
          <w:szCs w:val="24"/>
          <w:lang w:eastAsia="ru-RU"/>
        </w:rPr>
        <w:t>прогноз</w:t>
      </w:r>
      <w:r>
        <w:rPr>
          <w:rFonts w:ascii="Times New Roman" w:eastAsia="Times New Roman" w:hAnsi="Times New Roman"/>
          <w:sz w:val="24"/>
          <w:szCs w:val="24"/>
          <w:lang w:eastAsia="ru-RU"/>
        </w:rPr>
        <w:t>а</w:t>
      </w:r>
      <w:r w:rsidRPr="00472DA5">
        <w:rPr>
          <w:rFonts w:ascii="Times New Roman" w:eastAsia="Times New Roman" w:hAnsi="Times New Roman"/>
          <w:sz w:val="24"/>
          <w:szCs w:val="24"/>
          <w:lang w:eastAsia="ru-RU"/>
        </w:rPr>
        <w:t>, как могло бы происходить отклонение</w:t>
      </w:r>
      <w:r>
        <w:rPr>
          <w:rFonts w:ascii="Times New Roman" w:eastAsia="Times New Roman" w:hAnsi="Times New Roman"/>
          <w:sz w:val="24"/>
          <w:szCs w:val="24"/>
          <w:lang w:eastAsia="ru-RU"/>
        </w:rPr>
        <w:t xml:space="preserve"> работы оборудования, ТУ</w:t>
      </w:r>
      <w:r w:rsidRPr="00472DA5">
        <w:rPr>
          <w:rFonts w:ascii="Times New Roman" w:eastAsia="Times New Roman" w:hAnsi="Times New Roman"/>
          <w:sz w:val="24"/>
          <w:szCs w:val="24"/>
          <w:lang w:eastAsia="ru-RU"/>
        </w:rPr>
        <w:t xml:space="preserve"> и какие могли бы быть </w:t>
      </w:r>
      <w:r>
        <w:rPr>
          <w:rFonts w:ascii="Times New Roman" w:eastAsia="Times New Roman" w:hAnsi="Times New Roman"/>
          <w:sz w:val="24"/>
          <w:szCs w:val="24"/>
          <w:lang w:eastAsia="ru-RU"/>
        </w:rPr>
        <w:t xml:space="preserve">при этом </w:t>
      </w:r>
      <w:r w:rsidRPr="00472DA5">
        <w:rPr>
          <w:rFonts w:ascii="Times New Roman" w:eastAsia="Times New Roman" w:hAnsi="Times New Roman"/>
          <w:sz w:val="24"/>
          <w:szCs w:val="24"/>
          <w:lang w:eastAsia="ru-RU"/>
        </w:rPr>
        <w:t>последствия</w:t>
      </w:r>
      <w:r w:rsidR="003C1314">
        <w:rPr>
          <w:rFonts w:ascii="Times New Roman" w:eastAsia="Times New Roman" w:hAnsi="Times New Roman"/>
          <w:sz w:val="24"/>
          <w:szCs w:val="24"/>
          <w:lang w:eastAsia="ru-RU"/>
        </w:rPr>
        <w:t>,</w:t>
      </w:r>
      <w:r>
        <w:rPr>
          <w:rFonts w:ascii="Times New Roman" w:eastAsia="Times New Roman" w:hAnsi="Times New Roman"/>
          <w:sz w:val="24"/>
          <w:szCs w:val="24"/>
          <w:lang w:eastAsia="ru-RU"/>
        </w:rPr>
        <w:t xml:space="preserve"> могут применять </w:t>
      </w:r>
      <w:r w:rsidR="003C1314">
        <w:rPr>
          <w:rFonts w:ascii="Times New Roman" w:eastAsia="Times New Roman" w:hAnsi="Times New Roman"/>
          <w:sz w:val="24"/>
          <w:szCs w:val="24"/>
          <w:lang w:eastAsia="ru-RU"/>
        </w:rPr>
        <w:br/>
      </w:r>
      <w:r>
        <w:rPr>
          <w:rFonts w:ascii="Times New Roman" w:eastAsia="Times New Roman" w:hAnsi="Times New Roman"/>
          <w:sz w:val="24"/>
          <w:szCs w:val="24"/>
          <w:lang w:eastAsia="ru-RU"/>
        </w:rPr>
        <w:t xml:space="preserve">ГОСТ Р 51901.11-2005. </w:t>
      </w:r>
      <w:r w:rsidRPr="00BC34BA">
        <w:rPr>
          <w:rFonts w:ascii="Times New Roman" w:eastAsia="Times New Roman" w:hAnsi="Times New Roman"/>
          <w:sz w:val="24"/>
          <w:szCs w:val="24"/>
          <w:lang w:eastAsia="ru-RU"/>
        </w:rPr>
        <w:t>Ожидаемый срок службы, надежность, ремонтопригодность и средства технического обслуживания системы также должны быть идентифицированы и исследованы вместе с опасностями, которые могут появиться в процессе технического обслуживания</w:t>
      </w:r>
      <w:r>
        <w:rPr>
          <w:rFonts w:ascii="Times New Roman" w:eastAsia="Times New Roman" w:hAnsi="Times New Roman"/>
          <w:sz w:val="24"/>
          <w:szCs w:val="24"/>
          <w:lang w:eastAsia="ru-RU"/>
        </w:rPr>
        <w:t xml:space="preserve">. </w:t>
      </w:r>
    </w:p>
    <w:p w:rsidR="009C4E42" w:rsidRDefault="009C4E42" w:rsidP="009C4E42">
      <w:pPr>
        <w:spacing w:after="0" w:line="240" w:lineRule="auto"/>
        <w:jc w:val="both"/>
        <w:rPr>
          <w:rFonts w:ascii="Times New Roman" w:eastAsia="Times New Roman" w:hAnsi="Times New Roman"/>
          <w:sz w:val="24"/>
          <w:szCs w:val="24"/>
          <w:lang w:eastAsia="ru-RU"/>
        </w:rPr>
      </w:pPr>
    </w:p>
    <w:p w:rsidR="009C4E42" w:rsidRDefault="009C4E42" w:rsidP="009C4E42">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Исследование идентификации опасности на различных стадиях жизненного цикла системы:</w:t>
      </w:r>
    </w:p>
    <w:p w:rsidR="009C4E42" w:rsidRPr="00C672EF" w:rsidRDefault="009C4E42" w:rsidP="00FB7060">
      <w:pPr>
        <w:pStyle w:val="S0"/>
        <w:numPr>
          <w:ilvl w:val="0"/>
          <w:numId w:val="43"/>
        </w:numPr>
        <w:tabs>
          <w:tab w:val="left" w:pos="539"/>
        </w:tabs>
        <w:spacing w:before="120"/>
        <w:ind w:left="538" w:hanging="357"/>
      </w:pPr>
      <w:r>
        <w:t>н</w:t>
      </w:r>
      <w:r w:rsidRPr="00C672EF">
        <w:t>а стадии концепции проекта;</w:t>
      </w:r>
    </w:p>
    <w:p w:rsidR="009C4E42" w:rsidRPr="00C672EF" w:rsidRDefault="009C4E42" w:rsidP="00FB7060">
      <w:pPr>
        <w:pStyle w:val="S0"/>
        <w:numPr>
          <w:ilvl w:val="0"/>
          <w:numId w:val="43"/>
        </w:numPr>
        <w:tabs>
          <w:tab w:val="left" w:pos="539"/>
        </w:tabs>
        <w:spacing w:before="120"/>
        <w:ind w:left="538" w:hanging="357"/>
      </w:pPr>
      <w:r>
        <w:t>н</w:t>
      </w:r>
      <w:r w:rsidRPr="00C672EF">
        <w:t>а стадии проектирования и разработки докуме</w:t>
      </w:r>
      <w:r w:rsidR="002D40B4">
        <w:t>нтации;</w:t>
      </w:r>
    </w:p>
    <w:p w:rsidR="009C4E42" w:rsidRPr="00C672EF" w:rsidRDefault="009C4E42" w:rsidP="00FB7060">
      <w:pPr>
        <w:pStyle w:val="S0"/>
        <w:numPr>
          <w:ilvl w:val="0"/>
          <w:numId w:val="43"/>
        </w:numPr>
        <w:tabs>
          <w:tab w:val="left" w:pos="539"/>
        </w:tabs>
        <w:spacing w:before="120"/>
        <w:ind w:left="538" w:hanging="357"/>
      </w:pPr>
      <w:r>
        <w:t>н</w:t>
      </w:r>
      <w:r w:rsidRPr="00C672EF">
        <w:t>а стадии производства строительства, изготовления;</w:t>
      </w:r>
    </w:p>
    <w:p w:rsidR="009C4E42" w:rsidRPr="00C672EF" w:rsidRDefault="009C4E42" w:rsidP="00FB7060">
      <w:pPr>
        <w:pStyle w:val="S0"/>
        <w:numPr>
          <w:ilvl w:val="0"/>
          <w:numId w:val="43"/>
        </w:numPr>
        <w:tabs>
          <w:tab w:val="left" w:pos="539"/>
        </w:tabs>
        <w:spacing w:before="120"/>
        <w:ind w:left="538" w:hanging="357"/>
      </w:pPr>
      <w:r>
        <w:t>н</w:t>
      </w:r>
      <w:r w:rsidRPr="00C672EF">
        <w:t>а стадии эксплуатации и технического обслуживания;</w:t>
      </w:r>
    </w:p>
    <w:p w:rsidR="009C4E42" w:rsidRDefault="009C4E42" w:rsidP="00FB7060">
      <w:pPr>
        <w:pStyle w:val="S0"/>
        <w:numPr>
          <w:ilvl w:val="0"/>
          <w:numId w:val="43"/>
        </w:numPr>
        <w:tabs>
          <w:tab w:val="left" w:pos="539"/>
        </w:tabs>
        <w:spacing w:before="120"/>
        <w:ind w:left="538" w:hanging="357"/>
      </w:pPr>
      <w:r>
        <w:t>н</w:t>
      </w:r>
      <w:r w:rsidRPr="00C672EF">
        <w:t>а стадии демонтажа и утилизации</w:t>
      </w:r>
      <w:r>
        <w:t>.</w:t>
      </w:r>
    </w:p>
    <w:p w:rsidR="009C4E42" w:rsidRPr="00C672EF" w:rsidRDefault="009C4E42" w:rsidP="009C4E42">
      <w:pPr>
        <w:pStyle w:val="afd"/>
        <w:tabs>
          <w:tab w:val="left" w:pos="0"/>
        </w:tabs>
        <w:ind w:left="0"/>
        <w:contextualSpacing w:val="0"/>
        <w:jc w:val="both"/>
      </w:pPr>
    </w:p>
    <w:p w:rsidR="00C736C0" w:rsidRDefault="00C736C0" w:rsidP="00C736C0">
      <w:pPr>
        <w:pStyle w:val="S0"/>
      </w:pPr>
      <w:r w:rsidRPr="00E272B2">
        <w:t>Результаты анализа риска используются при подготовке к планированию средств в бизнес – плане, включающих  долгосрочные мероприятия по предотвращению, контролю, минимизации последствий и реагированию на чрезвычайные ситуации на период до устранения риска</w:t>
      </w:r>
      <w:r w:rsidR="000A48B1">
        <w:t>,</w:t>
      </w:r>
      <w:r w:rsidRPr="00E272B2">
        <w:t xml:space="preserve"> разработке финансовых меморандумов, подготовке </w:t>
      </w:r>
      <w:r w:rsidR="00A4354A">
        <w:t>работников</w:t>
      </w:r>
      <w:r w:rsidRPr="00E272B2">
        <w:t xml:space="preserve">, производстве работ на ОПО, разработке </w:t>
      </w:r>
      <w:r w:rsidR="00037C70">
        <w:t>Д</w:t>
      </w:r>
      <w:r w:rsidRPr="00E272B2">
        <w:t xml:space="preserve">ПБ ОПО, </w:t>
      </w:r>
      <w:r w:rsidR="000322CB">
        <w:t>ЭПБ</w:t>
      </w:r>
      <w:r w:rsidRPr="00E272B2">
        <w:t xml:space="preserve"> проектов и </w:t>
      </w:r>
      <w:r w:rsidR="00037C70">
        <w:t>ТУ</w:t>
      </w:r>
      <w:r w:rsidRPr="00E272B2">
        <w:t>, обосновании технических заданий по обеспечению ПБ.</w:t>
      </w:r>
    </w:p>
    <w:p w:rsidR="00037C70" w:rsidRPr="00E272B2" w:rsidRDefault="00037C70" w:rsidP="00C736C0">
      <w:pPr>
        <w:pStyle w:val="S0"/>
      </w:pPr>
    </w:p>
    <w:p w:rsidR="00B21B71" w:rsidRPr="00B21B71" w:rsidRDefault="00B21B71" w:rsidP="00B21B71">
      <w:pPr>
        <w:spacing w:after="0" w:line="240" w:lineRule="auto"/>
        <w:jc w:val="both"/>
        <w:rPr>
          <w:rFonts w:ascii="Times New Roman" w:eastAsia="Times New Roman" w:hAnsi="Times New Roman"/>
          <w:iCs/>
          <w:sz w:val="24"/>
          <w:szCs w:val="24"/>
          <w:lang w:eastAsia="ru-RU"/>
        </w:rPr>
      </w:pPr>
      <w:r w:rsidRPr="00B21B71">
        <w:rPr>
          <w:rFonts w:ascii="Times New Roman" w:eastAsia="Times New Roman" w:hAnsi="Times New Roman"/>
          <w:iCs/>
          <w:sz w:val="24"/>
          <w:szCs w:val="24"/>
          <w:lang w:eastAsia="ru-RU"/>
        </w:rPr>
        <w:t xml:space="preserve">Целью управления промышленными рисками является обеспечение успешного функционирования </w:t>
      </w:r>
      <w:r w:rsidRPr="00B21B71">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B21B71">
        <w:rPr>
          <w:rFonts w:ascii="Times New Roman" w:eastAsia="Times New Roman" w:hAnsi="Times New Roman"/>
          <w:iCs/>
          <w:sz w:val="24"/>
          <w:szCs w:val="24"/>
          <w:lang w:eastAsia="ru-RU"/>
        </w:rPr>
        <w:t xml:space="preserve"> в условиях промышленных рисков, т.е. предотвращение или уменьшение вредных воздействий на </w:t>
      </w:r>
      <w:r w:rsidR="00A4354A">
        <w:rPr>
          <w:rFonts w:ascii="Times New Roman" w:eastAsia="Times New Roman" w:hAnsi="Times New Roman"/>
          <w:iCs/>
          <w:sz w:val="24"/>
          <w:szCs w:val="24"/>
          <w:lang w:eastAsia="ru-RU"/>
        </w:rPr>
        <w:t>работников</w:t>
      </w:r>
      <w:r w:rsidR="00106B06">
        <w:rPr>
          <w:rFonts w:ascii="Times New Roman" w:eastAsia="Times New Roman" w:hAnsi="Times New Roman"/>
          <w:iCs/>
          <w:sz w:val="24"/>
          <w:szCs w:val="24"/>
          <w:lang w:eastAsia="ru-RU"/>
        </w:rPr>
        <w:t xml:space="preserve"> и</w:t>
      </w:r>
      <w:r w:rsidRPr="00B21B71">
        <w:rPr>
          <w:rFonts w:ascii="Times New Roman" w:eastAsia="Times New Roman" w:hAnsi="Times New Roman"/>
          <w:iCs/>
          <w:sz w:val="24"/>
          <w:szCs w:val="24"/>
          <w:lang w:eastAsia="ru-RU"/>
        </w:rPr>
        <w:t xml:space="preserve"> имущество </w:t>
      </w:r>
      <w:r w:rsidRPr="00B21B71">
        <w:rPr>
          <w:rFonts w:ascii="Times New Roman" w:eastAsia="Times New Roman" w:hAnsi="Times New Roman"/>
          <w:sz w:val="24"/>
          <w:szCs w:val="24"/>
          <w:lang w:eastAsia="ru-RU"/>
        </w:rPr>
        <w:t>О</w:t>
      </w:r>
      <w:r>
        <w:rPr>
          <w:rFonts w:ascii="Times New Roman" w:eastAsia="Times New Roman" w:hAnsi="Times New Roman"/>
          <w:sz w:val="24"/>
          <w:szCs w:val="24"/>
          <w:lang w:eastAsia="ru-RU"/>
        </w:rPr>
        <w:t>Г</w:t>
      </w:r>
      <w:r w:rsidRPr="00B21B71">
        <w:rPr>
          <w:rFonts w:ascii="Times New Roman" w:eastAsia="Times New Roman" w:hAnsi="Times New Roman"/>
          <w:iCs/>
          <w:sz w:val="24"/>
          <w:szCs w:val="24"/>
          <w:lang w:eastAsia="ru-RU"/>
        </w:rPr>
        <w:t>.</w:t>
      </w:r>
    </w:p>
    <w:p w:rsidR="00B21B71" w:rsidRPr="00B21B71" w:rsidRDefault="00B21B71" w:rsidP="00B21B71">
      <w:pPr>
        <w:spacing w:after="0" w:line="240" w:lineRule="auto"/>
        <w:jc w:val="both"/>
        <w:rPr>
          <w:rFonts w:ascii="Times New Roman" w:eastAsia="Times New Roman" w:hAnsi="Times New Roman"/>
          <w:sz w:val="24"/>
          <w:szCs w:val="24"/>
          <w:lang w:eastAsia="ru-RU"/>
        </w:rPr>
      </w:pPr>
    </w:p>
    <w:p w:rsidR="00C736C0" w:rsidRDefault="00C736C0" w:rsidP="00C736C0">
      <w:pPr>
        <w:pStyle w:val="S0"/>
      </w:pPr>
      <w:r w:rsidRPr="003D6E2C">
        <w:t xml:space="preserve">Управление </w:t>
      </w:r>
      <w:r>
        <w:t xml:space="preserve">промышленными </w:t>
      </w:r>
      <w:r w:rsidRPr="003D6E2C">
        <w:t>рисками осуществляется для снижения опасности аварии и ущерба от аварии.</w:t>
      </w:r>
    </w:p>
    <w:p w:rsidR="00C736C0" w:rsidRDefault="00C736C0" w:rsidP="00C736C0">
      <w:pPr>
        <w:pStyle w:val="S0"/>
      </w:pPr>
    </w:p>
    <w:p w:rsidR="00B21B71" w:rsidRPr="00B21B71" w:rsidRDefault="00B21B71" w:rsidP="00B21B71">
      <w:pPr>
        <w:spacing w:after="0" w:line="240" w:lineRule="auto"/>
        <w:jc w:val="both"/>
        <w:rPr>
          <w:rFonts w:ascii="Times New Roman" w:eastAsia="Times New Roman" w:hAnsi="Times New Roman"/>
          <w:sz w:val="24"/>
          <w:szCs w:val="24"/>
          <w:lang w:eastAsia="ru-RU"/>
        </w:rPr>
      </w:pPr>
      <w:r w:rsidRPr="00B21B71">
        <w:rPr>
          <w:rFonts w:ascii="Times New Roman" w:eastAsia="Times New Roman" w:hAnsi="Times New Roman"/>
          <w:sz w:val="24"/>
          <w:szCs w:val="24"/>
          <w:lang w:eastAsia="ru-RU"/>
        </w:rPr>
        <w:t>Управление промышленными рисками включает в себя следующие основные этапы:</w:t>
      </w:r>
    </w:p>
    <w:p w:rsidR="00B21B71" w:rsidRPr="00B21B71" w:rsidRDefault="00B21B71" w:rsidP="00FB7060">
      <w:pPr>
        <w:pStyle w:val="S0"/>
        <w:numPr>
          <w:ilvl w:val="0"/>
          <w:numId w:val="43"/>
        </w:numPr>
        <w:tabs>
          <w:tab w:val="left" w:pos="539"/>
        </w:tabs>
        <w:spacing w:before="120"/>
        <w:ind w:left="538" w:hanging="357"/>
      </w:pPr>
      <w:r w:rsidRPr="00B21B71">
        <w:t>идентификация (выявление) промышленных опасностей и рисков; оценка и выделение значимых (неприемлемых) промышленных рисков;</w:t>
      </w:r>
    </w:p>
    <w:p w:rsidR="00B21B71" w:rsidRPr="00B21B71" w:rsidRDefault="00B21B71" w:rsidP="00FB7060">
      <w:pPr>
        <w:pStyle w:val="S0"/>
        <w:numPr>
          <w:ilvl w:val="0"/>
          <w:numId w:val="43"/>
        </w:numPr>
        <w:tabs>
          <w:tab w:val="left" w:pos="539"/>
        </w:tabs>
        <w:spacing w:before="120"/>
        <w:ind w:left="538" w:hanging="357"/>
      </w:pPr>
      <w:r w:rsidRPr="00B21B71">
        <w:t>планирование и внедрение мер по исключению или снижению значимых промышленных рисков до приемлемого уровня;</w:t>
      </w:r>
    </w:p>
    <w:p w:rsidR="00B21B71" w:rsidRPr="00B21B71" w:rsidRDefault="00B21B71" w:rsidP="00FB7060">
      <w:pPr>
        <w:pStyle w:val="S0"/>
        <w:numPr>
          <w:ilvl w:val="0"/>
          <w:numId w:val="43"/>
        </w:numPr>
        <w:tabs>
          <w:tab w:val="left" w:pos="539"/>
        </w:tabs>
        <w:spacing w:before="120"/>
        <w:ind w:left="538" w:hanging="357"/>
      </w:pPr>
      <w:r w:rsidRPr="00B21B71">
        <w:t>мониторинг управления промышленными рисками и актуализация (повторная идентификация и оценка) Перечней промышленных рисков, актуализация (повторная идентификация и оценка) промышленных опасностей и рисков.</w:t>
      </w:r>
    </w:p>
    <w:p w:rsidR="00B21B71" w:rsidRPr="00B21B71" w:rsidRDefault="00B21B71" w:rsidP="00B21B71">
      <w:pPr>
        <w:spacing w:after="0" w:line="240" w:lineRule="auto"/>
        <w:jc w:val="both"/>
        <w:rPr>
          <w:rFonts w:ascii="Times New Roman" w:eastAsia="Times New Roman" w:hAnsi="Times New Roman"/>
          <w:sz w:val="24"/>
          <w:szCs w:val="24"/>
          <w:lang w:eastAsia="ru-RU"/>
        </w:rPr>
      </w:pPr>
    </w:p>
    <w:p w:rsidR="00C672EF" w:rsidRDefault="00C672EF" w:rsidP="00C672EF">
      <w:pPr>
        <w:spacing w:after="0" w:line="240" w:lineRule="auto"/>
        <w:jc w:val="both"/>
        <w:rPr>
          <w:rFonts w:ascii="Times New Roman" w:eastAsia="Times New Roman" w:hAnsi="Times New Roman"/>
          <w:sz w:val="24"/>
          <w:szCs w:val="24"/>
          <w:lang w:eastAsia="ru-RU"/>
        </w:rPr>
      </w:pPr>
      <w:r w:rsidRPr="00B21B71">
        <w:rPr>
          <w:rFonts w:ascii="Times New Roman" w:eastAsia="Times New Roman" w:hAnsi="Times New Roman"/>
          <w:sz w:val="24"/>
          <w:szCs w:val="24"/>
          <w:lang w:eastAsia="ru-RU"/>
        </w:rPr>
        <w:t>Порядок идентификации и оценки опасностей и рисков установлен в Стандарте Компании «Управление рисками в области промышленной безопасности, охраны труда и окружающей среды» №</w:t>
      </w:r>
      <w:r>
        <w:rPr>
          <w:rFonts w:ascii="Times New Roman" w:eastAsia="Times New Roman" w:hAnsi="Times New Roman"/>
          <w:sz w:val="24"/>
          <w:szCs w:val="24"/>
          <w:lang w:eastAsia="ru-RU"/>
        </w:rPr>
        <w:t xml:space="preserve"> П3</w:t>
      </w:r>
      <w:r w:rsidRPr="00B21B71">
        <w:rPr>
          <w:rFonts w:ascii="Times New Roman" w:eastAsia="Times New Roman" w:hAnsi="Times New Roman"/>
          <w:sz w:val="24"/>
          <w:szCs w:val="24"/>
          <w:lang w:eastAsia="ru-RU"/>
        </w:rPr>
        <w:t>-05 С-00</w:t>
      </w:r>
      <w:r>
        <w:rPr>
          <w:rFonts w:ascii="Times New Roman" w:eastAsia="Times New Roman" w:hAnsi="Times New Roman"/>
          <w:sz w:val="24"/>
          <w:szCs w:val="24"/>
          <w:lang w:eastAsia="ru-RU"/>
        </w:rPr>
        <w:t>82</w:t>
      </w:r>
      <w:r w:rsidRPr="00B21B71">
        <w:rPr>
          <w:rFonts w:ascii="Times New Roman" w:eastAsia="Times New Roman" w:hAnsi="Times New Roman"/>
          <w:sz w:val="24"/>
          <w:szCs w:val="24"/>
          <w:lang w:eastAsia="ru-RU"/>
        </w:rPr>
        <w:t>.</w:t>
      </w:r>
    </w:p>
    <w:p w:rsidR="003D6E2C" w:rsidRDefault="003D6E2C" w:rsidP="003D6E2C">
      <w:pPr>
        <w:pStyle w:val="S0"/>
      </w:pPr>
    </w:p>
    <w:p w:rsidR="00D63DF1" w:rsidRDefault="00D63DF1" w:rsidP="003D6E2C">
      <w:pPr>
        <w:pStyle w:val="S0"/>
        <w:sectPr w:rsidR="00D63DF1" w:rsidSect="00D63DF1">
          <w:headerReference w:type="even" r:id="rId24"/>
          <w:headerReference w:type="default" r:id="rId25"/>
          <w:headerReference w:type="first" r:id="rId26"/>
          <w:pgSz w:w="11906" w:h="16838"/>
          <w:pgMar w:top="510" w:right="1021" w:bottom="567" w:left="1247" w:header="737" w:footer="680" w:gutter="0"/>
          <w:cols w:space="708"/>
          <w:docGrid w:linePitch="360"/>
        </w:sectPr>
      </w:pPr>
    </w:p>
    <w:p w:rsidR="00FC33D4" w:rsidRPr="009D5BCA" w:rsidRDefault="00FB7060" w:rsidP="003D6E2C">
      <w:pPr>
        <w:pStyle w:val="S1"/>
        <w:numPr>
          <w:ilvl w:val="0"/>
          <w:numId w:val="1"/>
        </w:numPr>
        <w:tabs>
          <w:tab w:val="clear" w:pos="1742"/>
          <w:tab w:val="left" w:pos="709"/>
        </w:tabs>
        <w:ind w:left="0" w:firstLine="0"/>
      </w:pPr>
      <w:bookmarkStart w:id="190" w:name="_Toc309389741"/>
      <w:bookmarkStart w:id="191" w:name="_Toc309390796"/>
      <w:bookmarkStart w:id="192" w:name="_Toc309390889"/>
      <w:bookmarkStart w:id="193" w:name="_Toc309390969"/>
      <w:bookmarkStart w:id="194" w:name="_Toc309391043"/>
      <w:bookmarkStart w:id="195" w:name="_Toc405466608"/>
      <w:bookmarkStart w:id="196" w:name="_Toc469922873"/>
      <w:bookmarkStart w:id="197" w:name="_Toc477273418"/>
      <w:bookmarkStart w:id="198" w:name="_Toc477273505"/>
      <w:r w:rsidRPr="009D5BCA">
        <w:rPr>
          <w:caps w:val="0"/>
        </w:rPr>
        <w:t>ССЫЛКИ</w:t>
      </w:r>
      <w:bookmarkEnd w:id="190"/>
      <w:bookmarkEnd w:id="191"/>
      <w:bookmarkEnd w:id="192"/>
      <w:bookmarkEnd w:id="193"/>
      <w:bookmarkEnd w:id="194"/>
      <w:bookmarkEnd w:id="195"/>
      <w:bookmarkEnd w:id="196"/>
      <w:bookmarkEnd w:id="197"/>
      <w:bookmarkEnd w:id="198"/>
    </w:p>
    <w:p w:rsidR="00FC33D4" w:rsidRDefault="00FC33D4" w:rsidP="003D6E2C">
      <w:pPr>
        <w:pStyle w:val="S0"/>
      </w:pPr>
    </w:p>
    <w:p w:rsidR="003D6E2C" w:rsidRPr="003D6E2C" w:rsidRDefault="003D6E2C" w:rsidP="003D6E2C">
      <w:pPr>
        <w:pStyle w:val="S0"/>
      </w:pPr>
    </w:p>
    <w:p w:rsidR="00586F38" w:rsidRPr="009E66BA" w:rsidRDefault="00586F38" w:rsidP="00586F38">
      <w:pPr>
        <w:pStyle w:val="afd"/>
        <w:numPr>
          <w:ilvl w:val="0"/>
          <w:numId w:val="5"/>
        </w:numPr>
        <w:jc w:val="both"/>
      </w:pPr>
      <w:r w:rsidRPr="009E66BA">
        <w:t xml:space="preserve">Технический регламент Таможенного союза </w:t>
      </w:r>
      <w:r w:rsidR="00886B35" w:rsidRPr="009E66BA">
        <w:t>«</w:t>
      </w:r>
      <w:r w:rsidR="00BF3663">
        <w:t xml:space="preserve">О безопасности </w:t>
      </w:r>
      <w:r w:rsidR="00886B35" w:rsidRPr="009E66BA">
        <w:t>машин и оборудования»</w:t>
      </w:r>
      <w:r w:rsidRPr="009E66BA">
        <w:t xml:space="preserve"> </w:t>
      </w:r>
      <w:r w:rsidR="00BF3663">
        <w:br/>
      </w:r>
      <w:r w:rsidRPr="009E66BA">
        <w:t>(ТР ТС 01</w:t>
      </w:r>
      <w:r w:rsidR="00886B35" w:rsidRPr="009E66BA">
        <w:t>0</w:t>
      </w:r>
      <w:r w:rsidRPr="009E66BA">
        <w:t>/2011).</w:t>
      </w:r>
    </w:p>
    <w:p w:rsidR="00886B35" w:rsidRPr="009E66BA" w:rsidRDefault="00886B35" w:rsidP="00886B35">
      <w:pPr>
        <w:pStyle w:val="afd"/>
        <w:ind w:left="360"/>
        <w:jc w:val="both"/>
      </w:pPr>
    </w:p>
    <w:p w:rsidR="00886B35" w:rsidRPr="009E66BA" w:rsidRDefault="00886B35" w:rsidP="00886B35">
      <w:pPr>
        <w:pStyle w:val="afd"/>
        <w:numPr>
          <w:ilvl w:val="0"/>
          <w:numId w:val="5"/>
        </w:numPr>
        <w:jc w:val="both"/>
      </w:pPr>
      <w:r w:rsidRPr="009E66BA">
        <w:t>Технический регламент Таможенного союза «</w:t>
      </w:r>
      <w:r w:rsidR="00277DA4" w:rsidRPr="009E66BA">
        <w:t xml:space="preserve">О безопасности  оборудования </w:t>
      </w:r>
      <w:r w:rsidRPr="009E66BA">
        <w:t>для работы во взрывоопасных средах» (ТР ТС 012/2011).</w:t>
      </w:r>
    </w:p>
    <w:p w:rsidR="00586F38" w:rsidRDefault="00586F38" w:rsidP="00586F38">
      <w:pPr>
        <w:pStyle w:val="afd"/>
        <w:ind w:left="360"/>
        <w:jc w:val="both"/>
      </w:pPr>
    </w:p>
    <w:p w:rsidR="00DA2883" w:rsidRDefault="002E182A" w:rsidP="00586F38">
      <w:pPr>
        <w:pStyle w:val="afd"/>
        <w:numPr>
          <w:ilvl w:val="0"/>
          <w:numId w:val="5"/>
        </w:numPr>
        <w:jc w:val="both"/>
      </w:pPr>
      <w:r w:rsidRPr="00DA2883">
        <w:t>Федеральный закон от 21.07.1997 № 116-ФЗ «О промышленной безопасности опасных производственных объектов».</w:t>
      </w:r>
    </w:p>
    <w:p w:rsidR="00A52611" w:rsidRDefault="00A52611" w:rsidP="00D96FE8">
      <w:pPr>
        <w:pStyle w:val="afd"/>
      </w:pPr>
    </w:p>
    <w:p w:rsidR="00A52611" w:rsidRDefault="00A52611" w:rsidP="00586F38">
      <w:pPr>
        <w:pStyle w:val="afd"/>
        <w:numPr>
          <w:ilvl w:val="0"/>
          <w:numId w:val="5"/>
        </w:numPr>
        <w:jc w:val="both"/>
      </w:pPr>
      <w:r>
        <w:t>Гражданский кодекс</w:t>
      </w:r>
      <w:r w:rsidRPr="00954227">
        <w:t xml:space="preserve"> Российской Федерации</w:t>
      </w:r>
      <w:r w:rsidR="00F15E17">
        <w:t>, часть вторая от 26.01.1996 № 14-ФЗ</w:t>
      </w:r>
      <w:r w:rsidR="004A25CE">
        <w:t>.</w:t>
      </w:r>
    </w:p>
    <w:p w:rsidR="00825661" w:rsidRDefault="00825661" w:rsidP="00586F38">
      <w:pPr>
        <w:pStyle w:val="afd"/>
        <w:ind w:left="360"/>
        <w:jc w:val="both"/>
      </w:pPr>
    </w:p>
    <w:p w:rsidR="00DA2883" w:rsidRPr="00DA2883" w:rsidRDefault="00BC42AC" w:rsidP="00586F38">
      <w:pPr>
        <w:pStyle w:val="afd"/>
        <w:numPr>
          <w:ilvl w:val="0"/>
          <w:numId w:val="5"/>
        </w:numPr>
        <w:jc w:val="both"/>
      </w:pPr>
      <w:r w:rsidRPr="00586F38">
        <w:t xml:space="preserve">Трудовой </w:t>
      </w:r>
      <w:r w:rsidR="00406EA7">
        <w:t>к</w:t>
      </w:r>
      <w:r w:rsidRPr="00586F38">
        <w:t xml:space="preserve">одекс Российской Федерации </w:t>
      </w:r>
      <w:r w:rsidR="00DA2883" w:rsidRPr="00586F38">
        <w:t>от 30.12.2001 № 197-ФЗ.</w:t>
      </w:r>
    </w:p>
    <w:p w:rsidR="00DA2883" w:rsidRDefault="00DA2883" w:rsidP="00586F38">
      <w:pPr>
        <w:pStyle w:val="afd"/>
        <w:ind w:left="360"/>
        <w:jc w:val="both"/>
      </w:pPr>
    </w:p>
    <w:p w:rsidR="003D6E2C" w:rsidRDefault="00AE27C4" w:rsidP="00586F38">
      <w:pPr>
        <w:pStyle w:val="afd"/>
        <w:numPr>
          <w:ilvl w:val="0"/>
          <w:numId w:val="5"/>
        </w:numPr>
        <w:jc w:val="both"/>
      </w:pPr>
      <w:r w:rsidRPr="002A1506">
        <w:t>Требовани</w:t>
      </w:r>
      <w:r>
        <w:t>я</w:t>
      </w:r>
      <w:r w:rsidRPr="002A1506">
        <w:t xml:space="preserve"> к документационному обеспечению систем управления промышленной безопасностью</w:t>
      </w:r>
      <w:r>
        <w:t>, утвержденные п</w:t>
      </w:r>
      <w:r w:rsidR="00E14ED2">
        <w:t>остановление</w:t>
      </w:r>
      <w:r>
        <w:t>м</w:t>
      </w:r>
      <w:r w:rsidR="00E14ED2" w:rsidRPr="002A1506">
        <w:t xml:space="preserve"> Правительства </w:t>
      </w:r>
      <w:r w:rsidR="00915718">
        <w:t>РФ</w:t>
      </w:r>
      <w:r w:rsidR="00E14ED2" w:rsidRPr="002A1506">
        <w:t xml:space="preserve"> от 26.06.2013 №</w:t>
      </w:r>
      <w:r w:rsidR="00E32857">
        <w:t xml:space="preserve"> </w:t>
      </w:r>
      <w:r w:rsidR="00E14ED2" w:rsidRPr="002A1506">
        <w:t>536</w:t>
      </w:r>
      <w:r w:rsidR="00E14ED2">
        <w:t>.</w:t>
      </w:r>
    </w:p>
    <w:p w:rsidR="008A02D1" w:rsidRDefault="008A02D1" w:rsidP="00586F38">
      <w:pPr>
        <w:pStyle w:val="afd"/>
        <w:ind w:left="360"/>
        <w:jc w:val="both"/>
      </w:pPr>
    </w:p>
    <w:p w:rsidR="008A02D1" w:rsidRDefault="00915718" w:rsidP="00586F38">
      <w:pPr>
        <w:pStyle w:val="afd"/>
        <w:numPr>
          <w:ilvl w:val="0"/>
          <w:numId w:val="5"/>
        </w:numPr>
        <w:jc w:val="both"/>
      </w:pPr>
      <w:r>
        <w:t>П</w:t>
      </w:r>
      <w:r w:rsidRPr="008A02D1">
        <w:t>остановлени</w:t>
      </w:r>
      <w:r>
        <w:t>е</w:t>
      </w:r>
      <w:r w:rsidRPr="008A02D1">
        <w:t xml:space="preserve"> Правительства РФ от 10.03.1999 № 263</w:t>
      </w:r>
      <w:r>
        <w:t xml:space="preserve"> «Об</w:t>
      </w:r>
      <w:r w:rsidR="008A02D1">
        <w:t xml:space="preserve"> </w:t>
      </w:r>
      <w:r w:rsidR="008A02D1" w:rsidRPr="008A02D1">
        <w:t>организации и осуществлении производственного контроля за соблюдением требований промышленной безопасности на опасном производственном объекте</w:t>
      </w:r>
      <w:r>
        <w:t>»</w:t>
      </w:r>
      <w:r w:rsidR="006C1803">
        <w:t>.</w:t>
      </w:r>
    </w:p>
    <w:p w:rsidR="001568D1" w:rsidRDefault="001568D1" w:rsidP="00586F38">
      <w:pPr>
        <w:pStyle w:val="afd"/>
        <w:ind w:left="360"/>
        <w:jc w:val="both"/>
      </w:pPr>
    </w:p>
    <w:p w:rsidR="001568D1" w:rsidRDefault="008665BA" w:rsidP="00586F38">
      <w:pPr>
        <w:pStyle w:val="afd"/>
        <w:numPr>
          <w:ilvl w:val="0"/>
          <w:numId w:val="5"/>
        </w:numPr>
        <w:jc w:val="both"/>
      </w:pPr>
      <w:r w:rsidRPr="001568D1">
        <w:t>Положение об организации обучения и проверки знаний рабочих организаций, поднадзорных Федеральной службе по экологическому, технологическому и атомному надзору</w:t>
      </w:r>
      <w:r>
        <w:t>,</w:t>
      </w:r>
      <w:r w:rsidR="001568D1" w:rsidRPr="001568D1">
        <w:t xml:space="preserve"> утвержденное </w:t>
      </w:r>
      <w:r>
        <w:t>п</w:t>
      </w:r>
      <w:r w:rsidR="001568D1" w:rsidRPr="001568D1">
        <w:t>риказом Ростехнадзора от 29.01.2007 № 37.</w:t>
      </w:r>
    </w:p>
    <w:p w:rsidR="001568D1" w:rsidRDefault="001568D1" w:rsidP="00586F38">
      <w:pPr>
        <w:pStyle w:val="afd"/>
        <w:ind w:left="360"/>
        <w:jc w:val="both"/>
      </w:pPr>
    </w:p>
    <w:p w:rsidR="002B7073" w:rsidRDefault="00432ADD" w:rsidP="00586F38">
      <w:pPr>
        <w:pStyle w:val="afd"/>
        <w:numPr>
          <w:ilvl w:val="0"/>
          <w:numId w:val="5"/>
        </w:numPr>
        <w:jc w:val="both"/>
      </w:pPr>
      <w:r w:rsidRPr="001568D1">
        <w:t>Положение об организации работы по подготовке и аттестации специалистов организаций, поднадзорных Федеральной службе по экологическому, технологическому и атомному надзору</w:t>
      </w:r>
      <w:r w:rsidR="00B202B0">
        <w:t xml:space="preserve">, </w:t>
      </w:r>
      <w:r w:rsidR="001568D1" w:rsidRPr="001568D1">
        <w:t xml:space="preserve">утвержденное </w:t>
      </w:r>
      <w:r w:rsidR="002E182A">
        <w:t>п</w:t>
      </w:r>
      <w:r w:rsidR="001568D1" w:rsidRPr="001568D1">
        <w:t>риказом Ростехнадзора от 29.01.2007 № 37.</w:t>
      </w:r>
    </w:p>
    <w:p w:rsidR="002B7073" w:rsidRDefault="002B7073" w:rsidP="00586F38">
      <w:pPr>
        <w:pStyle w:val="afd"/>
        <w:ind w:left="360"/>
        <w:jc w:val="both"/>
      </w:pPr>
    </w:p>
    <w:p w:rsidR="002B7073" w:rsidRPr="001568D1" w:rsidRDefault="00567CB0" w:rsidP="00586F38">
      <w:pPr>
        <w:pStyle w:val="afd"/>
        <w:numPr>
          <w:ilvl w:val="0"/>
          <w:numId w:val="5"/>
        </w:numPr>
        <w:jc w:val="both"/>
      </w:pPr>
      <w:r>
        <w:t>Административный регламент Федеральной службы по экологическому, технологическому и атомному надзору по исполнению государственной функции по регистрации опасных производственных объектов и ведению государственного реестра опасных производственных объектов, утвержденный п</w:t>
      </w:r>
      <w:r w:rsidR="002B7073">
        <w:t>риказ</w:t>
      </w:r>
      <w:r>
        <w:t>ом</w:t>
      </w:r>
      <w:r w:rsidR="002B7073">
        <w:t xml:space="preserve"> Ростехнадзора от 04.09.2007 № 606.</w:t>
      </w:r>
    </w:p>
    <w:p w:rsidR="00E818D0" w:rsidRDefault="00E818D0" w:rsidP="00586F38">
      <w:pPr>
        <w:pStyle w:val="afd"/>
        <w:ind w:left="360"/>
        <w:jc w:val="both"/>
      </w:pPr>
    </w:p>
    <w:p w:rsidR="00C25F31" w:rsidRDefault="00033664" w:rsidP="00586F38">
      <w:pPr>
        <w:pStyle w:val="afd"/>
        <w:numPr>
          <w:ilvl w:val="0"/>
          <w:numId w:val="5"/>
        </w:numPr>
        <w:jc w:val="both"/>
      </w:pPr>
      <w:r w:rsidRPr="00012E01">
        <w:t>Порядок проведения технического расследования причин аварий, инцидентов и случаев утраты взрывчатых материалов промышленного назначения на объектах, поднадзорных Федеральной службе по экологическому, технологическому и атомному надзору, утвержденный п</w:t>
      </w:r>
      <w:r w:rsidR="00D24617" w:rsidRPr="00012E01">
        <w:t>риказ</w:t>
      </w:r>
      <w:r w:rsidRPr="00012E01">
        <w:t>ом</w:t>
      </w:r>
      <w:r w:rsidR="00D24617" w:rsidRPr="00012E01">
        <w:t xml:space="preserve"> Ростехнадзора от 19.08.2011 </w:t>
      </w:r>
      <w:r w:rsidR="003D6E2C" w:rsidRPr="00012E01">
        <w:t xml:space="preserve">№ </w:t>
      </w:r>
      <w:r w:rsidR="00D24617" w:rsidRPr="00012E01">
        <w:t>480</w:t>
      </w:r>
      <w:r w:rsidR="00E818D0" w:rsidRPr="00012E01">
        <w:t>.</w:t>
      </w:r>
      <w:r w:rsidR="00C25F31" w:rsidRPr="00C25F31">
        <w:t xml:space="preserve"> </w:t>
      </w:r>
    </w:p>
    <w:p w:rsidR="00C25F31" w:rsidRDefault="00C25F31" w:rsidP="00586F38">
      <w:pPr>
        <w:pStyle w:val="afd"/>
        <w:ind w:left="360"/>
        <w:jc w:val="both"/>
      </w:pPr>
    </w:p>
    <w:p w:rsidR="00B001B4" w:rsidRDefault="00952F83" w:rsidP="00B001B4">
      <w:pPr>
        <w:pStyle w:val="afd"/>
        <w:numPr>
          <w:ilvl w:val="0"/>
          <w:numId w:val="5"/>
        </w:numPr>
        <w:jc w:val="both"/>
      </w:pPr>
      <w:r w:rsidRPr="00B43D9B">
        <w:t>Требовани</w:t>
      </w:r>
      <w:r>
        <w:t>я</w:t>
      </w:r>
      <w:r w:rsidRPr="00B43D9B">
        <w:t xml:space="preserve"> к форме представления организацией, эксплуатирующей опасный производственный объект, сведений об организации производственного контроля за соблюдением требований промышленной безопасности в Федеральную службу по экологическому, технологическому и атомному надзору</w:t>
      </w:r>
      <w:r>
        <w:t>, утвержденные п</w:t>
      </w:r>
      <w:r w:rsidR="00B43D9B">
        <w:t>риказ</w:t>
      </w:r>
      <w:r>
        <w:t>ом</w:t>
      </w:r>
      <w:r w:rsidR="00B43D9B">
        <w:t xml:space="preserve"> Ростехнадзора </w:t>
      </w:r>
      <w:r w:rsidR="00B43D9B" w:rsidRPr="00B43D9B">
        <w:t>от</w:t>
      </w:r>
      <w:r>
        <w:t xml:space="preserve"> 23.01.2014 № 25</w:t>
      </w:r>
      <w:r w:rsidR="00B43D9B">
        <w:t>.</w:t>
      </w:r>
    </w:p>
    <w:p w:rsidR="00B001B4" w:rsidRDefault="00B001B4" w:rsidP="00B001B4">
      <w:pPr>
        <w:pStyle w:val="afd"/>
        <w:ind w:left="360"/>
        <w:jc w:val="both"/>
      </w:pPr>
    </w:p>
    <w:p w:rsidR="00B001B4" w:rsidRDefault="00B001B4" w:rsidP="00B001B4">
      <w:pPr>
        <w:pStyle w:val="afd"/>
        <w:numPr>
          <w:ilvl w:val="0"/>
          <w:numId w:val="5"/>
        </w:numPr>
        <w:jc w:val="both"/>
      </w:pPr>
      <w:r>
        <w:t xml:space="preserve">ОК 016-94 Общероссийский классификатор профессий рабочих, должностей служащих и тарифных разрядов. </w:t>
      </w:r>
    </w:p>
    <w:p w:rsidR="00B001B4" w:rsidRPr="003D6E2C" w:rsidRDefault="00B001B4" w:rsidP="00B001B4">
      <w:pPr>
        <w:pStyle w:val="afd"/>
        <w:ind w:left="360"/>
        <w:jc w:val="both"/>
      </w:pPr>
    </w:p>
    <w:p w:rsidR="00B001B4" w:rsidRDefault="00B001B4" w:rsidP="00B001B4">
      <w:pPr>
        <w:pStyle w:val="afd"/>
        <w:numPr>
          <w:ilvl w:val="0"/>
          <w:numId w:val="5"/>
        </w:numPr>
        <w:jc w:val="both"/>
      </w:pPr>
      <w:r w:rsidRPr="00012E01">
        <w:t>РД 08-435-02</w:t>
      </w:r>
      <w:r>
        <w:t xml:space="preserve"> </w:t>
      </w:r>
      <w:r w:rsidRPr="004F0D1A">
        <w:t>Инструкци</w:t>
      </w:r>
      <w:r>
        <w:t>я</w:t>
      </w:r>
      <w:r w:rsidRPr="004F0D1A">
        <w:t xml:space="preserve"> по </w:t>
      </w:r>
      <w:r w:rsidRPr="00012E01">
        <w:t>безопасности одновременного производства буровых работ, освоения и эксплуатации скважин на кусте</w:t>
      </w:r>
      <w:r>
        <w:t>.</w:t>
      </w:r>
    </w:p>
    <w:p w:rsidR="00FF0141" w:rsidRDefault="00FF0141" w:rsidP="00586F38">
      <w:pPr>
        <w:pStyle w:val="afd"/>
        <w:ind w:left="360"/>
        <w:jc w:val="both"/>
      </w:pPr>
    </w:p>
    <w:p w:rsidR="002E182A" w:rsidRDefault="002E182A" w:rsidP="00586F38">
      <w:pPr>
        <w:pStyle w:val="afd"/>
        <w:numPr>
          <w:ilvl w:val="0"/>
          <w:numId w:val="5"/>
        </w:numPr>
        <w:jc w:val="both"/>
      </w:pPr>
      <w:r>
        <w:t xml:space="preserve">ГОСТ Р 51901.11-2005 (МЭК 61882:2001) </w:t>
      </w:r>
      <w:r w:rsidRPr="00AE27C4">
        <w:t>Менеджмент риска. Исследование опасности и работоспособности. Прикладное руководство</w:t>
      </w:r>
      <w:r>
        <w:t>.</w:t>
      </w:r>
    </w:p>
    <w:p w:rsidR="000B00EF" w:rsidRDefault="000B00EF" w:rsidP="00586F38">
      <w:pPr>
        <w:pStyle w:val="afd"/>
        <w:ind w:left="360"/>
        <w:jc w:val="both"/>
      </w:pPr>
    </w:p>
    <w:p w:rsidR="000B00EF" w:rsidRDefault="007326C1" w:rsidP="00586F38">
      <w:pPr>
        <w:pStyle w:val="afd"/>
        <w:numPr>
          <w:ilvl w:val="0"/>
          <w:numId w:val="5"/>
        </w:numPr>
        <w:jc w:val="both"/>
      </w:pPr>
      <w:r>
        <w:t>ГОСТ 12.0.230-2007</w:t>
      </w:r>
      <w:r w:rsidRPr="007326C1">
        <w:t xml:space="preserve"> Система стандартов безопасности труда. Системы управления охраной труда. Общие требования</w:t>
      </w:r>
      <w:r>
        <w:t>.</w:t>
      </w:r>
    </w:p>
    <w:p w:rsidR="002E182A" w:rsidRDefault="002E182A" w:rsidP="00586F38">
      <w:pPr>
        <w:pStyle w:val="afd"/>
        <w:ind w:left="360"/>
        <w:jc w:val="both"/>
      </w:pPr>
    </w:p>
    <w:p w:rsidR="00024427" w:rsidRPr="00586F38" w:rsidRDefault="00024427" w:rsidP="00586F38">
      <w:pPr>
        <w:pStyle w:val="afd"/>
        <w:numPr>
          <w:ilvl w:val="0"/>
          <w:numId w:val="5"/>
        </w:numPr>
        <w:jc w:val="both"/>
        <w:rPr>
          <w:lang w:val="en-US"/>
        </w:rPr>
      </w:pPr>
      <w:r w:rsidRPr="00586F38">
        <w:rPr>
          <w:lang w:val="en-US"/>
        </w:rPr>
        <w:t>OHSAS 18001:2007 Occupational health and safety management systems – Requirements.</w:t>
      </w:r>
    </w:p>
    <w:p w:rsidR="002306DB" w:rsidRPr="00586F38" w:rsidRDefault="002306DB" w:rsidP="00586F38">
      <w:pPr>
        <w:pStyle w:val="afd"/>
        <w:ind w:left="360"/>
        <w:jc w:val="both"/>
        <w:rPr>
          <w:lang w:val="en-US"/>
        </w:rPr>
      </w:pPr>
    </w:p>
    <w:p w:rsidR="001568D1" w:rsidRPr="00012E01" w:rsidRDefault="00D24617" w:rsidP="00586F38">
      <w:pPr>
        <w:pStyle w:val="afd"/>
        <w:numPr>
          <w:ilvl w:val="0"/>
          <w:numId w:val="5"/>
        </w:numPr>
        <w:jc w:val="both"/>
      </w:pPr>
      <w:r w:rsidRPr="00012E01">
        <w:t xml:space="preserve">Политика Компании в области промышленной безопасности и охраны труда </w:t>
      </w:r>
      <w:r w:rsidR="003D6E2C" w:rsidRPr="00012E01">
        <w:br/>
      </w:r>
      <w:r w:rsidRPr="00012E01">
        <w:t>№ П3-05.01 П-01 версия 1.00</w:t>
      </w:r>
      <w:r w:rsidR="002306DB" w:rsidRPr="00012E01">
        <w:t>, утвержденная решением Совета директоров ОАО</w:t>
      </w:r>
      <w:r w:rsidR="00285038" w:rsidRPr="00012E01">
        <w:t> </w:t>
      </w:r>
      <w:r w:rsidR="002306DB" w:rsidRPr="00012E01">
        <w:t>«НК</w:t>
      </w:r>
      <w:r w:rsidR="00285038" w:rsidRPr="00012E01">
        <w:t> </w:t>
      </w:r>
      <w:r w:rsidR="002306DB" w:rsidRPr="00012E01">
        <w:t>«Роснефть» 30.07.2015 (протокол от 03.08.2015 № 2), введен</w:t>
      </w:r>
      <w:r w:rsidR="00024427" w:rsidRPr="00012E01">
        <w:t>н</w:t>
      </w:r>
      <w:r w:rsidR="002306DB" w:rsidRPr="00012E01">
        <w:t>а</w:t>
      </w:r>
      <w:r w:rsidR="00024427" w:rsidRPr="00012E01">
        <w:t>я</w:t>
      </w:r>
      <w:r w:rsidR="002306DB" w:rsidRPr="00012E01">
        <w:t xml:space="preserve"> в действие приказом ОАО «НК «Роснефть» от 30.12.2015 № 658.</w:t>
      </w:r>
    </w:p>
    <w:p w:rsidR="001568D1" w:rsidRDefault="001568D1" w:rsidP="00586F38">
      <w:pPr>
        <w:pStyle w:val="afd"/>
        <w:ind w:left="360"/>
        <w:jc w:val="both"/>
      </w:pPr>
    </w:p>
    <w:p w:rsidR="001568D1" w:rsidRDefault="00E14ED2" w:rsidP="00586F38">
      <w:pPr>
        <w:pStyle w:val="afd"/>
        <w:numPr>
          <w:ilvl w:val="0"/>
          <w:numId w:val="5"/>
        </w:numPr>
        <w:jc w:val="both"/>
      </w:pPr>
      <w:r w:rsidRPr="00E14ED2">
        <w:t>Стандарт Компании «Интегрированная система управления промышленной безопасностью, охраной труда и окружающей среды» № П4-05 С-009</w:t>
      </w:r>
      <w:r w:rsidR="001707FB">
        <w:t xml:space="preserve"> версия 2.00</w:t>
      </w:r>
      <w:r w:rsidR="001568D1">
        <w:t>,</w:t>
      </w:r>
      <w:r w:rsidR="001568D1" w:rsidRPr="001568D1">
        <w:t xml:space="preserve"> утвержденный приказом ОАО</w:t>
      </w:r>
      <w:r w:rsidR="001568D1">
        <w:t xml:space="preserve"> «НК «Роснефть» от 13.03.2007</w:t>
      </w:r>
      <w:r w:rsidR="001568D1" w:rsidRPr="001568D1">
        <w:t xml:space="preserve"> № 83.</w:t>
      </w:r>
    </w:p>
    <w:p w:rsidR="001568D1" w:rsidRDefault="001568D1" w:rsidP="00586F38">
      <w:pPr>
        <w:pStyle w:val="afd"/>
        <w:ind w:left="360"/>
        <w:jc w:val="both"/>
      </w:pPr>
    </w:p>
    <w:p w:rsidR="004D07DF" w:rsidRPr="00012E01" w:rsidRDefault="00CA3539" w:rsidP="00586F38">
      <w:pPr>
        <w:pStyle w:val="afd"/>
        <w:numPr>
          <w:ilvl w:val="0"/>
          <w:numId w:val="5"/>
        </w:numPr>
        <w:jc w:val="both"/>
      </w:pPr>
      <w:r w:rsidRPr="00012E01">
        <w:t>Стандарт Компании «Лидерство в области промышленной безопасности и охраны труда» № П3-05 С-0248 версия 1.00</w:t>
      </w:r>
      <w:r w:rsidR="001568D1" w:rsidRPr="00012E01">
        <w:t xml:space="preserve">, утвержденный приказом ОАО «НК «Роснефть» от 25.07.2014 № </w:t>
      </w:r>
      <w:r w:rsidR="004D07DF" w:rsidRPr="00012E01">
        <w:t>363</w:t>
      </w:r>
      <w:r w:rsidR="001568D1" w:rsidRPr="00012E01">
        <w:t>.</w:t>
      </w:r>
    </w:p>
    <w:p w:rsidR="004D07DF" w:rsidRDefault="004D07DF" w:rsidP="00586F38">
      <w:pPr>
        <w:pStyle w:val="afd"/>
        <w:ind w:left="360"/>
        <w:jc w:val="both"/>
      </w:pPr>
    </w:p>
    <w:p w:rsidR="004B3B64" w:rsidRDefault="00D24617" w:rsidP="00586F38">
      <w:pPr>
        <w:pStyle w:val="afd"/>
        <w:numPr>
          <w:ilvl w:val="0"/>
          <w:numId w:val="5"/>
        </w:numPr>
        <w:jc w:val="both"/>
      </w:pPr>
      <w:r w:rsidRPr="003D6E2C">
        <w:t>Стандарт Компании «Управление рисками в области промышленной безопасности, охраны труда и окружающей среды» № П3-05 С-0082 версия 3.00</w:t>
      </w:r>
      <w:r w:rsidR="004D07DF" w:rsidRPr="004D07DF">
        <w:t>, утвержденный приказом ОАО «НК «Роснефть» от 28.04.2009 № 198.</w:t>
      </w:r>
    </w:p>
    <w:p w:rsidR="004B3B64" w:rsidRDefault="004B3B64" w:rsidP="00586F38">
      <w:pPr>
        <w:pStyle w:val="afd"/>
        <w:ind w:left="360"/>
        <w:jc w:val="both"/>
      </w:pPr>
    </w:p>
    <w:p w:rsidR="003D6E2C" w:rsidRDefault="00955026" w:rsidP="00586F38">
      <w:pPr>
        <w:pStyle w:val="afd"/>
        <w:numPr>
          <w:ilvl w:val="0"/>
          <w:numId w:val="5"/>
        </w:numPr>
        <w:jc w:val="both"/>
      </w:pPr>
      <w:r>
        <w:t>Стандарт</w:t>
      </w:r>
      <w:r w:rsidR="0085482D" w:rsidRPr="0085482D">
        <w:t xml:space="preserve"> </w:t>
      </w:r>
      <w:r w:rsidR="0085482D" w:rsidRPr="00012E01">
        <w:t>Компании «Предупреждение и ликвидация газонефтеводопроявлений и открытых фонтанов скважин» № П3-05 С-0257 версия 1.00</w:t>
      </w:r>
      <w:r w:rsidR="0008337E" w:rsidRPr="00012E01">
        <w:t>, утвержденный решением Правления ОАО «НК «Роснефть» 17.10.2014 (протокол</w:t>
      </w:r>
      <w:r w:rsidR="0008337E" w:rsidRPr="0008337E">
        <w:t xml:space="preserve"> от </w:t>
      </w:r>
      <w:r w:rsidR="0008337E">
        <w:t>17</w:t>
      </w:r>
      <w:r w:rsidR="0008337E" w:rsidRPr="0008337E">
        <w:t>.</w:t>
      </w:r>
      <w:r w:rsidR="0008337E">
        <w:t>10</w:t>
      </w:r>
      <w:r w:rsidR="0008337E" w:rsidRPr="0008337E">
        <w:t>.201</w:t>
      </w:r>
      <w:r w:rsidR="0008337E">
        <w:t>4</w:t>
      </w:r>
      <w:r w:rsidR="0008337E" w:rsidRPr="0008337E">
        <w:t xml:space="preserve"> № Пр-ИС-</w:t>
      </w:r>
      <w:r w:rsidR="0008337E">
        <w:t>42</w:t>
      </w:r>
      <w:r w:rsidR="0008337E" w:rsidRPr="0008337E">
        <w:t xml:space="preserve">п), введенный в действие приказом ОАО «НК «Роснефть» от </w:t>
      </w:r>
      <w:r w:rsidR="0008337E">
        <w:t>23</w:t>
      </w:r>
      <w:r w:rsidR="0008337E" w:rsidRPr="0008337E">
        <w:t>.</w:t>
      </w:r>
      <w:r w:rsidR="0008337E">
        <w:t>12</w:t>
      </w:r>
      <w:r w:rsidR="0008337E" w:rsidRPr="0008337E">
        <w:t>.201</w:t>
      </w:r>
      <w:r w:rsidR="0008337E">
        <w:t>4</w:t>
      </w:r>
      <w:r w:rsidR="0008337E" w:rsidRPr="0008337E">
        <w:t xml:space="preserve"> № </w:t>
      </w:r>
      <w:r w:rsidR="0008337E">
        <w:t>666</w:t>
      </w:r>
      <w:r w:rsidR="0008337E" w:rsidRPr="0008337E">
        <w:t>.</w:t>
      </w:r>
    </w:p>
    <w:p w:rsidR="00E818D0" w:rsidRDefault="00E818D0" w:rsidP="00586F38">
      <w:pPr>
        <w:pStyle w:val="afd"/>
        <w:ind w:left="360"/>
        <w:jc w:val="both"/>
      </w:pPr>
    </w:p>
    <w:p w:rsidR="003D6E2C" w:rsidRDefault="00D24617" w:rsidP="00586F38">
      <w:pPr>
        <w:pStyle w:val="afd"/>
        <w:numPr>
          <w:ilvl w:val="0"/>
          <w:numId w:val="5"/>
        </w:numPr>
        <w:jc w:val="both"/>
      </w:pPr>
      <w:r w:rsidRPr="003D6E2C">
        <w:t>Стандарт Компании «Формирование, мониторинг и анализ выполнения целей и программ в интегрированной системе управления промышленной безопасностью, охраной труда и окружающей среды» № П4-05 СЦ-009.02</w:t>
      </w:r>
      <w:r w:rsidR="00EB0A24">
        <w:t xml:space="preserve"> версия 2.00</w:t>
      </w:r>
      <w:r w:rsidR="004B3B64">
        <w:t xml:space="preserve">, </w:t>
      </w:r>
      <w:r w:rsidR="004B3B64" w:rsidRPr="004D07DF">
        <w:t xml:space="preserve">утвержденный приказом </w:t>
      </w:r>
      <w:r w:rsidR="00C75790">
        <w:br/>
      </w:r>
      <w:r w:rsidR="004B3B64" w:rsidRPr="004D07DF">
        <w:t>ОАО «НК</w:t>
      </w:r>
      <w:r w:rsidR="004B3B64">
        <w:t xml:space="preserve"> «Роснефть» от 26.05.2008 № 284</w:t>
      </w:r>
      <w:r w:rsidR="004B3B64" w:rsidRPr="003D6E2C">
        <w:t>.</w:t>
      </w:r>
    </w:p>
    <w:p w:rsidR="00E818D0" w:rsidRDefault="00E818D0" w:rsidP="00586F38">
      <w:pPr>
        <w:pStyle w:val="afd"/>
        <w:ind w:left="360"/>
        <w:jc w:val="both"/>
      </w:pPr>
    </w:p>
    <w:p w:rsidR="004D07DF" w:rsidRDefault="00D24617" w:rsidP="00586F38">
      <w:pPr>
        <w:pStyle w:val="afd"/>
        <w:numPr>
          <w:ilvl w:val="0"/>
          <w:numId w:val="5"/>
        </w:numPr>
        <w:jc w:val="both"/>
      </w:pPr>
      <w:r w:rsidRPr="003D6E2C">
        <w:t>Стандарт Компании «Управление записями в интегрированной системе управления промышленной безопасностью, охраной труда и окружающей среды» № П3-05 С-0086 версия 1.0</w:t>
      </w:r>
      <w:r w:rsidR="004B3B64">
        <w:t xml:space="preserve">1, </w:t>
      </w:r>
      <w:r w:rsidR="004B3B64" w:rsidRPr="004D07DF">
        <w:t>утвержденный приказом ОАО «НК</w:t>
      </w:r>
      <w:r w:rsidR="004B3B64">
        <w:t xml:space="preserve"> «Роснефть» от 15.06.2009 № 267</w:t>
      </w:r>
      <w:r w:rsidRPr="003D6E2C">
        <w:t>.</w:t>
      </w:r>
    </w:p>
    <w:p w:rsidR="004D07DF" w:rsidRDefault="004D07DF" w:rsidP="00586F38">
      <w:pPr>
        <w:pStyle w:val="afd"/>
        <w:ind w:left="360"/>
        <w:jc w:val="both"/>
      </w:pPr>
    </w:p>
    <w:p w:rsidR="004D07DF" w:rsidRPr="00C75790" w:rsidRDefault="00D24617" w:rsidP="00586F38">
      <w:pPr>
        <w:pStyle w:val="afd"/>
        <w:numPr>
          <w:ilvl w:val="0"/>
          <w:numId w:val="5"/>
        </w:numPr>
        <w:jc w:val="both"/>
      </w:pPr>
      <w:r w:rsidRPr="003D6E2C">
        <w:t xml:space="preserve">Стандарт Компании «Требования в области промышленной и пожарной безопасности, охраны труда и окружающей среды к организациям, привлекаемым к работам и оказанию услуг </w:t>
      </w:r>
      <w:r w:rsidRPr="00C75790">
        <w:t xml:space="preserve">на объектах Компании и арендующим имущество Компании» </w:t>
      </w:r>
      <w:r w:rsidR="003D6E2C" w:rsidRPr="00C75790">
        <w:br/>
      </w:r>
      <w:r w:rsidRPr="00C75790">
        <w:t>№ П4-05 СД-021.01</w:t>
      </w:r>
      <w:r w:rsidR="00A92D95" w:rsidRPr="00C75790">
        <w:t xml:space="preserve"> версия 1.01</w:t>
      </w:r>
      <w:r w:rsidR="004D07DF" w:rsidRPr="00C75790">
        <w:t>, утвержденный приказом ОАО «НК «Роснефть» от 18.02.2008 № 66</w:t>
      </w:r>
      <w:r w:rsidRPr="00C75790">
        <w:t>.</w:t>
      </w:r>
    </w:p>
    <w:p w:rsidR="00586F38" w:rsidRPr="00C75790" w:rsidRDefault="00586F38" w:rsidP="00586F38">
      <w:pPr>
        <w:pStyle w:val="afd"/>
      </w:pPr>
    </w:p>
    <w:p w:rsidR="00505DBF" w:rsidRPr="00C75790" w:rsidRDefault="007D46DB" w:rsidP="00586F38">
      <w:pPr>
        <w:pStyle w:val="afd"/>
        <w:numPr>
          <w:ilvl w:val="0"/>
          <w:numId w:val="5"/>
        </w:numPr>
        <w:jc w:val="both"/>
      </w:pPr>
      <w:r w:rsidRPr="00C75790">
        <w:t xml:space="preserve">Стандарт Компании «Организация обучения </w:t>
      </w:r>
      <w:r w:rsidR="00600179">
        <w:t>персонала</w:t>
      </w:r>
      <w:r w:rsidRPr="00C75790">
        <w:t>» № П2-03 С-0005 версия 2.00</w:t>
      </w:r>
      <w:r w:rsidR="00C75790">
        <w:t>,</w:t>
      </w:r>
      <w:r w:rsidR="001568D1" w:rsidRPr="00C75790">
        <w:t xml:space="preserve"> утвержденный </w:t>
      </w:r>
      <w:r w:rsidR="00230B57" w:rsidRPr="00C75790">
        <w:t xml:space="preserve">в действие </w:t>
      </w:r>
      <w:r w:rsidR="001568D1" w:rsidRPr="00C75790">
        <w:t>приказом ОАО «НК «Роснефть» от 28.12.2010 № 670.</w:t>
      </w:r>
    </w:p>
    <w:p w:rsidR="00E818D0" w:rsidRDefault="00E818D0" w:rsidP="00586F38">
      <w:pPr>
        <w:pStyle w:val="afd"/>
        <w:ind w:left="360"/>
        <w:jc w:val="both"/>
      </w:pPr>
    </w:p>
    <w:p w:rsidR="009749C5" w:rsidRDefault="00505DBF" w:rsidP="00586F38">
      <w:pPr>
        <w:pStyle w:val="afd"/>
        <w:numPr>
          <w:ilvl w:val="0"/>
          <w:numId w:val="5"/>
        </w:numPr>
        <w:jc w:val="both"/>
      </w:pPr>
      <w:r>
        <w:t>Стандарт Компании «Основные принципы бизнес-планирования и бюджетирования» №</w:t>
      </w:r>
      <w:r w:rsidR="009B19E2">
        <w:t> </w:t>
      </w:r>
      <w:r>
        <w:t>П3-10 С-0003 версия 2.00</w:t>
      </w:r>
      <w:r w:rsidR="002306DB">
        <w:t>,</w:t>
      </w:r>
      <w:r w:rsidR="002306DB" w:rsidRPr="002306DB">
        <w:t xml:space="preserve"> утвержденный решением </w:t>
      </w:r>
      <w:r w:rsidR="001568D1">
        <w:t>Правления ОАО </w:t>
      </w:r>
      <w:r w:rsidR="002306DB" w:rsidRPr="002306DB">
        <w:t>«НК</w:t>
      </w:r>
      <w:r w:rsidR="001568D1">
        <w:t> </w:t>
      </w:r>
      <w:r w:rsidR="002306DB" w:rsidRPr="002306DB">
        <w:t>«Роснефть» 2</w:t>
      </w:r>
      <w:r w:rsidR="001568D1">
        <w:t>2</w:t>
      </w:r>
      <w:r w:rsidR="002306DB" w:rsidRPr="002306DB">
        <w:t>.0</w:t>
      </w:r>
      <w:r w:rsidR="001568D1">
        <w:t>6</w:t>
      </w:r>
      <w:r w:rsidR="002306DB" w:rsidRPr="002306DB">
        <w:t>.201</w:t>
      </w:r>
      <w:r w:rsidR="001568D1">
        <w:t>5</w:t>
      </w:r>
      <w:r w:rsidR="002306DB" w:rsidRPr="002306DB">
        <w:t xml:space="preserve"> (протокол от 2</w:t>
      </w:r>
      <w:r w:rsidR="001568D1">
        <w:t>2</w:t>
      </w:r>
      <w:r w:rsidR="002306DB" w:rsidRPr="002306DB">
        <w:t>.0</w:t>
      </w:r>
      <w:r w:rsidR="001568D1">
        <w:t>6</w:t>
      </w:r>
      <w:r w:rsidR="002306DB" w:rsidRPr="002306DB">
        <w:t>.201</w:t>
      </w:r>
      <w:r w:rsidR="001568D1">
        <w:t>5</w:t>
      </w:r>
      <w:r w:rsidR="002306DB" w:rsidRPr="002306DB">
        <w:t xml:space="preserve"> № </w:t>
      </w:r>
      <w:r w:rsidR="001568D1">
        <w:t>Пр-ИС-24п</w:t>
      </w:r>
      <w:r w:rsidR="002306DB" w:rsidRPr="002306DB">
        <w:t xml:space="preserve">), введенный в действие приказом </w:t>
      </w:r>
      <w:r w:rsidR="00C75790">
        <w:br/>
      </w:r>
      <w:r w:rsidR="002306DB" w:rsidRPr="002306DB">
        <w:t xml:space="preserve">ОАО «НК «Роснефть» от </w:t>
      </w:r>
      <w:r w:rsidR="001568D1">
        <w:t>10</w:t>
      </w:r>
      <w:r w:rsidR="002306DB" w:rsidRPr="002306DB">
        <w:t>.0</w:t>
      </w:r>
      <w:r w:rsidR="001568D1">
        <w:t>9</w:t>
      </w:r>
      <w:r w:rsidR="002306DB" w:rsidRPr="002306DB">
        <w:t>.201</w:t>
      </w:r>
      <w:r w:rsidR="001568D1">
        <w:t>5</w:t>
      </w:r>
      <w:r w:rsidR="002306DB" w:rsidRPr="002306DB">
        <w:t xml:space="preserve"> № </w:t>
      </w:r>
      <w:r w:rsidR="001568D1">
        <w:t>403</w:t>
      </w:r>
      <w:r w:rsidR="002306DB" w:rsidRPr="002306DB">
        <w:t>.</w:t>
      </w:r>
      <w:r w:rsidR="006517AC" w:rsidRPr="006517AC">
        <w:t xml:space="preserve"> </w:t>
      </w:r>
    </w:p>
    <w:p w:rsidR="001528A3" w:rsidRDefault="001528A3" w:rsidP="001528A3">
      <w:pPr>
        <w:pStyle w:val="afd"/>
      </w:pPr>
    </w:p>
    <w:p w:rsidR="002930E8" w:rsidRDefault="009749C5" w:rsidP="00586F38">
      <w:pPr>
        <w:pStyle w:val="afd"/>
        <w:numPr>
          <w:ilvl w:val="0"/>
          <w:numId w:val="5"/>
        </w:numPr>
        <w:jc w:val="both"/>
      </w:pPr>
      <w:r>
        <w:t xml:space="preserve">Стандарт Компании «Система управления лимитами финансовых обязательств» </w:t>
      </w:r>
      <w:r w:rsidR="0062593D">
        <w:br/>
      </w:r>
      <w:r>
        <w:t>№ П2-06 С-0052 версия 1.00, утвержденный решением</w:t>
      </w:r>
      <w:r w:rsidR="00737167">
        <w:t xml:space="preserve"> Правления ОАО «НК «Роснефть» 18</w:t>
      </w:r>
      <w:r>
        <w:t>.</w:t>
      </w:r>
      <w:r w:rsidR="00737167">
        <w:t>12</w:t>
      </w:r>
      <w:r>
        <w:t xml:space="preserve">.2015 (протокол от </w:t>
      </w:r>
      <w:r w:rsidR="00737167">
        <w:t>18</w:t>
      </w:r>
      <w:r>
        <w:t>.</w:t>
      </w:r>
      <w:r w:rsidR="00737167">
        <w:t>12</w:t>
      </w:r>
      <w:r>
        <w:t>.2015 № Пр-ИС-</w:t>
      </w:r>
      <w:r w:rsidR="00737167">
        <w:t>4</w:t>
      </w:r>
      <w:r>
        <w:t xml:space="preserve">2п), введенный в действие приказом </w:t>
      </w:r>
      <w:r w:rsidR="00C75790">
        <w:br/>
      </w:r>
      <w:r>
        <w:t xml:space="preserve">ОАО «НК «Роснефть» от </w:t>
      </w:r>
      <w:r w:rsidR="00737167">
        <w:t>3</w:t>
      </w:r>
      <w:r>
        <w:t>1.</w:t>
      </w:r>
      <w:r w:rsidR="00737167">
        <w:t>12</w:t>
      </w:r>
      <w:r>
        <w:t xml:space="preserve">.2015 № </w:t>
      </w:r>
      <w:r w:rsidR="00737167">
        <w:t>666</w:t>
      </w:r>
      <w:r>
        <w:t>.</w:t>
      </w:r>
    </w:p>
    <w:p w:rsidR="002930E8" w:rsidRDefault="002930E8" w:rsidP="00586F38">
      <w:pPr>
        <w:pStyle w:val="afd"/>
        <w:ind w:left="360"/>
        <w:jc w:val="both"/>
      </w:pPr>
    </w:p>
    <w:p w:rsidR="006517AC" w:rsidRDefault="00230B57" w:rsidP="00586F38">
      <w:pPr>
        <w:pStyle w:val="afd"/>
        <w:numPr>
          <w:ilvl w:val="0"/>
          <w:numId w:val="5"/>
        </w:numPr>
        <w:jc w:val="both"/>
      </w:pPr>
      <w:r>
        <w:t>Стандарт</w:t>
      </w:r>
      <w:r w:rsidRPr="00230B57">
        <w:t xml:space="preserve"> Компании «Обязанности руководителей и спе</w:t>
      </w:r>
      <w:r w:rsidR="007918B1">
        <w:t xml:space="preserve">циалистов </w:t>
      </w:r>
      <w:r w:rsidR="0062593D">
        <w:t>П</w:t>
      </w:r>
      <w:r w:rsidR="007918B1">
        <w:t>АО «НК «Роснефть» и д</w:t>
      </w:r>
      <w:r w:rsidR="00A67718">
        <w:t>очерних о</w:t>
      </w:r>
      <w:r w:rsidRPr="00230B57">
        <w:t xml:space="preserve">бществ </w:t>
      </w:r>
      <w:r w:rsidR="0062593D">
        <w:t>П</w:t>
      </w:r>
      <w:r w:rsidRPr="00230B57">
        <w:t xml:space="preserve">АО «НК «Роснефть» в области промышленной и пожарной безопасности, охраны труда и окружающей среды, предупреждения и реагирования на чрезвычайные ситуации» № </w:t>
      </w:r>
      <w:r w:rsidRPr="00C75790">
        <w:t xml:space="preserve">П4-05 СЦ-089 версия 1.00, </w:t>
      </w:r>
      <w:r w:rsidR="002930E8" w:rsidRPr="00C75790">
        <w:t xml:space="preserve">утвержденный приказом </w:t>
      </w:r>
      <w:r w:rsidR="00C75790">
        <w:br/>
      </w:r>
      <w:r w:rsidR="002930E8" w:rsidRPr="00C75790">
        <w:t>ОАО «НК «Роснефть» от 15.08.2008 № 455.</w:t>
      </w:r>
    </w:p>
    <w:p w:rsidR="006517AC" w:rsidRDefault="006517AC" w:rsidP="00586F38">
      <w:pPr>
        <w:pStyle w:val="afd"/>
        <w:ind w:left="360"/>
        <w:jc w:val="both"/>
      </w:pPr>
    </w:p>
    <w:p w:rsidR="000E7824" w:rsidRDefault="000E7824" w:rsidP="000E7824">
      <w:pPr>
        <w:pStyle w:val="afd"/>
        <w:numPr>
          <w:ilvl w:val="0"/>
          <w:numId w:val="5"/>
        </w:numPr>
        <w:jc w:val="both"/>
      </w:pPr>
      <w:r>
        <w:t>Положение</w:t>
      </w:r>
      <w:r w:rsidRPr="000338BD">
        <w:t xml:space="preserve"> Компании «Система управления безопас</w:t>
      </w:r>
      <w:r>
        <w:t>ной эксплуатацией</w:t>
      </w:r>
      <w:r w:rsidRPr="000338BD">
        <w:t xml:space="preserve"> </w:t>
      </w:r>
      <w:r>
        <w:t>транспортных средств</w:t>
      </w:r>
      <w:r w:rsidRPr="000338BD">
        <w:t>» № П3-05 С-0</w:t>
      </w:r>
      <w:r>
        <w:t>853</w:t>
      </w:r>
      <w:r w:rsidRPr="000338BD">
        <w:t xml:space="preserve"> версия </w:t>
      </w:r>
      <w:r>
        <w:t>1</w:t>
      </w:r>
      <w:r w:rsidRPr="000338BD">
        <w:t>.00, утвержденн</w:t>
      </w:r>
      <w:r>
        <w:t>ое</w:t>
      </w:r>
      <w:r w:rsidRPr="000338BD">
        <w:t xml:space="preserve"> приказом </w:t>
      </w:r>
      <w:r>
        <w:t>П</w:t>
      </w:r>
      <w:r w:rsidRPr="000338BD">
        <w:t xml:space="preserve">АО «НК «Роснефть» от </w:t>
      </w:r>
      <w:r>
        <w:t>13</w:t>
      </w:r>
      <w:r w:rsidRPr="000338BD">
        <w:t>.</w:t>
      </w:r>
      <w:r>
        <w:t>03</w:t>
      </w:r>
      <w:r w:rsidRPr="000338BD">
        <w:t>.201</w:t>
      </w:r>
      <w:r>
        <w:t>7</w:t>
      </w:r>
      <w:r w:rsidRPr="000338BD">
        <w:t xml:space="preserve"> № </w:t>
      </w:r>
      <w:r>
        <w:t>138</w:t>
      </w:r>
      <w:r w:rsidRPr="000338BD">
        <w:t>.</w:t>
      </w:r>
    </w:p>
    <w:p w:rsidR="000E7824" w:rsidRPr="000338BD" w:rsidRDefault="000E7824" w:rsidP="00844BD3">
      <w:pPr>
        <w:pStyle w:val="S0"/>
      </w:pPr>
    </w:p>
    <w:p w:rsidR="003D6E2C" w:rsidRDefault="006517AC" w:rsidP="00586F38">
      <w:pPr>
        <w:pStyle w:val="afd"/>
        <w:numPr>
          <w:ilvl w:val="0"/>
          <w:numId w:val="5"/>
        </w:numPr>
        <w:jc w:val="both"/>
      </w:pPr>
      <w:r>
        <w:t>Положение</w:t>
      </w:r>
      <w:r w:rsidRPr="003D6E2C">
        <w:t xml:space="preserve"> Компании «Порядок рассл</w:t>
      </w:r>
      <w:r>
        <w:t>едования происшествий» № П3-05 Р-0778 версия 1.00</w:t>
      </w:r>
      <w:r w:rsidR="002930E8">
        <w:t>, утвержденное</w:t>
      </w:r>
      <w:r w:rsidRPr="004D07DF">
        <w:t xml:space="preserve"> приказом </w:t>
      </w:r>
      <w:r>
        <w:t>ПАО «НК «Роснефть» от 23.09</w:t>
      </w:r>
      <w:r w:rsidRPr="004D07DF">
        <w:t>.201</w:t>
      </w:r>
      <w:r>
        <w:t>6</w:t>
      </w:r>
      <w:r w:rsidRPr="004D07DF">
        <w:t xml:space="preserve"> № 5</w:t>
      </w:r>
      <w:r>
        <w:t>06</w:t>
      </w:r>
      <w:r w:rsidRPr="004D07DF">
        <w:t>.</w:t>
      </w:r>
    </w:p>
    <w:p w:rsidR="00E818D0" w:rsidRDefault="00E818D0" w:rsidP="00586F38">
      <w:pPr>
        <w:pStyle w:val="afd"/>
        <w:ind w:left="360"/>
        <w:jc w:val="both"/>
      </w:pPr>
    </w:p>
    <w:p w:rsidR="004D07DF" w:rsidRDefault="009A739E" w:rsidP="00586F38">
      <w:pPr>
        <w:pStyle w:val="afd"/>
        <w:numPr>
          <w:ilvl w:val="0"/>
          <w:numId w:val="5"/>
        </w:numPr>
        <w:jc w:val="both"/>
      </w:pPr>
      <w:r w:rsidRPr="003D6E2C">
        <w:t>Положение Компании «Порядок обучения (подготовки) и проверки знаний (аттестации) работников по безопасности труда», № П3-05 С-</w:t>
      </w:r>
      <w:r w:rsidR="001568D1">
        <w:t>0081 версия 2.00, утвержденное приказом ОАО «НК «Роснефть» от 03.11.2011 № 612.</w:t>
      </w:r>
    </w:p>
    <w:p w:rsidR="004D07DF" w:rsidRDefault="004D07DF" w:rsidP="00586F38">
      <w:pPr>
        <w:pStyle w:val="afd"/>
        <w:ind w:left="360"/>
        <w:jc w:val="both"/>
      </w:pPr>
    </w:p>
    <w:p w:rsidR="0008337E" w:rsidRPr="00012E01" w:rsidRDefault="00D24617" w:rsidP="00586F38">
      <w:pPr>
        <w:pStyle w:val="afd"/>
        <w:numPr>
          <w:ilvl w:val="0"/>
          <w:numId w:val="5"/>
        </w:numPr>
        <w:jc w:val="both"/>
      </w:pPr>
      <w:r w:rsidRPr="00012E01">
        <w:t>Положение Компании «Порядок проведения производственного контроля за состоянием промышленной безопасности, охраны труда и окружающей среды»</w:t>
      </w:r>
      <w:r w:rsidR="00620226" w:rsidRPr="00012E01">
        <w:t xml:space="preserve"> </w:t>
      </w:r>
      <w:r w:rsidRPr="00012E01">
        <w:t>№ П3-05 Р-0032</w:t>
      </w:r>
      <w:r w:rsidR="00A92D95" w:rsidRPr="00012E01">
        <w:t xml:space="preserve"> версия 1.00</w:t>
      </w:r>
      <w:r w:rsidR="004D07DF" w:rsidRPr="00012E01">
        <w:t>, утвержденное приказом ОАО «НК «Роснефть» от 27.11.2012 № 637</w:t>
      </w:r>
      <w:r w:rsidRPr="00012E01">
        <w:t>.</w:t>
      </w:r>
    </w:p>
    <w:p w:rsidR="0008337E" w:rsidRDefault="0008337E" w:rsidP="00586F38">
      <w:pPr>
        <w:pStyle w:val="afd"/>
        <w:ind w:left="360"/>
        <w:jc w:val="both"/>
      </w:pPr>
    </w:p>
    <w:p w:rsidR="0008337E" w:rsidRDefault="00955026" w:rsidP="00586F38">
      <w:pPr>
        <w:pStyle w:val="afd"/>
        <w:numPr>
          <w:ilvl w:val="0"/>
          <w:numId w:val="5"/>
        </w:numPr>
        <w:jc w:val="both"/>
      </w:pPr>
      <w:r>
        <w:t>Положение</w:t>
      </w:r>
      <w:r w:rsidR="009A739E" w:rsidRPr="003D6E2C">
        <w:t xml:space="preserve"> Компании «Порядок обеспечения работников законодательными и другими требованиями в области промышленной безопасности, охраны труда и окружающей среды» № П3-05 Р-0390</w:t>
      </w:r>
      <w:r w:rsidR="00EB0A24">
        <w:t xml:space="preserve"> версия 1.00</w:t>
      </w:r>
      <w:r w:rsidR="0008337E" w:rsidRPr="0008337E">
        <w:t xml:space="preserve">, утвержденное приказом ОАО «НК «Роснефть» от </w:t>
      </w:r>
      <w:r w:rsidR="0008337E">
        <w:t>03</w:t>
      </w:r>
      <w:r w:rsidR="0008337E" w:rsidRPr="0008337E">
        <w:t>.</w:t>
      </w:r>
      <w:r w:rsidR="0008337E">
        <w:t>03</w:t>
      </w:r>
      <w:r w:rsidR="0008337E" w:rsidRPr="0008337E">
        <w:t xml:space="preserve">.2014 № </w:t>
      </w:r>
      <w:r w:rsidR="0008337E">
        <w:t>119</w:t>
      </w:r>
      <w:r w:rsidR="0008337E" w:rsidRPr="0008337E">
        <w:t>.</w:t>
      </w:r>
    </w:p>
    <w:p w:rsidR="0008337E" w:rsidRDefault="0008337E" w:rsidP="00586F38">
      <w:pPr>
        <w:pStyle w:val="afd"/>
        <w:ind w:left="360"/>
        <w:jc w:val="both"/>
      </w:pPr>
    </w:p>
    <w:p w:rsidR="003D6E2C" w:rsidRDefault="00955026" w:rsidP="00586F38">
      <w:pPr>
        <w:pStyle w:val="afd"/>
        <w:numPr>
          <w:ilvl w:val="0"/>
          <w:numId w:val="5"/>
        </w:numPr>
        <w:jc w:val="both"/>
      </w:pPr>
      <w:r>
        <w:t>Положение</w:t>
      </w:r>
      <w:r w:rsidR="0036217E" w:rsidRPr="0036217E">
        <w:t xml:space="preserve"> Компании «Корректирующие и предупреждающие действия в области промышленной безопасности, охраны труда и окружающей среды» № П3-05 Р-0389</w:t>
      </w:r>
      <w:r w:rsidR="0036217E">
        <w:t xml:space="preserve"> версия 2.00</w:t>
      </w:r>
      <w:r w:rsidR="009C2BCC">
        <w:t>,</w:t>
      </w:r>
      <w:r w:rsidR="009C2BCC" w:rsidRPr="0008337E">
        <w:t xml:space="preserve"> утвержденное приказом ОАО «НК «Роснефть» от </w:t>
      </w:r>
      <w:r w:rsidR="009C2BCC">
        <w:t>31</w:t>
      </w:r>
      <w:r w:rsidR="009C2BCC" w:rsidRPr="0008337E">
        <w:t>.</w:t>
      </w:r>
      <w:r w:rsidR="009C2BCC">
        <w:t>12.2014 № 762.</w:t>
      </w:r>
    </w:p>
    <w:p w:rsidR="00E818D0" w:rsidRDefault="00E818D0" w:rsidP="00586F38">
      <w:pPr>
        <w:pStyle w:val="afd"/>
        <w:ind w:left="360"/>
        <w:jc w:val="both"/>
      </w:pPr>
    </w:p>
    <w:p w:rsidR="004D07DF" w:rsidRDefault="00D24617" w:rsidP="00586F38">
      <w:pPr>
        <w:pStyle w:val="afd"/>
        <w:numPr>
          <w:ilvl w:val="0"/>
          <w:numId w:val="5"/>
        </w:numPr>
        <w:jc w:val="both"/>
      </w:pPr>
      <w:r w:rsidRPr="003D6E2C">
        <w:t>Положение Компании «Порядок формирования раздела 11.2 «Промышленная безо</w:t>
      </w:r>
      <w:r w:rsidR="004D28B7">
        <w:t>пасность и охрана труда» бизнес-</w:t>
      </w:r>
      <w:r w:rsidRPr="003D6E2C">
        <w:t>плана Компании и предоставлен</w:t>
      </w:r>
      <w:r w:rsidR="00E14ED2">
        <w:t>ие отчетности по нему» № П3-05 Р</w:t>
      </w:r>
      <w:r w:rsidRPr="003D6E2C">
        <w:t>-0633</w:t>
      </w:r>
      <w:r w:rsidR="004B5D71">
        <w:t xml:space="preserve"> версия 1.00</w:t>
      </w:r>
      <w:r w:rsidR="004B3B64">
        <w:t>,</w:t>
      </w:r>
      <w:r w:rsidR="004B3B64" w:rsidRPr="0008337E">
        <w:t xml:space="preserve"> утвержденное приказом ОАО «НК «Роснефть» от </w:t>
      </w:r>
      <w:r w:rsidR="004B3B64">
        <w:t>24</w:t>
      </w:r>
      <w:r w:rsidR="004B3B64" w:rsidRPr="0008337E">
        <w:t>.</w:t>
      </w:r>
      <w:r w:rsidR="004B3B64">
        <w:t>06.2015 № 272.</w:t>
      </w:r>
    </w:p>
    <w:p w:rsidR="004D07DF" w:rsidRDefault="004D07DF" w:rsidP="00586F38">
      <w:pPr>
        <w:pStyle w:val="afd"/>
        <w:ind w:left="360"/>
        <w:jc w:val="both"/>
      </w:pPr>
    </w:p>
    <w:p w:rsidR="002611F9" w:rsidRPr="00012E01" w:rsidRDefault="004B5D71" w:rsidP="00586F38">
      <w:pPr>
        <w:pStyle w:val="afd"/>
        <w:numPr>
          <w:ilvl w:val="0"/>
          <w:numId w:val="5"/>
        </w:numPr>
        <w:jc w:val="both"/>
      </w:pPr>
      <w:r w:rsidRPr="00012E01">
        <w:t>Положение Компании «Порядок планирования, организации, проведения тематических совещаний «Час безопасности» и мониторинга реализации принятых н</w:t>
      </w:r>
      <w:r w:rsidR="00E14ED2" w:rsidRPr="00012E01">
        <w:t>а совещаниях решений» № П3-05 С</w:t>
      </w:r>
      <w:r w:rsidRPr="00012E01">
        <w:t>-0001 версия 2.00</w:t>
      </w:r>
      <w:r w:rsidR="004D07DF" w:rsidRPr="00012E01">
        <w:t>, утвержденное приказом ОАО «НК «Роснефть» от 10.01.2012 № 2</w:t>
      </w:r>
      <w:r w:rsidRPr="00012E01">
        <w:t>.</w:t>
      </w:r>
    </w:p>
    <w:p w:rsidR="00E818D0" w:rsidRDefault="00E818D0" w:rsidP="00586F38">
      <w:pPr>
        <w:pStyle w:val="afd"/>
        <w:ind w:left="360"/>
        <w:jc w:val="both"/>
      </w:pPr>
    </w:p>
    <w:p w:rsidR="002611F9" w:rsidRDefault="002611F9" w:rsidP="00586F38">
      <w:pPr>
        <w:pStyle w:val="afd"/>
        <w:numPr>
          <w:ilvl w:val="0"/>
          <w:numId w:val="5"/>
        </w:numPr>
        <w:jc w:val="both"/>
      </w:pPr>
      <w:r w:rsidRPr="002611F9">
        <w:t xml:space="preserve">Положение Компании «Порядок организации безопасного производства одновременных работ на кустовых </w:t>
      </w:r>
      <w:r w:rsidRPr="00012E01">
        <w:t>площадках скважин, эксплуатируемых Обществами Группы»</w:t>
      </w:r>
      <w:r w:rsidR="004B3B64" w:rsidRPr="00012E01">
        <w:t xml:space="preserve"> </w:t>
      </w:r>
      <w:r w:rsidR="00385D35" w:rsidRPr="00012E01">
        <w:br/>
      </w:r>
      <w:r w:rsidR="004B3B64" w:rsidRPr="00012E01">
        <w:t>№ П3-05 Р-0354 версия 1.00, утвержденное приказом</w:t>
      </w:r>
      <w:r w:rsidR="004B3B64" w:rsidRPr="004D07DF">
        <w:t xml:space="preserve"> ОАО «</w:t>
      </w:r>
      <w:r w:rsidR="004B3B64">
        <w:t>НК «Роснефть» от 11.04.2014 № 196.</w:t>
      </w:r>
    </w:p>
    <w:p w:rsidR="00E818D0" w:rsidRDefault="00E818D0" w:rsidP="00586F38">
      <w:pPr>
        <w:pStyle w:val="afd"/>
        <w:ind w:left="360"/>
        <w:jc w:val="both"/>
      </w:pPr>
    </w:p>
    <w:p w:rsidR="00634E40" w:rsidRDefault="00955026" w:rsidP="00586F38">
      <w:pPr>
        <w:pStyle w:val="afd"/>
        <w:numPr>
          <w:ilvl w:val="0"/>
          <w:numId w:val="5"/>
        </w:numPr>
        <w:jc w:val="both"/>
      </w:pPr>
      <w:r>
        <w:t>Положение</w:t>
      </w:r>
      <w:r w:rsidR="002611F9" w:rsidRPr="002611F9">
        <w:t xml:space="preserve"> Компании «Подготовка производственных объектов Компании к безопасной работе в осенне-зимний </w:t>
      </w:r>
      <w:r w:rsidR="002611F9" w:rsidRPr="00012E01">
        <w:t>период» № П3-05 Р-0592</w:t>
      </w:r>
      <w:r w:rsidR="004B3B64" w:rsidRPr="00012E01">
        <w:t xml:space="preserve"> версия 1.00, утвержденное приказом ОАО «НК «Роснефть» от 15.12.2014</w:t>
      </w:r>
      <w:r w:rsidR="004B3B64">
        <w:t xml:space="preserve"> № 653.</w:t>
      </w:r>
    </w:p>
    <w:p w:rsidR="00E818D0" w:rsidRDefault="00E818D0" w:rsidP="00586F38">
      <w:pPr>
        <w:pStyle w:val="afd"/>
        <w:ind w:left="360"/>
        <w:jc w:val="both"/>
      </w:pPr>
    </w:p>
    <w:p w:rsidR="001B1612" w:rsidRDefault="00634E40" w:rsidP="00586F38">
      <w:pPr>
        <w:pStyle w:val="afd"/>
        <w:numPr>
          <w:ilvl w:val="0"/>
          <w:numId w:val="5"/>
        </w:numPr>
        <w:jc w:val="both"/>
      </w:pPr>
      <w:r>
        <w:t>Положение Компании «</w:t>
      </w:r>
      <w:r w:rsidRPr="00634E40">
        <w:t>Формирование и предоставление периодической отчетности по показателям и информации в области промышленной безопасности и охраны труда»</w:t>
      </w:r>
      <w:r w:rsidR="004B3B64">
        <w:t xml:space="preserve"> №</w:t>
      </w:r>
      <w:r w:rsidR="001B1612">
        <w:t> </w:t>
      </w:r>
      <w:r w:rsidR="004B3B64">
        <w:t>П3-05 Р-0540 версия 1.00,</w:t>
      </w:r>
      <w:r w:rsidR="004B3B64" w:rsidRPr="004B3B64">
        <w:t xml:space="preserve"> </w:t>
      </w:r>
      <w:r w:rsidR="004B3B64" w:rsidRPr="004D07DF">
        <w:t>утвержденн</w:t>
      </w:r>
      <w:r w:rsidR="004B3B64">
        <w:t>ое</w:t>
      </w:r>
      <w:r w:rsidR="004B3B64" w:rsidRPr="004D07DF">
        <w:t xml:space="preserve"> приказом ОАО «</w:t>
      </w:r>
      <w:r w:rsidR="004B3B64">
        <w:t>НК «Роснефть» от 20.01.2015 № 14-2.</w:t>
      </w:r>
    </w:p>
    <w:p w:rsidR="001B1612" w:rsidRDefault="001B1612" w:rsidP="00586F38">
      <w:pPr>
        <w:pStyle w:val="afd"/>
        <w:ind w:left="360"/>
        <w:jc w:val="both"/>
      </w:pPr>
    </w:p>
    <w:p w:rsidR="001B1612" w:rsidRDefault="001B1612" w:rsidP="00586F38">
      <w:pPr>
        <w:pStyle w:val="afd"/>
        <w:numPr>
          <w:ilvl w:val="0"/>
          <w:numId w:val="5"/>
        </w:numPr>
        <w:jc w:val="both"/>
      </w:pPr>
      <w:r w:rsidRPr="00012E01">
        <w:t>Положение Компании «О Кураторах Обществ» № П3-01.03 Р-0006 версия 1.00, утвержденное решением Правления ОАО «НК «Роснефть» 29.07.2014 (протокол от 29.07.2014 № Пр-ИС-34п</w:t>
      </w:r>
      <w:r w:rsidRPr="001B1612">
        <w:t>), введенн</w:t>
      </w:r>
      <w:r>
        <w:t>ое</w:t>
      </w:r>
      <w:r w:rsidRPr="001B1612">
        <w:t xml:space="preserve"> в действие приказом ОАО «НК «Роснефть» от 1</w:t>
      </w:r>
      <w:r>
        <w:t>1</w:t>
      </w:r>
      <w:r w:rsidRPr="001B1612">
        <w:t>.0</w:t>
      </w:r>
      <w:r>
        <w:t>8</w:t>
      </w:r>
      <w:r w:rsidRPr="001B1612">
        <w:t>.201</w:t>
      </w:r>
      <w:r>
        <w:t>4</w:t>
      </w:r>
      <w:r w:rsidRPr="001B1612">
        <w:t xml:space="preserve"> № 40</w:t>
      </w:r>
      <w:r>
        <w:t>8.</w:t>
      </w:r>
    </w:p>
    <w:p w:rsidR="00FF0141" w:rsidRPr="00586F38" w:rsidRDefault="00FF0141" w:rsidP="00586F38">
      <w:pPr>
        <w:pStyle w:val="afd"/>
        <w:ind w:left="360"/>
        <w:jc w:val="both"/>
      </w:pPr>
    </w:p>
    <w:p w:rsidR="00FF0141" w:rsidRPr="00FF0141" w:rsidRDefault="00FF0141" w:rsidP="00586F38">
      <w:pPr>
        <w:pStyle w:val="afd"/>
        <w:numPr>
          <w:ilvl w:val="0"/>
          <w:numId w:val="5"/>
        </w:numPr>
        <w:jc w:val="both"/>
      </w:pPr>
      <w:r w:rsidRPr="00586F38">
        <w:t>Положение Компании «О закупке товаров, работ, услуг» №</w:t>
      </w:r>
      <w:r w:rsidRPr="00FF0141">
        <w:t> </w:t>
      </w:r>
      <w:r w:rsidRPr="00586F38">
        <w:t>П2-08 Р-0019</w:t>
      </w:r>
      <w:r w:rsidRPr="00FF0141">
        <w:t xml:space="preserve"> версия 1.00, </w:t>
      </w:r>
      <w:r w:rsidRPr="00586F38">
        <w:t>утвержд</w:t>
      </w:r>
      <w:r w:rsidRPr="00FF0141">
        <w:t>енное</w:t>
      </w:r>
      <w:r w:rsidR="00C75790">
        <w:t xml:space="preserve"> р</w:t>
      </w:r>
      <w:r w:rsidRPr="00586F38">
        <w:t>ешением Совета директоров ОАО</w:t>
      </w:r>
      <w:r w:rsidRPr="00FF0141">
        <w:t> </w:t>
      </w:r>
      <w:r w:rsidRPr="00586F38">
        <w:t>«НК</w:t>
      </w:r>
      <w:r w:rsidRPr="00FF0141">
        <w:t> </w:t>
      </w:r>
      <w:r w:rsidRPr="00586F38">
        <w:t xml:space="preserve">«Роснефть» </w:t>
      </w:r>
      <w:r w:rsidRPr="00FF0141">
        <w:t>03.04.</w:t>
      </w:r>
      <w:r w:rsidRPr="00586F38">
        <w:t xml:space="preserve">2015 </w:t>
      </w:r>
      <w:r w:rsidRPr="00FF0141">
        <w:t>(</w:t>
      </w:r>
      <w:r w:rsidRPr="00586F38">
        <w:t>протокол от 0</w:t>
      </w:r>
      <w:r w:rsidRPr="00FF0141">
        <w:t>6</w:t>
      </w:r>
      <w:r w:rsidRPr="00586F38">
        <w:t>.0</w:t>
      </w:r>
      <w:r w:rsidRPr="00FF0141">
        <w:t>4</w:t>
      </w:r>
      <w:r w:rsidRPr="00586F38">
        <w:t>.2015 №</w:t>
      </w:r>
      <w:r w:rsidRPr="00FF0141">
        <w:t> </w:t>
      </w:r>
      <w:r w:rsidRPr="00586F38">
        <w:t>2</w:t>
      </w:r>
      <w:r w:rsidRPr="00FF0141">
        <w:t>7)</w:t>
      </w:r>
      <w:r w:rsidRPr="00586F38">
        <w:t>, введен</w:t>
      </w:r>
      <w:r w:rsidRPr="00FF0141">
        <w:t>ное</w:t>
      </w:r>
      <w:r w:rsidRPr="00586F38">
        <w:t xml:space="preserve"> в действие приказом ОАО</w:t>
      </w:r>
      <w:r w:rsidRPr="00FF0141">
        <w:t> </w:t>
      </w:r>
      <w:r w:rsidRPr="00586F38">
        <w:t>«НК</w:t>
      </w:r>
      <w:r w:rsidRPr="00FF0141">
        <w:t> </w:t>
      </w:r>
      <w:r w:rsidRPr="00586F38">
        <w:t xml:space="preserve">«Роснефть» от </w:t>
      </w:r>
      <w:r w:rsidRPr="00FF0141">
        <w:t>26</w:t>
      </w:r>
      <w:r w:rsidRPr="00586F38">
        <w:t>.</w:t>
      </w:r>
      <w:r w:rsidRPr="00FF0141">
        <w:t>05</w:t>
      </w:r>
      <w:r w:rsidRPr="00586F38">
        <w:t>.2015 №</w:t>
      </w:r>
      <w:r w:rsidRPr="00FF0141">
        <w:t> 230.</w:t>
      </w:r>
    </w:p>
    <w:p w:rsidR="00E818D0" w:rsidRPr="00586F38" w:rsidRDefault="00E818D0" w:rsidP="00586F38">
      <w:pPr>
        <w:pStyle w:val="afd"/>
        <w:ind w:left="360"/>
        <w:jc w:val="both"/>
      </w:pPr>
    </w:p>
    <w:p w:rsidR="00E818D0" w:rsidRDefault="006168D9" w:rsidP="00586F38">
      <w:pPr>
        <w:pStyle w:val="afd"/>
        <w:numPr>
          <w:ilvl w:val="0"/>
          <w:numId w:val="5"/>
        </w:numPr>
        <w:jc w:val="both"/>
      </w:pPr>
      <w:r w:rsidRPr="006168D9">
        <w:t>Методически</w:t>
      </w:r>
      <w:r>
        <w:t>е</w:t>
      </w:r>
      <w:r w:rsidRPr="006168D9">
        <w:t xml:space="preserve"> указания Компании «Подготовка отчетов по анализу функционирования интегрированной системы управления промышленной безопасностью, охраной труда и окружающей среды» №</w:t>
      </w:r>
      <w:r w:rsidR="001B1612">
        <w:t> </w:t>
      </w:r>
      <w:r w:rsidRPr="006168D9">
        <w:t>П3-05 М-0002</w:t>
      </w:r>
      <w:r>
        <w:t xml:space="preserve"> версия 1.00</w:t>
      </w:r>
      <w:r w:rsidR="004B3B64">
        <w:t>,</w:t>
      </w:r>
      <w:r w:rsidR="004B3B64" w:rsidRPr="004B3B64">
        <w:t xml:space="preserve"> </w:t>
      </w:r>
      <w:r w:rsidR="004B3B64" w:rsidRPr="004D07DF">
        <w:t>утвержденн</w:t>
      </w:r>
      <w:r w:rsidR="004B3B64">
        <w:t>ые</w:t>
      </w:r>
      <w:r w:rsidR="004B3B64" w:rsidRPr="004D07DF">
        <w:t xml:space="preserve"> приказом ОАО</w:t>
      </w:r>
      <w:r w:rsidR="00385D35">
        <w:t> </w:t>
      </w:r>
      <w:r w:rsidR="004B3B64" w:rsidRPr="004D07DF">
        <w:t>«</w:t>
      </w:r>
      <w:r w:rsidR="004B3B64">
        <w:t>НК</w:t>
      </w:r>
      <w:r w:rsidR="00385D35">
        <w:t> </w:t>
      </w:r>
      <w:r w:rsidR="004B3B64">
        <w:t>«Роснефть» от 28.05.201</w:t>
      </w:r>
      <w:r w:rsidR="00385D35">
        <w:t>0</w:t>
      </w:r>
      <w:r w:rsidR="004B3B64">
        <w:t xml:space="preserve"> № 230.</w:t>
      </w:r>
    </w:p>
    <w:p w:rsidR="00567336" w:rsidRPr="00844BD3" w:rsidRDefault="00567336" w:rsidP="00844BD3">
      <w:pPr>
        <w:pStyle w:val="S0"/>
      </w:pPr>
    </w:p>
    <w:p w:rsidR="00844BD3" w:rsidRPr="00844BD3" w:rsidRDefault="00844BD3" w:rsidP="00844BD3">
      <w:pPr>
        <w:pStyle w:val="S0"/>
      </w:pPr>
    </w:p>
    <w:p w:rsidR="00844BD3" w:rsidRDefault="00844BD3" w:rsidP="00844BD3">
      <w:pPr>
        <w:jc w:val="both"/>
        <w:sectPr w:rsidR="00844BD3" w:rsidSect="00D63DF1">
          <w:headerReference w:type="even" r:id="rId27"/>
          <w:headerReference w:type="default" r:id="rId28"/>
          <w:headerReference w:type="first" r:id="rId29"/>
          <w:pgSz w:w="11906" w:h="16838"/>
          <w:pgMar w:top="510" w:right="1021" w:bottom="567" w:left="1247" w:header="737" w:footer="680" w:gutter="0"/>
          <w:cols w:space="708"/>
          <w:docGrid w:linePitch="360"/>
        </w:sectPr>
      </w:pPr>
    </w:p>
    <w:p w:rsidR="00217793" w:rsidRPr="00217793" w:rsidRDefault="00217793" w:rsidP="00973EBB">
      <w:pPr>
        <w:pStyle w:val="S1"/>
        <w:numPr>
          <w:ilvl w:val="0"/>
          <w:numId w:val="0"/>
        </w:numPr>
        <w:tabs>
          <w:tab w:val="left" w:pos="709"/>
        </w:tabs>
      </w:pPr>
      <w:bookmarkStart w:id="199" w:name="_Toc419363311"/>
      <w:bookmarkStart w:id="200" w:name="_Toc469922874"/>
      <w:bookmarkStart w:id="201" w:name="_Toc477273419"/>
      <w:bookmarkStart w:id="202" w:name="_Toc477273506"/>
      <w:r w:rsidRPr="00217793">
        <w:t>ПРИЛОЖЕНИЯ</w:t>
      </w:r>
      <w:bookmarkEnd w:id="199"/>
      <w:bookmarkEnd w:id="200"/>
      <w:bookmarkEnd w:id="201"/>
      <w:bookmarkEnd w:id="202"/>
    </w:p>
    <w:p w:rsidR="00217793" w:rsidRPr="00217793" w:rsidRDefault="00217793" w:rsidP="00217793">
      <w:pPr>
        <w:spacing w:after="0" w:line="240" w:lineRule="auto"/>
        <w:jc w:val="both"/>
        <w:rPr>
          <w:rFonts w:ascii="Times New Roman" w:eastAsia="Times New Roman" w:hAnsi="Times New Roman"/>
          <w:sz w:val="24"/>
          <w:szCs w:val="24"/>
          <w:lang w:eastAsia="ru-RU"/>
        </w:rPr>
      </w:pPr>
    </w:p>
    <w:p w:rsidR="00217793" w:rsidRPr="00217793" w:rsidRDefault="00217793" w:rsidP="00217793">
      <w:pPr>
        <w:spacing w:after="0" w:line="240" w:lineRule="auto"/>
        <w:jc w:val="both"/>
        <w:rPr>
          <w:rFonts w:ascii="Times New Roman" w:eastAsia="Times New Roman" w:hAnsi="Times New Roman"/>
          <w:sz w:val="24"/>
          <w:szCs w:val="24"/>
          <w:lang w:eastAsia="ru-RU"/>
        </w:rPr>
      </w:pPr>
    </w:p>
    <w:p w:rsidR="00217793" w:rsidRPr="00217793" w:rsidRDefault="00FB7060" w:rsidP="00FB7060">
      <w:pPr>
        <w:pStyle w:val="Sd"/>
        <w:rPr>
          <w:rFonts w:cs="Arial"/>
        </w:rPr>
      </w:pPr>
      <w:r>
        <w:t xml:space="preserve">Таблица </w:t>
      </w:r>
      <w:r w:rsidR="00B766E5">
        <w:rPr>
          <w:noProof/>
        </w:rPr>
        <w:fldChar w:fldCharType="begin"/>
      </w:r>
      <w:r w:rsidR="00B766E5">
        <w:rPr>
          <w:noProof/>
        </w:rPr>
        <w:instrText xml:space="preserve"> SEQ Таблица \* ARABIC </w:instrText>
      </w:r>
      <w:r w:rsidR="00B766E5">
        <w:rPr>
          <w:noProof/>
        </w:rPr>
        <w:fldChar w:fldCharType="separate"/>
      </w:r>
      <w:r>
        <w:rPr>
          <w:noProof/>
        </w:rPr>
        <w:t>1</w:t>
      </w:r>
      <w:r w:rsidR="00B766E5">
        <w:rPr>
          <w:noProof/>
        </w:rPr>
        <w:fldChar w:fldCharType="end"/>
      </w:r>
    </w:p>
    <w:p w:rsidR="00217793" w:rsidRPr="00217793" w:rsidRDefault="00217793" w:rsidP="00217793">
      <w:pPr>
        <w:spacing w:after="60" w:line="240" w:lineRule="auto"/>
        <w:jc w:val="right"/>
        <w:rPr>
          <w:rFonts w:ascii="Arial" w:eastAsia="Times New Roman" w:hAnsi="Arial" w:cs="Arial"/>
          <w:b/>
          <w:sz w:val="20"/>
          <w:szCs w:val="20"/>
          <w:lang w:eastAsia="ru-RU"/>
        </w:rPr>
      </w:pPr>
      <w:r w:rsidRPr="00217793">
        <w:rPr>
          <w:rFonts w:ascii="Arial" w:eastAsia="Times New Roman" w:hAnsi="Arial" w:cs="Arial"/>
          <w:b/>
          <w:sz w:val="20"/>
          <w:szCs w:val="20"/>
          <w:lang w:eastAsia="ru-RU"/>
        </w:rPr>
        <w:t xml:space="preserve">Перечень </w:t>
      </w:r>
      <w:r w:rsidR="00284B7F">
        <w:rPr>
          <w:rFonts w:ascii="Arial" w:eastAsia="Times New Roman" w:hAnsi="Arial" w:cs="Arial"/>
          <w:b/>
          <w:sz w:val="20"/>
          <w:szCs w:val="20"/>
          <w:lang w:eastAsia="ru-RU"/>
        </w:rPr>
        <w:t>п</w:t>
      </w:r>
      <w:r w:rsidRPr="00217793">
        <w:rPr>
          <w:rFonts w:ascii="Arial" w:eastAsia="Times New Roman" w:hAnsi="Arial" w:cs="Arial"/>
          <w:b/>
          <w:sz w:val="20"/>
          <w:szCs w:val="20"/>
          <w:lang w:eastAsia="ru-RU"/>
        </w:rPr>
        <w:t>риложений к Положению Компании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45"/>
        <w:gridCol w:w="6176"/>
        <w:gridCol w:w="2233"/>
      </w:tblGrid>
      <w:tr w:rsidR="00217793" w:rsidRPr="00217793" w:rsidTr="00C557C6">
        <w:trPr>
          <w:trHeight w:val="588"/>
        </w:trPr>
        <w:tc>
          <w:tcPr>
            <w:tcW w:w="733"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НОМЕР ПРИЛОЖЕНИЯ</w:t>
            </w:r>
          </w:p>
        </w:tc>
        <w:tc>
          <w:tcPr>
            <w:tcW w:w="3134"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НАИМЕНОВАНИЕ ПРИЛОЖЕНИЯ</w:t>
            </w:r>
          </w:p>
        </w:tc>
        <w:tc>
          <w:tcPr>
            <w:tcW w:w="1133" w:type="pct"/>
            <w:tcBorders>
              <w:top w:val="single" w:sz="12" w:space="0" w:color="auto"/>
              <w:bottom w:val="single" w:sz="12" w:space="0" w:color="auto"/>
              <w:right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ПРИМЕЧАНИЕ</w:t>
            </w:r>
          </w:p>
        </w:tc>
      </w:tr>
      <w:tr w:rsidR="00217793" w:rsidRPr="00217793" w:rsidTr="00F61BF8">
        <w:tc>
          <w:tcPr>
            <w:tcW w:w="733"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1</w:t>
            </w:r>
          </w:p>
        </w:tc>
        <w:tc>
          <w:tcPr>
            <w:tcW w:w="3134" w:type="pct"/>
            <w:tcBorders>
              <w:top w:val="single" w:sz="12" w:space="0" w:color="auto"/>
              <w:bottom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2</w:t>
            </w:r>
          </w:p>
        </w:tc>
        <w:tc>
          <w:tcPr>
            <w:tcW w:w="1133" w:type="pct"/>
            <w:tcBorders>
              <w:top w:val="single" w:sz="12" w:space="0" w:color="auto"/>
              <w:bottom w:val="single" w:sz="12" w:space="0" w:color="auto"/>
              <w:right w:val="single" w:sz="12" w:space="0" w:color="auto"/>
            </w:tcBorders>
            <w:shd w:val="clear" w:color="auto" w:fill="FFD200"/>
            <w:vAlign w:val="center"/>
          </w:tcPr>
          <w:p w:rsidR="00217793" w:rsidRPr="00217793" w:rsidRDefault="00217793" w:rsidP="00172480">
            <w:pPr>
              <w:spacing w:before="20" w:after="20" w:line="240" w:lineRule="auto"/>
              <w:jc w:val="center"/>
              <w:rPr>
                <w:rFonts w:ascii="Arial" w:eastAsia="Times New Roman" w:hAnsi="Arial" w:cs="Arial"/>
                <w:b/>
                <w:bCs/>
                <w:sz w:val="16"/>
                <w:szCs w:val="16"/>
                <w:lang w:eastAsia="ru-RU"/>
              </w:rPr>
            </w:pPr>
            <w:r w:rsidRPr="00217793">
              <w:rPr>
                <w:rFonts w:ascii="Arial" w:eastAsia="Times New Roman" w:hAnsi="Arial" w:cs="Arial"/>
                <w:b/>
                <w:bCs/>
                <w:sz w:val="16"/>
                <w:szCs w:val="16"/>
                <w:lang w:eastAsia="ru-RU"/>
              </w:rPr>
              <w:t>3</w:t>
            </w:r>
          </w:p>
        </w:tc>
      </w:tr>
      <w:tr w:rsidR="0050017D" w:rsidRPr="00217793" w:rsidTr="00FB7060">
        <w:trPr>
          <w:trHeight w:val="404"/>
        </w:trPr>
        <w:tc>
          <w:tcPr>
            <w:tcW w:w="733" w:type="pct"/>
            <w:tcBorders>
              <w:top w:val="single" w:sz="12" w:space="0" w:color="auto"/>
              <w:bottom w:val="single" w:sz="6" w:space="0" w:color="auto"/>
              <w:right w:val="single" w:sz="6" w:space="0" w:color="auto"/>
            </w:tcBorders>
          </w:tcPr>
          <w:p w:rsidR="0050017D" w:rsidRPr="00217793" w:rsidRDefault="0050017D"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p>
        </w:tc>
        <w:tc>
          <w:tcPr>
            <w:tcW w:w="3134" w:type="pct"/>
            <w:tcBorders>
              <w:top w:val="single" w:sz="12" w:space="0" w:color="auto"/>
              <w:left w:val="single" w:sz="6" w:space="0" w:color="auto"/>
              <w:bottom w:val="single" w:sz="6" w:space="0" w:color="auto"/>
              <w:right w:val="single" w:sz="6" w:space="0" w:color="auto"/>
            </w:tcBorders>
          </w:tcPr>
          <w:p w:rsidR="0050017D" w:rsidRPr="00C557C6" w:rsidRDefault="0050017D" w:rsidP="00FB7060">
            <w:pPr>
              <w:keepNext/>
              <w:spacing w:after="0" w:line="240" w:lineRule="auto"/>
              <w:outlineLvl w:val="1"/>
              <w:rPr>
                <w:rFonts w:ascii="Times New Roman" w:eastAsia="Times New Roman" w:hAnsi="Times New Roman"/>
                <w:sz w:val="24"/>
                <w:szCs w:val="28"/>
                <w:lang w:eastAsia="ru-RU"/>
              </w:rPr>
            </w:pPr>
            <w:bookmarkStart w:id="203" w:name="_Toc460244763"/>
            <w:bookmarkStart w:id="204" w:name="_Toc460589593"/>
            <w:bookmarkStart w:id="205" w:name="_Toc462245795"/>
            <w:bookmarkStart w:id="206" w:name="_Toc468711927"/>
            <w:bookmarkStart w:id="207" w:name="_Toc469036779"/>
            <w:bookmarkStart w:id="208" w:name="_Toc469922875"/>
            <w:bookmarkStart w:id="209" w:name="_Toc477273507"/>
            <w:r w:rsidRPr="000F41CE">
              <w:rPr>
                <w:rFonts w:ascii="Times New Roman" w:eastAsia="Times New Roman" w:hAnsi="Times New Roman"/>
                <w:sz w:val="24"/>
                <w:szCs w:val="28"/>
                <w:lang w:eastAsia="ru-RU"/>
              </w:rPr>
              <w:t xml:space="preserve">Структура </w:t>
            </w:r>
            <w:r>
              <w:rPr>
                <w:rFonts w:ascii="Times New Roman" w:eastAsia="Times New Roman" w:hAnsi="Times New Roman"/>
                <w:sz w:val="24"/>
                <w:szCs w:val="28"/>
                <w:lang w:eastAsia="ru-RU"/>
              </w:rPr>
              <w:t>С</w:t>
            </w:r>
            <w:r w:rsidRPr="000F41CE">
              <w:rPr>
                <w:rFonts w:ascii="Times New Roman" w:eastAsia="Times New Roman" w:hAnsi="Times New Roman"/>
                <w:sz w:val="24"/>
                <w:szCs w:val="28"/>
                <w:lang w:eastAsia="ru-RU"/>
              </w:rPr>
              <w:t xml:space="preserve">истемы управления промышленной безопасностью </w:t>
            </w:r>
            <w:r w:rsidR="00242896">
              <w:rPr>
                <w:rFonts w:ascii="Times New Roman" w:eastAsia="Times New Roman" w:hAnsi="Times New Roman"/>
                <w:sz w:val="24"/>
                <w:szCs w:val="28"/>
                <w:lang w:eastAsia="ru-RU"/>
              </w:rPr>
              <w:t>ПАО «НК «Роснефть»</w:t>
            </w:r>
            <w:r w:rsidRPr="000F41CE">
              <w:rPr>
                <w:rFonts w:ascii="Times New Roman" w:eastAsia="Times New Roman" w:hAnsi="Times New Roman"/>
                <w:sz w:val="24"/>
                <w:szCs w:val="28"/>
                <w:lang w:eastAsia="ru-RU"/>
              </w:rPr>
              <w:t xml:space="preserve"> и Обществ Группы</w:t>
            </w:r>
            <w:bookmarkEnd w:id="203"/>
            <w:bookmarkEnd w:id="204"/>
            <w:bookmarkEnd w:id="205"/>
            <w:bookmarkEnd w:id="206"/>
            <w:bookmarkEnd w:id="207"/>
            <w:bookmarkEnd w:id="208"/>
            <w:bookmarkEnd w:id="209"/>
          </w:p>
        </w:tc>
        <w:tc>
          <w:tcPr>
            <w:tcW w:w="1133" w:type="pct"/>
            <w:tcBorders>
              <w:top w:val="single" w:sz="12" w:space="0" w:color="auto"/>
              <w:left w:val="single" w:sz="6" w:space="0" w:color="auto"/>
              <w:bottom w:val="single" w:sz="6" w:space="0" w:color="auto"/>
              <w:right w:val="single" w:sz="12" w:space="0" w:color="auto"/>
            </w:tcBorders>
          </w:tcPr>
          <w:p w:rsidR="0050017D" w:rsidRPr="00C557C6" w:rsidRDefault="0050017D" w:rsidP="00FB7060">
            <w:pPr>
              <w:spacing w:after="0" w:line="240" w:lineRule="auto"/>
              <w:rPr>
                <w:rFonts w:ascii="Times New Roman" w:eastAsia="Times New Roman" w:hAnsi="Times New Roman"/>
                <w:sz w:val="24"/>
                <w:szCs w:val="24"/>
                <w:lang w:eastAsia="ru-RU"/>
              </w:rPr>
            </w:pPr>
            <w:r w:rsidRPr="00C557C6">
              <w:rPr>
                <w:rFonts w:ascii="Times New Roman" w:eastAsia="Times New Roman" w:hAnsi="Times New Roman"/>
                <w:sz w:val="24"/>
                <w:szCs w:val="24"/>
                <w:lang w:eastAsia="ru-RU"/>
              </w:rPr>
              <w:t>Включено в настоящий файл</w:t>
            </w:r>
          </w:p>
        </w:tc>
      </w:tr>
      <w:tr w:rsidR="00F75A33" w:rsidRPr="00217793" w:rsidTr="00FB7060">
        <w:trPr>
          <w:trHeight w:val="484"/>
        </w:trPr>
        <w:tc>
          <w:tcPr>
            <w:tcW w:w="733" w:type="pct"/>
            <w:tcBorders>
              <w:top w:val="single" w:sz="6" w:space="0" w:color="auto"/>
              <w:bottom w:val="single" w:sz="6" w:space="0" w:color="auto"/>
              <w:right w:val="single" w:sz="6" w:space="0" w:color="auto"/>
            </w:tcBorders>
          </w:tcPr>
          <w:p w:rsidR="00F75A33" w:rsidRDefault="00F75A3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p>
        </w:tc>
        <w:tc>
          <w:tcPr>
            <w:tcW w:w="3134" w:type="pct"/>
            <w:tcBorders>
              <w:top w:val="single" w:sz="6" w:space="0" w:color="auto"/>
              <w:left w:val="single" w:sz="6" w:space="0" w:color="auto"/>
              <w:bottom w:val="single" w:sz="6" w:space="0" w:color="auto"/>
              <w:right w:val="single" w:sz="6" w:space="0" w:color="auto"/>
            </w:tcBorders>
          </w:tcPr>
          <w:p w:rsidR="00F75A33" w:rsidRPr="00C557C6" w:rsidRDefault="00F75A33" w:rsidP="00FB7060">
            <w:pPr>
              <w:keepNext/>
              <w:spacing w:after="0" w:line="240" w:lineRule="auto"/>
              <w:outlineLvl w:val="1"/>
              <w:rPr>
                <w:rFonts w:ascii="Times New Roman" w:eastAsia="Times New Roman" w:hAnsi="Times New Roman"/>
                <w:sz w:val="24"/>
                <w:szCs w:val="28"/>
                <w:lang w:eastAsia="ru-RU"/>
              </w:rPr>
            </w:pPr>
            <w:bookmarkStart w:id="210" w:name="_Toc462245797"/>
            <w:bookmarkStart w:id="211" w:name="_Toc468711928"/>
            <w:bookmarkStart w:id="212" w:name="_Toc469036780"/>
            <w:bookmarkStart w:id="213" w:name="_Toc469922876"/>
            <w:bookmarkStart w:id="214" w:name="_Toc477273508"/>
            <w:r>
              <w:rPr>
                <w:rFonts w:ascii="Times New Roman" w:eastAsia="Times New Roman" w:hAnsi="Times New Roman"/>
                <w:sz w:val="24"/>
                <w:szCs w:val="28"/>
                <w:lang w:eastAsia="ru-RU"/>
              </w:rPr>
              <w:t>Форма переч</w:t>
            </w:r>
            <w:r w:rsidRPr="00C557C6">
              <w:rPr>
                <w:rFonts w:ascii="Times New Roman" w:eastAsia="Times New Roman" w:hAnsi="Times New Roman"/>
                <w:sz w:val="24"/>
                <w:szCs w:val="28"/>
                <w:lang w:eastAsia="ru-RU"/>
              </w:rPr>
              <w:t>н</w:t>
            </w:r>
            <w:r>
              <w:rPr>
                <w:rFonts w:ascii="Times New Roman" w:eastAsia="Times New Roman" w:hAnsi="Times New Roman"/>
                <w:sz w:val="24"/>
                <w:szCs w:val="28"/>
                <w:lang w:eastAsia="ru-RU"/>
              </w:rPr>
              <w:t>я</w:t>
            </w:r>
            <w:r w:rsidRPr="00C557C6">
              <w:rPr>
                <w:rFonts w:ascii="Times New Roman" w:eastAsia="Times New Roman" w:hAnsi="Times New Roman"/>
                <w:sz w:val="24"/>
                <w:szCs w:val="28"/>
                <w:lang w:eastAsia="ru-RU"/>
              </w:rPr>
              <w:t xml:space="preserve"> опасных производственных объектов,</w:t>
            </w:r>
            <w:r>
              <w:rPr>
                <w:rFonts w:ascii="Times New Roman" w:eastAsia="Times New Roman" w:hAnsi="Times New Roman"/>
                <w:sz w:val="24"/>
                <w:szCs w:val="28"/>
                <w:lang w:eastAsia="ru-RU"/>
              </w:rPr>
              <w:t xml:space="preserve"> эксплуатируемых</w:t>
            </w:r>
            <w:r w:rsidRPr="00C557C6">
              <w:rPr>
                <w:rFonts w:ascii="Times New Roman" w:eastAsia="Times New Roman" w:hAnsi="Times New Roman"/>
                <w:sz w:val="24"/>
                <w:szCs w:val="28"/>
                <w:lang w:eastAsia="ru-RU"/>
              </w:rPr>
              <w:t xml:space="preserve"> О</w:t>
            </w:r>
            <w:r>
              <w:rPr>
                <w:rFonts w:ascii="Times New Roman" w:eastAsia="Times New Roman" w:hAnsi="Times New Roman"/>
                <w:sz w:val="24"/>
                <w:szCs w:val="28"/>
                <w:lang w:eastAsia="ru-RU"/>
              </w:rPr>
              <w:t xml:space="preserve">бществом </w:t>
            </w:r>
            <w:r w:rsidRPr="00C557C6">
              <w:rPr>
                <w:rFonts w:ascii="Times New Roman" w:eastAsia="Times New Roman" w:hAnsi="Times New Roman"/>
                <w:sz w:val="24"/>
                <w:szCs w:val="28"/>
                <w:lang w:eastAsia="ru-RU"/>
              </w:rPr>
              <w:t>Г</w:t>
            </w:r>
            <w:r>
              <w:rPr>
                <w:rFonts w:ascii="Times New Roman" w:eastAsia="Times New Roman" w:hAnsi="Times New Roman"/>
                <w:sz w:val="24"/>
                <w:szCs w:val="28"/>
                <w:lang w:eastAsia="ru-RU"/>
              </w:rPr>
              <w:t>руппы</w:t>
            </w:r>
            <w:bookmarkEnd w:id="210"/>
            <w:bookmarkEnd w:id="211"/>
            <w:bookmarkEnd w:id="212"/>
            <w:bookmarkEnd w:id="213"/>
            <w:bookmarkEnd w:id="214"/>
          </w:p>
        </w:tc>
        <w:tc>
          <w:tcPr>
            <w:tcW w:w="1133" w:type="pct"/>
            <w:tcBorders>
              <w:top w:val="single" w:sz="6" w:space="0" w:color="auto"/>
              <w:left w:val="single" w:sz="6" w:space="0" w:color="auto"/>
              <w:bottom w:val="single" w:sz="6" w:space="0" w:color="auto"/>
              <w:right w:val="single" w:sz="12" w:space="0" w:color="auto"/>
            </w:tcBorders>
          </w:tcPr>
          <w:p w:rsidR="00F75A33" w:rsidRPr="00C557C6" w:rsidRDefault="00F75A33" w:rsidP="00FB7060">
            <w:pPr>
              <w:spacing w:after="0" w:line="240" w:lineRule="auto"/>
              <w:rPr>
                <w:rFonts w:ascii="Times New Roman" w:eastAsia="Times New Roman" w:hAnsi="Times New Roman"/>
                <w:sz w:val="24"/>
                <w:szCs w:val="24"/>
                <w:lang w:eastAsia="ru-RU"/>
              </w:rPr>
            </w:pPr>
            <w:r w:rsidRPr="00955AB6">
              <w:rPr>
                <w:rFonts w:ascii="Times New Roman" w:eastAsia="Times New Roman" w:hAnsi="Times New Roman"/>
                <w:sz w:val="24"/>
                <w:szCs w:val="24"/>
                <w:lang w:eastAsia="ru-RU"/>
              </w:rPr>
              <w:t>Включено в настоящий файл</w:t>
            </w:r>
          </w:p>
        </w:tc>
      </w:tr>
      <w:tr w:rsidR="00F75A33" w:rsidRPr="00217793" w:rsidTr="00FB7060">
        <w:trPr>
          <w:trHeight w:val="408"/>
        </w:trPr>
        <w:tc>
          <w:tcPr>
            <w:tcW w:w="733" w:type="pct"/>
            <w:tcBorders>
              <w:top w:val="single" w:sz="6" w:space="0" w:color="auto"/>
              <w:bottom w:val="single" w:sz="6" w:space="0" w:color="auto"/>
              <w:right w:val="single" w:sz="6" w:space="0" w:color="auto"/>
            </w:tcBorders>
          </w:tcPr>
          <w:p w:rsidR="00F75A33" w:rsidRDefault="00F75A3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p>
        </w:tc>
        <w:tc>
          <w:tcPr>
            <w:tcW w:w="3134" w:type="pct"/>
            <w:tcBorders>
              <w:top w:val="single" w:sz="6" w:space="0" w:color="auto"/>
              <w:left w:val="single" w:sz="6" w:space="0" w:color="auto"/>
              <w:bottom w:val="single" w:sz="6" w:space="0" w:color="auto"/>
              <w:right w:val="single" w:sz="6" w:space="0" w:color="auto"/>
            </w:tcBorders>
          </w:tcPr>
          <w:p w:rsidR="00F75A33" w:rsidRPr="00C557C6" w:rsidRDefault="00F75A33" w:rsidP="00FB7060">
            <w:pPr>
              <w:keepNext/>
              <w:spacing w:after="0" w:line="240" w:lineRule="auto"/>
              <w:outlineLvl w:val="1"/>
              <w:rPr>
                <w:rFonts w:ascii="Times New Roman" w:eastAsia="Times New Roman" w:hAnsi="Times New Roman"/>
                <w:sz w:val="24"/>
                <w:szCs w:val="28"/>
                <w:lang w:eastAsia="ru-RU"/>
              </w:rPr>
            </w:pPr>
            <w:bookmarkStart w:id="215" w:name="_Toc460244765"/>
            <w:bookmarkStart w:id="216" w:name="_Toc460589595"/>
            <w:bookmarkStart w:id="217" w:name="_Toc462245798"/>
            <w:bookmarkStart w:id="218" w:name="_Toc468711929"/>
            <w:bookmarkStart w:id="219" w:name="_Toc469036781"/>
            <w:bookmarkStart w:id="220" w:name="_Toc469922877"/>
            <w:bookmarkStart w:id="221" w:name="_Toc477273509"/>
            <w:r w:rsidRPr="00955AB6">
              <w:rPr>
                <w:rFonts w:ascii="Times New Roman" w:eastAsia="Times New Roman" w:hAnsi="Times New Roman"/>
                <w:sz w:val="24"/>
                <w:szCs w:val="28"/>
                <w:lang w:eastAsia="ru-RU"/>
              </w:rPr>
              <w:t>Форма программы мероприятий по снижению риска аварий на опасных производственных объектах</w:t>
            </w:r>
            <w:bookmarkEnd w:id="215"/>
            <w:bookmarkEnd w:id="216"/>
            <w:bookmarkEnd w:id="217"/>
            <w:bookmarkEnd w:id="218"/>
            <w:bookmarkEnd w:id="219"/>
            <w:bookmarkEnd w:id="220"/>
            <w:bookmarkEnd w:id="221"/>
          </w:p>
        </w:tc>
        <w:tc>
          <w:tcPr>
            <w:tcW w:w="1133" w:type="pct"/>
            <w:tcBorders>
              <w:top w:val="single" w:sz="6" w:space="0" w:color="auto"/>
              <w:left w:val="single" w:sz="6" w:space="0" w:color="auto"/>
              <w:bottom w:val="single" w:sz="6" w:space="0" w:color="auto"/>
              <w:right w:val="single" w:sz="12" w:space="0" w:color="auto"/>
            </w:tcBorders>
          </w:tcPr>
          <w:p w:rsidR="00F75A33" w:rsidRPr="00C557C6" w:rsidRDefault="00F75A33" w:rsidP="00FB7060">
            <w:pPr>
              <w:spacing w:after="0" w:line="240" w:lineRule="auto"/>
              <w:rPr>
                <w:rFonts w:ascii="Times New Roman" w:eastAsia="Times New Roman" w:hAnsi="Times New Roman"/>
                <w:sz w:val="24"/>
                <w:szCs w:val="24"/>
                <w:lang w:eastAsia="ru-RU"/>
              </w:rPr>
            </w:pPr>
            <w:r w:rsidRPr="00955AB6">
              <w:rPr>
                <w:rFonts w:ascii="Times New Roman" w:eastAsia="Times New Roman" w:hAnsi="Times New Roman"/>
                <w:sz w:val="24"/>
                <w:szCs w:val="24"/>
                <w:lang w:eastAsia="ru-RU"/>
              </w:rPr>
              <w:t>Включено в настоящий файл</w:t>
            </w:r>
          </w:p>
        </w:tc>
      </w:tr>
      <w:tr w:rsidR="00A95593" w:rsidRPr="00217793" w:rsidTr="00FB7060">
        <w:trPr>
          <w:trHeight w:val="474"/>
        </w:trPr>
        <w:tc>
          <w:tcPr>
            <w:tcW w:w="733" w:type="pct"/>
            <w:tcBorders>
              <w:top w:val="single" w:sz="6" w:space="0" w:color="auto"/>
              <w:bottom w:val="single" w:sz="6" w:space="0" w:color="auto"/>
              <w:right w:val="single" w:sz="6" w:space="0" w:color="auto"/>
            </w:tcBorders>
          </w:tcPr>
          <w:p w:rsidR="00A95593" w:rsidRDefault="00A9559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4</w:t>
            </w:r>
          </w:p>
        </w:tc>
        <w:tc>
          <w:tcPr>
            <w:tcW w:w="3134" w:type="pct"/>
            <w:tcBorders>
              <w:top w:val="single" w:sz="6" w:space="0" w:color="auto"/>
              <w:left w:val="single" w:sz="6" w:space="0" w:color="auto"/>
              <w:bottom w:val="single" w:sz="6" w:space="0" w:color="auto"/>
              <w:right w:val="single" w:sz="6" w:space="0" w:color="auto"/>
            </w:tcBorders>
          </w:tcPr>
          <w:p w:rsidR="00A95593" w:rsidRPr="00C557C6" w:rsidRDefault="00A95593" w:rsidP="00FB7060">
            <w:pPr>
              <w:keepNext/>
              <w:spacing w:after="0" w:line="240" w:lineRule="auto"/>
              <w:outlineLvl w:val="1"/>
              <w:rPr>
                <w:rFonts w:ascii="Times New Roman" w:eastAsia="Times New Roman" w:hAnsi="Times New Roman"/>
                <w:sz w:val="24"/>
                <w:szCs w:val="28"/>
                <w:lang w:eastAsia="ru-RU"/>
              </w:rPr>
            </w:pPr>
            <w:bookmarkStart w:id="222" w:name="_Toc460244766"/>
            <w:bookmarkStart w:id="223" w:name="_Toc460589596"/>
            <w:bookmarkStart w:id="224" w:name="_Toc462245799"/>
            <w:bookmarkStart w:id="225" w:name="_Toc468711930"/>
            <w:bookmarkStart w:id="226" w:name="_Toc469036782"/>
            <w:bookmarkStart w:id="227" w:name="_Toc469922878"/>
            <w:bookmarkStart w:id="228" w:name="_Toc477273510"/>
            <w:r w:rsidRPr="00955AB6">
              <w:rPr>
                <w:rFonts w:ascii="Times New Roman" w:eastAsia="Times New Roman" w:hAnsi="Times New Roman"/>
                <w:sz w:val="24"/>
                <w:szCs w:val="28"/>
                <w:lang w:eastAsia="ru-RU"/>
              </w:rPr>
              <w:t xml:space="preserve">Форма годового плана </w:t>
            </w:r>
            <w:r w:rsidRPr="00C70543">
              <w:rPr>
                <w:rFonts w:ascii="Times New Roman" w:eastAsia="Times New Roman" w:hAnsi="Times New Roman"/>
                <w:sz w:val="24"/>
                <w:szCs w:val="28"/>
                <w:lang w:eastAsia="ru-RU"/>
              </w:rPr>
              <w:t>работ в области промышленной безопасности</w:t>
            </w:r>
            <w:bookmarkEnd w:id="222"/>
            <w:bookmarkEnd w:id="223"/>
            <w:bookmarkEnd w:id="224"/>
            <w:bookmarkEnd w:id="225"/>
            <w:bookmarkEnd w:id="226"/>
            <w:bookmarkEnd w:id="227"/>
            <w:bookmarkEnd w:id="228"/>
          </w:p>
        </w:tc>
        <w:tc>
          <w:tcPr>
            <w:tcW w:w="1133" w:type="pct"/>
            <w:tcBorders>
              <w:top w:val="single" w:sz="6" w:space="0" w:color="auto"/>
              <w:left w:val="single" w:sz="6" w:space="0" w:color="auto"/>
              <w:bottom w:val="single" w:sz="6" w:space="0" w:color="auto"/>
              <w:right w:val="single" w:sz="12" w:space="0" w:color="auto"/>
            </w:tcBorders>
          </w:tcPr>
          <w:p w:rsidR="00A95593" w:rsidRPr="00C557C6" w:rsidRDefault="00A95593" w:rsidP="00FB7060">
            <w:pPr>
              <w:spacing w:after="0" w:line="240" w:lineRule="auto"/>
              <w:rPr>
                <w:rFonts w:ascii="Times New Roman" w:eastAsia="Times New Roman" w:hAnsi="Times New Roman"/>
                <w:sz w:val="24"/>
                <w:szCs w:val="24"/>
                <w:lang w:eastAsia="ru-RU"/>
              </w:rPr>
            </w:pPr>
            <w:r w:rsidRPr="00955AB6">
              <w:rPr>
                <w:rFonts w:ascii="Times New Roman" w:eastAsia="Times New Roman" w:hAnsi="Times New Roman"/>
                <w:sz w:val="24"/>
                <w:szCs w:val="24"/>
                <w:lang w:eastAsia="ru-RU"/>
              </w:rPr>
              <w:t>Включено в настоящий файл</w:t>
            </w:r>
          </w:p>
        </w:tc>
      </w:tr>
      <w:tr w:rsidR="00A95593" w:rsidRPr="00217793" w:rsidTr="00FB7060">
        <w:trPr>
          <w:trHeight w:val="267"/>
        </w:trPr>
        <w:tc>
          <w:tcPr>
            <w:tcW w:w="733" w:type="pct"/>
            <w:tcBorders>
              <w:top w:val="single" w:sz="6" w:space="0" w:color="auto"/>
              <w:bottom w:val="single" w:sz="12" w:space="0" w:color="auto"/>
              <w:right w:val="single" w:sz="6" w:space="0" w:color="auto"/>
            </w:tcBorders>
          </w:tcPr>
          <w:p w:rsidR="00A95593" w:rsidRDefault="00A95593" w:rsidP="00FB7060">
            <w:pPr>
              <w:spacing w:after="0" w:line="240" w:lineRule="auto"/>
              <w:ind w:right="-57"/>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c>
          <w:tcPr>
            <w:tcW w:w="3134" w:type="pct"/>
            <w:tcBorders>
              <w:top w:val="single" w:sz="6" w:space="0" w:color="auto"/>
              <w:left w:val="single" w:sz="6" w:space="0" w:color="auto"/>
              <w:bottom w:val="single" w:sz="12" w:space="0" w:color="auto"/>
              <w:right w:val="single" w:sz="6" w:space="0" w:color="auto"/>
            </w:tcBorders>
          </w:tcPr>
          <w:p w:rsidR="00A95593" w:rsidRPr="00217793" w:rsidRDefault="00A95593" w:rsidP="00FB7060">
            <w:pPr>
              <w:keepNext/>
              <w:spacing w:after="0" w:line="240" w:lineRule="auto"/>
              <w:outlineLvl w:val="1"/>
              <w:rPr>
                <w:rFonts w:ascii="Times New Roman" w:eastAsia="Times New Roman" w:hAnsi="Times New Roman"/>
                <w:sz w:val="24"/>
                <w:szCs w:val="28"/>
                <w:lang w:eastAsia="ru-RU"/>
              </w:rPr>
            </w:pPr>
            <w:bookmarkStart w:id="229" w:name="_Toc460244767"/>
            <w:bookmarkStart w:id="230" w:name="_Toc460589597"/>
            <w:bookmarkStart w:id="231" w:name="_Toc462245800"/>
            <w:bookmarkStart w:id="232" w:name="_Toc468711931"/>
            <w:bookmarkStart w:id="233" w:name="_Toc469036783"/>
            <w:bookmarkStart w:id="234" w:name="_Toc469922879"/>
            <w:bookmarkStart w:id="235" w:name="_Toc477273511"/>
            <w:r w:rsidRPr="00955AB6">
              <w:rPr>
                <w:rFonts w:ascii="Times New Roman" w:eastAsia="Times New Roman" w:hAnsi="Times New Roman"/>
                <w:sz w:val="24"/>
                <w:szCs w:val="28"/>
                <w:lang w:eastAsia="ru-RU"/>
              </w:rPr>
              <w:t>Форма плана</w:t>
            </w:r>
            <w:bookmarkEnd w:id="229"/>
            <w:bookmarkEnd w:id="230"/>
            <w:bookmarkEnd w:id="231"/>
            <w:bookmarkEnd w:id="232"/>
            <w:bookmarkEnd w:id="233"/>
            <w:r>
              <w:t xml:space="preserve"> </w:t>
            </w:r>
            <w:r w:rsidRPr="00C70543">
              <w:rPr>
                <w:rFonts w:ascii="Times New Roman" w:eastAsia="Times New Roman" w:hAnsi="Times New Roman"/>
                <w:sz w:val="24"/>
                <w:szCs w:val="28"/>
                <w:lang w:eastAsia="ru-RU"/>
              </w:rPr>
              <w:t xml:space="preserve">мероприятий по устранению нарушений, выявленных в области </w:t>
            </w:r>
            <w:r w:rsidR="008305B2" w:rsidRPr="00C70543">
              <w:rPr>
                <w:rFonts w:ascii="Times New Roman" w:eastAsia="Times New Roman" w:hAnsi="Times New Roman"/>
                <w:sz w:val="24"/>
                <w:szCs w:val="28"/>
                <w:lang w:eastAsia="ru-RU"/>
              </w:rPr>
              <w:t>промышленной безопасности</w:t>
            </w:r>
            <w:bookmarkEnd w:id="234"/>
            <w:bookmarkEnd w:id="235"/>
          </w:p>
        </w:tc>
        <w:tc>
          <w:tcPr>
            <w:tcW w:w="1133" w:type="pct"/>
            <w:tcBorders>
              <w:top w:val="single" w:sz="6" w:space="0" w:color="auto"/>
              <w:left w:val="single" w:sz="6" w:space="0" w:color="auto"/>
              <w:bottom w:val="single" w:sz="12" w:space="0" w:color="auto"/>
              <w:right w:val="single" w:sz="12" w:space="0" w:color="auto"/>
            </w:tcBorders>
          </w:tcPr>
          <w:p w:rsidR="00A95593" w:rsidRPr="00217793" w:rsidRDefault="00A95593" w:rsidP="00FB7060">
            <w:pPr>
              <w:spacing w:after="0" w:line="240" w:lineRule="auto"/>
              <w:rPr>
                <w:rFonts w:ascii="Times New Roman" w:eastAsia="Times New Roman" w:hAnsi="Times New Roman"/>
                <w:sz w:val="24"/>
                <w:szCs w:val="24"/>
                <w:lang w:eastAsia="ru-RU"/>
              </w:rPr>
            </w:pPr>
            <w:r w:rsidRPr="00217793">
              <w:rPr>
                <w:rFonts w:ascii="Times New Roman" w:eastAsia="Times New Roman" w:hAnsi="Times New Roman"/>
                <w:sz w:val="24"/>
                <w:szCs w:val="24"/>
                <w:lang w:eastAsia="ru-RU"/>
              </w:rPr>
              <w:t>Включено в настоящий файл</w:t>
            </w:r>
          </w:p>
        </w:tc>
      </w:tr>
    </w:tbl>
    <w:p w:rsidR="00217793" w:rsidRPr="00217793" w:rsidRDefault="00217793" w:rsidP="00217793">
      <w:pPr>
        <w:spacing w:after="0" w:line="240" w:lineRule="auto"/>
        <w:jc w:val="both"/>
        <w:rPr>
          <w:rFonts w:ascii="Times New Roman" w:eastAsia="Times New Roman" w:hAnsi="Times New Roman"/>
          <w:sz w:val="24"/>
          <w:szCs w:val="24"/>
          <w:lang w:eastAsia="ru-RU"/>
        </w:rPr>
      </w:pPr>
    </w:p>
    <w:p w:rsidR="00217793" w:rsidRDefault="00217793" w:rsidP="003D6E2C">
      <w:pPr>
        <w:pStyle w:val="S0"/>
      </w:pPr>
    </w:p>
    <w:p w:rsidR="00C1063E" w:rsidRDefault="00C1063E" w:rsidP="003D6E2C">
      <w:pPr>
        <w:pStyle w:val="S0"/>
      </w:pPr>
    </w:p>
    <w:p w:rsidR="0050017D" w:rsidRDefault="0050017D" w:rsidP="003D6E2C">
      <w:pPr>
        <w:pStyle w:val="S0"/>
        <w:sectPr w:rsidR="0050017D" w:rsidSect="00FB7060">
          <w:headerReference w:type="even" r:id="rId30"/>
          <w:headerReference w:type="default" r:id="rId31"/>
          <w:headerReference w:type="first" r:id="rId32"/>
          <w:pgSz w:w="11906" w:h="16838"/>
          <w:pgMar w:top="510" w:right="1021" w:bottom="567" w:left="1247" w:header="737" w:footer="680" w:gutter="0"/>
          <w:cols w:space="708"/>
          <w:docGrid w:linePitch="360"/>
        </w:sectPr>
      </w:pPr>
    </w:p>
    <w:p w:rsidR="0050017D" w:rsidRDefault="0050017D" w:rsidP="0050017D">
      <w:pPr>
        <w:pStyle w:val="22"/>
        <w:spacing w:before="0" w:after="0"/>
        <w:jc w:val="both"/>
        <w:rPr>
          <w:rFonts w:eastAsia="Calibri" w:cs="Times New Roman"/>
          <w:i w:val="0"/>
          <w:caps/>
          <w:sz w:val="24"/>
          <w:lang w:eastAsia="en-US"/>
        </w:rPr>
      </w:pPr>
      <w:bookmarkStart w:id="236" w:name="_ПРИЛОЖЕНИЕ_1._СТРУКТУРА"/>
      <w:bookmarkStart w:id="237" w:name="_Toc460244769"/>
      <w:bookmarkStart w:id="238" w:name="_Toc460589599"/>
      <w:bookmarkStart w:id="239" w:name="_Toc462245801"/>
      <w:bookmarkStart w:id="240" w:name="_Toc468711932"/>
      <w:bookmarkStart w:id="241" w:name="_Toc469036784"/>
      <w:bookmarkStart w:id="242" w:name="_Toc469922880"/>
      <w:bookmarkStart w:id="243" w:name="_Toc477273420"/>
      <w:bookmarkStart w:id="244" w:name="_Toc477273512"/>
      <w:bookmarkEnd w:id="236"/>
      <w:r w:rsidRPr="00284B7F">
        <w:rPr>
          <w:rFonts w:eastAsia="Calibri" w:cs="Times New Roman"/>
          <w:i w:val="0"/>
          <w:caps/>
          <w:sz w:val="24"/>
          <w:lang w:eastAsia="en-US"/>
        </w:rPr>
        <w:t xml:space="preserve">ПРИЛОЖЕНИЕ </w:t>
      </w:r>
      <w:r>
        <w:rPr>
          <w:rFonts w:eastAsia="Calibri" w:cs="Times New Roman"/>
          <w:i w:val="0"/>
          <w:caps/>
          <w:sz w:val="24"/>
          <w:lang w:eastAsia="en-US"/>
        </w:rPr>
        <w:t>1</w:t>
      </w:r>
      <w:r w:rsidRPr="00284B7F">
        <w:rPr>
          <w:rFonts w:eastAsia="Calibri" w:cs="Times New Roman"/>
          <w:i w:val="0"/>
          <w:caps/>
          <w:sz w:val="24"/>
          <w:lang w:eastAsia="en-US"/>
        </w:rPr>
        <w:t xml:space="preserve">. </w:t>
      </w:r>
      <w:r>
        <w:rPr>
          <w:rFonts w:eastAsia="Calibri" w:cs="Times New Roman"/>
          <w:i w:val="0"/>
          <w:caps/>
          <w:sz w:val="24"/>
          <w:lang w:eastAsia="en-US"/>
        </w:rPr>
        <w:t xml:space="preserve">СТРУКТУРА СИСТЕМЫ УПРАВЛЕНИЯ ПРОМЫШЛЕННОЙ БЕЗОПАСНОСТЬЮ </w:t>
      </w:r>
      <w:r w:rsidR="00242896">
        <w:rPr>
          <w:rFonts w:eastAsia="Calibri" w:cs="Times New Roman"/>
          <w:i w:val="0"/>
          <w:caps/>
          <w:sz w:val="24"/>
          <w:lang w:eastAsia="en-US"/>
        </w:rPr>
        <w:t>ПАО «НК «РОСНЕФТЬ»</w:t>
      </w:r>
      <w:r>
        <w:rPr>
          <w:rFonts w:eastAsia="Calibri" w:cs="Times New Roman"/>
          <w:i w:val="0"/>
          <w:caps/>
          <w:sz w:val="24"/>
          <w:lang w:eastAsia="en-US"/>
        </w:rPr>
        <w:t xml:space="preserve"> И ОБЩЕСТВ ГРУППЫ</w:t>
      </w:r>
      <w:bookmarkEnd w:id="237"/>
      <w:bookmarkEnd w:id="238"/>
      <w:bookmarkEnd w:id="239"/>
      <w:bookmarkEnd w:id="240"/>
      <w:bookmarkEnd w:id="241"/>
      <w:bookmarkEnd w:id="242"/>
      <w:bookmarkEnd w:id="243"/>
      <w:bookmarkEnd w:id="244"/>
    </w:p>
    <w:p w:rsidR="0050017D" w:rsidRPr="00661C72" w:rsidRDefault="0050017D" w:rsidP="0050017D">
      <w:pPr>
        <w:spacing w:after="0"/>
        <w:jc w:val="center"/>
        <w:rPr>
          <w:sz w:val="16"/>
          <w:szCs w:val="16"/>
        </w:rPr>
      </w:pPr>
    </w:p>
    <w:p w:rsidR="00A12CDC" w:rsidRDefault="00A12CDC" w:rsidP="00B13D3B">
      <w:pPr>
        <w:jc w:val="center"/>
        <w:sectPr w:rsidR="00A12CDC" w:rsidSect="00D63DF1">
          <w:headerReference w:type="default" r:id="rId33"/>
          <w:footerReference w:type="default" r:id="rId34"/>
          <w:pgSz w:w="16838" w:h="11906" w:orient="landscape"/>
          <w:pgMar w:top="1247" w:right="567" w:bottom="1021" w:left="510" w:header="737" w:footer="680" w:gutter="0"/>
          <w:cols w:space="708"/>
          <w:docGrid w:linePitch="360"/>
        </w:sectPr>
      </w:pPr>
      <w:r>
        <w:rPr>
          <w:noProof/>
          <w:lang w:eastAsia="ru-RU"/>
        </w:rPr>
        <w:drawing>
          <wp:inline distT="0" distB="0" distL="0" distR="0">
            <wp:extent cx="9286875" cy="5372100"/>
            <wp:effectExtent l="0" t="0" r="9525" b="0"/>
            <wp:docPr id="3" name="Рисунок 3" descr="C:\Users\avshevchenko\Documents\ЛНД (разработка)\СУПБ\Структура СУПБ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vshevchenko\Documents\ЛНД (разработка)\СУПБ\Структура СУПБ -5.png"/>
                    <pic:cNvPicPr>
                      <a:picLocks noChangeAspect="1" noChangeArrowheads="1"/>
                    </pic:cNvPicPr>
                  </pic:nvPicPr>
                  <pic:blipFill rotWithShape="1">
                    <a:blip r:embed="rId35">
                      <a:extLst>
                        <a:ext uri="{28A0092B-C50C-407E-A947-70E740481C1C}">
                          <a14:useLocalDpi xmlns:a14="http://schemas.microsoft.com/office/drawing/2010/main" val="0"/>
                        </a:ext>
                      </a:extLst>
                    </a:blip>
                    <a:srcRect r="713" b="14416"/>
                    <a:stretch/>
                  </pic:blipFill>
                  <pic:spPr bwMode="auto">
                    <a:xfrm>
                      <a:off x="0" y="0"/>
                      <a:ext cx="9286875" cy="5372100"/>
                    </a:xfrm>
                    <a:prstGeom prst="rect">
                      <a:avLst/>
                    </a:prstGeom>
                    <a:noFill/>
                    <a:ln>
                      <a:noFill/>
                    </a:ln>
                    <a:extLst>
                      <a:ext uri="{53640926-AAD7-44D8-BBD7-CCE9431645EC}">
                        <a14:shadowObscured xmlns:a14="http://schemas.microsoft.com/office/drawing/2010/main"/>
                      </a:ext>
                    </a:extLst>
                  </pic:spPr>
                </pic:pic>
              </a:graphicData>
            </a:graphic>
          </wp:inline>
        </w:drawing>
      </w:r>
    </w:p>
    <w:p w:rsidR="00C1063E" w:rsidRDefault="00284B7F" w:rsidP="00284B7F">
      <w:pPr>
        <w:pStyle w:val="22"/>
        <w:spacing w:before="0" w:after="0"/>
        <w:jc w:val="both"/>
        <w:rPr>
          <w:rFonts w:eastAsia="Calibri" w:cs="Times New Roman"/>
          <w:i w:val="0"/>
          <w:caps/>
          <w:sz w:val="24"/>
          <w:lang w:eastAsia="en-US"/>
        </w:rPr>
      </w:pPr>
      <w:bookmarkStart w:id="245" w:name="_ПРИЛОЖЕНИЕ_2._СХЕМА"/>
      <w:bookmarkStart w:id="246" w:name="_ПРИЛОЖЕНИЕ_1._ПЕРЕЧЕНЬ"/>
      <w:bookmarkStart w:id="247" w:name="_ПРИЛОЖЕНИЕ_2._ПЕРЕЧЕНЬ"/>
      <w:bookmarkStart w:id="248" w:name="_ПРИЛОЖЕНИЕ_2._ФОРМА"/>
      <w:bookmarkStart w:id="249" w:name="_Toc460244770"/>
      <w:bookmarkStart w:id="250" w:name="_Toc460589600"/>
      <w:bookmarkStart w:id="251" w:name="_Toc462245803"/>
      <w:bookmarkStart w:id="252" w:name="_Toc468711933"/>
      <w:bookmarkStart w:id="253" w:name="_Toc469036785"/>
      <w:bookmarkStart w:id="254" w:name="_Toc469922881"/>
      <w:bookmarkStart w:id="255" w:name="_Toc477273421"/>
      <w:bookmarkStart w:id="256" w:name="_Toc477273513"/>
      <w:bookmarkEnd w:id="245"/>
      <w:bookmarkEnd w:id="246"/>
      <w:bookmarkEnd w:id="247"/>
      <w:bookmarkEnd w:id="248"/>
      <w:r w:rsidRPr="00284B7F">
        <w:rPr>
          <w:rFonts w:eastAsia="Calibri" w:cs="Times New Roman"/>
          <w:i w:val="0"/>
          <w:caps/>
          <w:sz w:val="24"/>
          <w:lang w:eastAsia="en-US"/>
        </w:rPr>
        <w:t xml:space="preserve">ПРИЛОЖЕНИЕ </w:t>
      </w:r>
      <w:r w:rsidR="00F75A33">
        <w:rPr>
          <w:rFonts w:eastAsia="Calibri" w:cs="Times New Roman"/>
          <w:i w:val="0"/>
          <w:caps/>
          <w:sz w:val="24"/>
          <w:lang w:eastAsia="en-US"/>
        </w:rPr>
        <w:t>2</w:t>
      </w:r>
      <w:r w:rsidRPr="00284B7F">
        <w:rPr>
          <w:rFonts w:eastAsia="Calibri" w:cs="Times New Roman"/>
          <w:i w:val="0"/>
          <w:caps/>
          <w:sz w:val="24"/>
          <w:lang w:eastAsia="en-US"/>
        </w:rPr>
        <w:t xml:space="preserve">. </w:t>
      </w:r>
      <w:r w:rsidR="00955AB6">
        <w:rPr>
          <w:rFonts w:eastAsia="Calibri" w:cs="Times New Roman"/>
          <w:i w:val="0"/>
          <w:caps/>
          <w:sz w:val="24"/>
          <w:lang w:eastAsia="en-US"/>
        </w:rPr>
        <w:t xml:space="preserve">ФОРМА </w:t>
      </w:r>
      <w:r>
        <w:rPr>
          <w:rFonts w:eastAsia="Calibri" w:cs="Times New Roman"/>
          <w:i w:val="0"/>
          <w:caps/>
          <w:sz w:val="24"/>
          <w:lang w:eastAsia="en-US"/>
        </w:rPr>
        <w:t>ПЕРЕЧЕН</w:t>
      </w:r>
      <w:r w:rsidR="00955AB6">
        <w:rPr>
          <w:rFonts w:eastAsia="Calibri" w:cs="Times New Roman"/>
          <w:i w:val="0"/>
          <w:caps/>
          <w:sz w:val="24"/>
          <w:lang w:eastAsia="en-US"/>
        </w:rPr>
        <w:t>Я</w:t>
      </w:r>
      <w:r>
        <w:rPr>
          <w:rFonts w:eastAsia="Calibri" w:cs="Times New Roman"/>
          <w:i w:val="0"/>
          <w:caps/>
          <w:sz w:val="24"/>
          <w:lang w:eastAsia="en-US"/>
        </w:rPr>
        <w:t xml:space="preserve"> ОПАСНЫХ ПРОИЗВОДСТВЕННЫХ ОБЪЕКТОВ, ЭКСПЛУАТИРУЕМЫХ ОБЩЕСТВОМ ГРУППЫ</w:t>
      </w:r>
      <w:bookmarkEnd w:id="249"/>
      <w:bookmarkEnd w:id="250"/>
      <w:bookmarkEnd w:id="251"/>
      <w:bookmarkEnd w:id="252"/>
      <w:bookmarkEnd w:id="253"/>
      <w:bookmarkEnd w:id="254"/>
      <w:bookmarkEnd w:id="255"/>
      <w:bookmarkEnd w:id="256"/>
    </w:p>
    <w:p w:rsidR="00284B7F" w:rsidRDefault="00284B7F" w:rsidP="00284B7F"/>
    <w:tbl>
      <w:tblPr>
        <w:tblW w:w="9796" w:type="dxa"/>
        <w:tblInd w:w="93" w:type="dxa"/>
        <w:tblLayout w:type="fixed"/>
        <w:tblLook w:val="04A0" w:firstRow="1" w:lastRow="0" w:firstColumn="1" w:lastColumn="0" w:noHBand="0" w:noVBand="1"/>
      </w:tblPr>
      <w:tblGrid>
        <w:gridCol w:w="400"/>
        <w:gridCol w:w="5852"/>
        <w:gridCol w:w="1276"/>
        <w:gridCol w:w="2268"/>
      </w:tblGrid>
      <w:tr w:rsidR="00284B7F" w:rsidRPr="00284B7F" w:rsidTr="00284B7F">
        <w:trPr>
          <w:trHeight w:val="1005"/>
        </w:trPr>
        <w:tc>
          <w:tcPr>
            <w:tcW w:w="9796" w:type="dxa"/>
            <w:gridSpan w:val="4"/>
            <w:tcBorders>
              <w:top w:val="nil"/>
              <w:left w:val="nil"/>
              <w:bottom w:val="nil"/>
              <w:right w:val="nil"/>
            </w:tcBorders>
            <w:shd w:val="clear" w:color="auto" w:fill="auto"/>
            <w:vAlign w:val="bottom"/>
            <w:hideMark/>
          </w:tcPr>
          <w:p w:rsidR="00284B7F" w:rsidRPr="00284B7F" w:rsidRDefault="00284B7F" w:rsidP="008C2D18">
            <w:pPr>
              <w:spacing w:after="0" w:line="240" w:lineRule="auto"/>
              <w:jc w:val="center"/>
              <w:rPr>
                <w:rFonts w:ascii="Arial" w:eastAsia="Times New Roman" w:hAnsi="Arial" w:cs="Arial"/>
                <w:sz w:val="24"/>
                <w:szCs w:val="24"/>
                <w:lang w:eastAsia="ru-RU"/>
              </w:rPr>
            </w:pPr>
            <w:r w:rsidRPr="00284B7F">
              <w:rPr>
                <w:rFonts w:ascii="Arial" w:eastAsia="Times New Roman" w:hAnsi="Arial" w:cs="Arial"/>
                <w:b/>
                <w:sz w:val="24"/>
                <w:szCs w:val="24"/>
                <w:lang w:eastAsia="ru-RU"/>
              </w:rPr>
              <w:t>Перечень опасных произв</w:t>
            </w:r>
            <w:r w:rsidR="008C2D18">
              <w:rPr>
                <w:rFonts w:ascii="Arial" w:eastAsia="Times New Roman" w:hAnsi="Arial" w:cs="Arial"/>
                <w:b/>
                <w:sz w:val="24"/>
                <w:szCs w:val="24"/>
                <w:lang w:eastAsia="ru-RU"/>
              </w:rPr>
              <w:t>одственных объектов I, II, III</w:t>
            </w:r>
            <w:r w:rsidRPr="00284B7F">
              <w:rPr>
                <w:rFonts w:ascii="Arial" w:eastAsia="Times New Roman" w:hAnsi="Arial" w:cs="Arial"/>
                <w:b/>
                <w:sz w:val="24"/>
                <w:szCs w:val="24"/>
                <w:lang w:eastAsia="ru-RU"/>
              </w:rPr>
              <w:t xml:space="preserve"> и IV  класса</w:t>
            </w:r>
            <w:r w:rsidR="00620097">
              <w:rPr>
                <w:rFonts w:ascii="Arial" w:eastAsia="Times New Roman" w:hAnsi="Arial" w:cs="Arial"/>
                <w:b/>
                <w:sz w:val="24"/>
                <w:szCs w:val="24"/>
                <w:lang w:eastAsia="ru-RU"/>
              </w:rPr>
              <w:t xml:space="preserve"> опасности,</w:t>
            </w:r>
            <w:r w:rsidR="00620097">
              <w:rPr>
                <w:rFonts w:ascii="Arial" w:eastAsia="Times New Roman" w:hAnsi="Arial" w:cs="Arial"/>
                <w:b/>
                <w:sz w:val="24"/>
                <w:szCs w:val="24"/>
                <w:lang w:eastAsia="ru-RU"/>
              </w:rPr>
              <w:br/>
              <w:t xml:space="preserve">эксплуатируемых в </w:t>
            </w:r>
            <w:r w:rsidRPr="00284B7F">
              <w:rPr>
                <w:rFonts w:ascii="Arial" w:eastAsia="Times New Roman" w:hAnsi="Arial" w:cs="Arial"/>
                <w:sz w:val="24"/>
                <w:szCs w:val="24"/>
                <w:lang w:eastAsia="ru-RU"/>
              </w:rPr>
              <w:t xml:space="preserve"> _____________________________________</w:t>
            </w:r>
            <w:r w:rsidRPr="00284B7F">
              <w:rPr>
                <w:rFonts w:ascii="Arial" w:eastAsia="Times New Roman" w:hAnsi="Arial" w:cs="Arial"/>
                <w:sz w:val="24"/>
                <w:szCs w:val="24"/>
                <w:lang w:eastAsia="ru-RU"/>
              </w:rPr>
              <w:br/>
            </w:r>
            <w:r w:rsidRPr="00284B7F">
              <w:rPr>
                <w:rFonts w:ascii="Arial" w:eastAsia="Times New Roman" w:hAnsi="Arial" w:cs="Arial"/>
                <w:sz w:val="16"/>
                <w:szCs w:val="16"/>
                <w:lang w:eastAsia="ru-RU"/>
              </w:rPr>
              <w:t xml:space="preserve">                                      (наименование Общества Группы)</w:t>
            </w:r>
          </w:p>
        </w:tc>
      </w:tr>
      <w:tr w:rsidR="00284B7F" w:rsidRPr="00284B7F" w:rsidTr="00284B7F">
        <w:trPr>
          <w:trHeight w:val="285"/>
        </w:trPr>
        <w:tc>
          <w:tcPr>
            <w:tcW w:w="400"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c>
          <w:tcPr>
            <w:tcW w:w="5852"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c>
          <w:tcPr>
            <w:tcW w:w="1276"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c>
          <w:tcPr>
            <w:tcW w:w="2268" w:type="dxa"/>
            <w:tcBorders>
              <w:top w:val="nil"/>
              <w:left w:val="nil"/>
              <w:bottom w:val="single" w:sz="8" w:space="0" w:color="auto"/>
              <w:right w:val="nil"/>
            </w:tcBorders>
            <w:shd w:val="clear" w:color="auto" w:fill="auto"/>
            <w:noWrap/>
            <w:vAlign w:val="bottom"/>
            <w:hideMark/>
          </w:tcPr>
          <w:p w:rsidR="00284B7F" w:rsidRPr="00284B7F" w:rsidRDefault="00284B7F" w:rsidP="00284B7F">
            <w:pPr>
              <w:spacing w:after="0" w:line="240" w:lineRule="auto"/>
              <w:rPr>
                <w:rFonts w:ascii="Arial" w:eastAsia="Times New Roman" w:hAnsi="Arial" w:cs="Arial"/>
                <w:sz w:val="24"/>
                <w:szCs w:val="24"/>
                <w:lang w:eastAsia="ru-RU"/>
              </w:rPr>
            </w:pPr>
          </w:p>
        </w:tc>
      </w:tr>
      <w:tr w:rsidR="00284B7F" w:rsidRPr="00284B7F" w:rsidTr="00284B7F">
        <w:trPr>
          <w:trHeight w:val="720"/>
        </w:trPr>
        <w:tc>
          <w:tcPr>
            <w:tcW w:w="400" w:type="dxa"/>
            <w:tcBorders>
              <w:top w:val="single" w:sz="8" w:space="0" w:color="auto"/>
              <w:left w:val="single" w:sz="8" w:space="0" w:color="auto"/>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w:t>
            </w:r>
          </w:p>
        </w:tc>
        <w:tc>
          <w:tcPr>
            <w:tcW w:w="5852" w:type="dxa"/>
            <w:tcBorders>
              <w:top w:val="single" w:sz="8"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НАИМЕНОВАНИЕ ОПАСНЫХ ПРОИЗВОДСТВЕННЫХ ОБЪЕКТОВ</w:t>
            </w:r>
          </w:p>
        </w:tc>
        <w:tc>
          <w:tcPr>
            <w:tcW w:w="1276" w:type="dxa"/>
            <w:tcBorders>
              <w:top w:val="single" w:sz="8"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КЛАСС ОПАСНОСТИ</w:t>
            </w:r>
          </w:p>
        </w:tc>
        <w:tc>
          <w:tcPr>
            <w:tcW w:w="2268" w:type="dxa"/>
            <w:tcBorders>
              <w:top w:val="single" w:sz="8" w:space="0" w:color="auto"/>
              <w:left w:val="nil"/>
              <w:bottom w:val="single" w:sz="4" w:space="0" w:color="auto"/>
              <w:right w:val="single" w:sz="8"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РЕГИСТРАЦИОННЫЙ НОМЕР</w:t>
            </w:r>
          </w:p>
        </w:tc>
      </w:tr>
      <w:tr w:rsidR="00284B7F" w:rsidRPr="00284B7F" w:rsidTr="00284B7F">
        <w:trPr>
          <w:trHeight w:val="285"/>
        </w:trPr>
        <w:tc>
          <w:tcPr>
            <w:tcW w:w="400" w:type="dxa"/>
            <w:tcBorders>
              <w:top w:val="single" w:sz="4" w:space="0" w:color="auto"/>
              <w:left w:val="single" w:sz="8" w:space="0" w:color="auto"/>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1</w:t>
            </w:r>
          </w:p>
        </w:tc>
        <w:tc>
          <w:tcPr>
            <w:tcW w:w="5852" w:type="dxa"/>
            <w:tcBorders>
              <w:top w:val="single" w:sz="4"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2</w:t>
            </w:r>
          </w:p>
        </w:tc>
        <w:tc>
          <w:tcPr>
            <w:tcW w:w="1276" w:type="dxa"/>
            <w:tcBorders>
              <w:top w:val="single" w:sz="4" w:space="0" w:color="auto"/>
              <w:left w:val="nil"/>
              <w:bottom w:val="single" w:sz="4" w:space="0" w:color="auto"/>
              <w:right w:val="single" w:sz="4"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3</w:t>
            </w:r>
          </w:p>
        </w:tc>
        <w:tc>
          <w:tcPr>
            <w:tcW w:w="2268" w:type="dxa"/>
            <w:tcBorders>
              <w:top w:val="single" w:sz="4" w:space="0" w:color="auto"/>
              <w:left w:val="nil"/>
              <w:bottom w:val="single" w:sz="4" w:space="0" w:color="auto"/>
              <w:right w:val="single" w:sz="8" w:space="0" w:color="auto"/>
            </w:tcBorders>
            <w:shd w:val="clear" w:color="000000" w:fill="FFD200"/>
            <w:vAlign w:val="center"/>
            <w:hideMark/>
          </w:tcPr>
          <w:p w:rsidR="00284B7F" w:rsidRPr="00284B7F" w:rsidRDefault="00284B7F" w:rsidP="00284B7F">
            <w:pPr>
              <w:spacing w:after="0" w:line="240" w:lineRule="auto"/>
              <w:jc w:val="center"/>
              <w:rPr>
                <w:rFonts w:ascii="Arial" w:eastAsia="Times New Roman" w:hAnsi="Arial" w:cs="Arial"/>
                <w:b/>
                <w:bCs/>
                <w:sz w:val="16"/>
                <w:szCs w:val="16"/>
                <w:lang w:eastAsia="ru-RU"/>
              </w:rPr>
            </w:pPr>
            <w:r w:rsidRPr="00284B7F">
              <w:rPr>
                <w:rFonts w:ascii="Arial" w:eastAsia="Times New Roman" w:hAnsi="Arial" w:cs="Arial"/>
                <w:b/>
                <w:bCs/>
                <w:sz w:val="16"/>
                <w:szCs w:val="16"/>
                <w:lang w:eastAsia="ru-RU"/>
              </w:rPr>
              <w:t>4</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4"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r w:rsidR="00284B7F" w:rsidRPr="00284B7F" w:rsidTr="00284B7F">
        <w:trPr>
          <w:trHeight w:val="285"/>
        </w:trPr>
        <w:tc>
          <w:tcPr>
            <w:tcW w:w="400" w:type="dxa"/>
            <w:tcBorders>
              <w:top w:val="nil"/>
              <w:left w:val="single" w:sz="8" w:space="0" w:color="auto"/>
              <w:bottom w:val="single" w:sz="8"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5852" w:type="dxa"/>
            <w:tcBorders>
              <w:top w:val="nil"/>
              <w:left w:val="nil"/>
              <w:bottom w:val="single" w:sz="8"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1276" w:type="dxa"/>
            <w:tcBorders>
              <w:top w:val="nil"/>
              <w:left w:val="nil"/>
              <w:bottom w:val="single" w:sz="8" w:space="0" w:color="auto"/>
              <w:right w:val="single" w:sz="4"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c>
          <w:tcPr>
            <w:tcW w:w="2268" w:type="dxa"/>
            <w:tcBorders>
              <w:top w:val="nil"/>
              <w:left w:val="nil"/>
              <w:bottom w:val="single" w:sz="8" w:space="0" w:color="auto"/>
              <w:right w:val="single" w:sz="8" w:space="0" w:color="auto"/>
            </w:tcBorders>
            <w:shd w:val="clear" w:color="auto" w:fill="auto"/>
            <w:vAlign w:val="center"/>
            <w:hideMark/>
          </w:tcPr>
          <w:p w:rsidR="00284B7F" w:rsidRPr="00284B7F" w:rsidRDefault="00284B7F" w:rsidP="00284B7F">
            <w:pPr>
              <w:spacing w:after="0" w:line="240" w:lineRule="auto"/>
              <w:rPr>
                <w:rFonts w:ascii="Arial" w:eastAsia="Times New Roman" w:hAnsi="Arial" w:cs="Arial"/>
                <w:sz w:val="24"/>
                <w:szCs w:val="24"/>
                <w:lang w:eastAsia="ru-RU"/>
              </w:rPr>
            </w:pPr>
            <w:r w:rsidRPr="00284B7F">
              <w:rPr>
                <w:rFonts w:ascii="Arial" w:eastAsia="Times New Roman" w:hAnsi="Arial" w:cs="Arial"/>
                <w:sz w:val="24"/>
                <w:szCs w:val="24"/>
                <w:lang w:eastAsia="ru-RU"/>
              </w:rPr>
              <w:t> </w:t>
            </w:r>
          </w:p>
        </w:tc>
      </w:tr>
    </w:tbl>
    <w:p w:rsidR="00284B7F" w:rsidRDefault="00284B7F" w:rsidP="00284B7F"/>
    <w:p w:rsidR="00A6400A" w:rsidRDefault="00A6400A" w:rsidP="00284B7F">
      <w:pPr>
        <w:sectPr w:rsidR="00A6400A" w:rsidSect="00FB7060">
          <w:headerReference w:type="default" r:id="rId36"/>
          <w:footerReference w:type="default" r:id="rId37"/>
          <w:pgSz w:w="11906" w:h="16838"/>
          <w:pgMar w:top="510" w:right="1021" w:bottom="567" w:left="1247" w:header="737" w:footer="680" w:gutter="0"/>
          <w:cols w:space="708"/>
          <w:docGrid w:linePitch="360"/>
        </w:sectPr>
      </w:pPr>
    </w:p>
    <w:p w:rsidR="00832319" w:rsidRDefault="00832319" w:rsidP="00832319">
      <w:pPr>
        <w:pStyle w:val="22"/>
        <w:spacing w:before="0" w:after="0"/>
        <w:jc w:val="both"/>
        <w:rPr>
          <w:rFonts w:eastAsia="Calibri" w:cs="Times New Roman"/>
          <w:i w:val="0"/>
          <w:sz w:val="24"/>
          <w:lang w:eastAsia="en-US"/>
        </w:rPr>
      </w:pPr>
      <w:bookmarkStart w:id="257" w:name="_ПРИЛОЖЕНИЕ_2._СТРУКТУРА"/>
      <w:bookmarkStart w:id="258" w:name="_ПРИЛОЖЕНИЕ_3._ФОРМА"/>
      <w:bookmarkStart w:id="259" w:name="_Toc460244771"/>
      <w:bookmarkStart w:id="260" w:name="_Toc460589601"/>
      <w:bookmarkStart w:id="261" w:name="_Toc462245804"/>
      <w:bookmarkStart w:id="262" w:name="_Toc468711934"/>
      <w:bookmarkStart w:id="263" w:name="_Toc469036786"/>
      <w:bookmarkStart w:id="264" w:name="_Toc469922882"/>
      <w:bookmarkStart w:id="265" w:name="_Toc477273422"/>
      <w:bookmarkStart w:id="266" w:name="_Toc477273514"/>
      <w:bookmarkEnd w:id="257"/>
      <w:bookmarkEnd w:id="258"/>
      <w:r w:rsidRPr="00284B7F">
        <w:rPr>
          <w:rFonts w:eastAsia="Calibri" w:cs="Times New Roman"/>
          <w:i w:val="0"/>
          <w:caps/>
          <w:sz w:val="24"/>
          <w:lang w:eastAsia="en-US"/>
        </w:rPr>
        <w:t xml:space="preserve">ПРИЛОЖЕНИЕ </w:t>
      </w:r>
      <w:r w:rsidR="00F75A33">
        <w:rPr>
          <w:rFonts w:eastAsia="Calibri" w:cs="Times New Roman"/>
          <w:i w:val="0"/>
          <w:caps/>
          <w:sz w:val="24"/>
          <w:lang w:eastAsia="en-US"/>
        </w:rPr>
        <w:t>3</w:t>
      </w:r>
      <w:r w:rsidRPr="00284B7F">
        <w:rPr>
          <w:rFonts w:eastAsia="Calibri" w:cs="Times New Roman"/>
          <w:i w:val="0"/>
          <w:caps/>
          <w:sz w:val="24"/>
          <w:lang w:eastAsia="en-US"/>
        </w:rPr>
        <w:t xml:space="preserve">. </w:t>
      </w:r>
      <w:r w:rsidRPr="00832319">
        <w:rPr>
          <w:rFonts w:eastAsia="Calibri" w:cs="Times New Roman"/>
          <w:i w:val="0"/>
          <w:sz w:val="24"/>
          <w:lang w:eastAsia="en-US"/>
        </w:rPr>
        <w:t>ФОРМА ПРОГРАММЫ МЕРОПРИЯТИЙ ПО СНИЖЕНИЮ РИСКА АВАРИЙ НА ОП</w:t>
      </w:r>
      <w:r>
        <w:rPr>
          <w:rFonts w:eastAsia="Calibri" w:cs="Times New Roman"/>
          <w:i w:val="0"/>
          <w:sz w:val="24"/>
          <w:lang w:eastAsia="en-US"/>
        </w:rPr>
        <w:t>АСН</w:t>
      </w:r>
      <w:r w:rsidR="00E84E34">
        <w:rPr>
          <w:rFonts w:eastAsia="Calibri" w:cs="Times New Roman"/>
          <w:i w:val="0"/>
          <w:sz w:val="24"/>
          <w:lang w:eastAsia="en-US"/>
        </w:rPr>
        <w:t>ЫХ</w:t>
      </w:r>
      <w:r>
        <w:rPr>
          <w:rFonts w:eastAsia="Calibri" w:cs="Times New Roman"/>
          <w:i w:val="0"/>
          <w:sz w:val="24"/>
          <w:lang w:eastAsia="en-US"/>
        </w:rPr>
        <w:t xml:space="preserve"> ПРОИЗВОДСТВЕНН</w:t>
      </w:r>
      <w:r w:rsidR="00E84E34">
        <w:rPr>
          <w:rFonts w:eastAsia="Calibri" w:cs="Times New Roman"/>
          <w:i w:val="0"/>
          <w:sz w:val="24"/>
          <w:lang w:eastAsia="en-US"/>
        </w:rPr>
        <w:t>ЫХ ОБЪЕКТАХ</w:t>
      </w:r>
      <w:bookmarkEnd w:id="259"/>
      <w:bookmarkEnd w:id="260"/>
      <w:bookmarkEnd w:id="261"/>
      <w:bookmarkEnd w:id="262"/>
      <w:bookmarkEnd w:id="263"/>
      <w:bookmarkEnd w:id="264"/>
      <w:bookmarkEnd w:id="265"/>
      <w:bookmarkEnd w:id="266"/>
    </w:p>
    <w:p w:rsidR="00832319" w:rsidRDefault="00832319" w:rsidP="00C93BE7">
      <w:pPr>
        <w:spacing w:after="0"/>
      </w:pPr>
    </w:p>
    <w:p w:rsidR="00832319" w:rsidRDefault="00832319" w:rsidP="00832319">
      <w:pPr>
        <w:spacing w:after="0" w:line="220" w:lineRule="exact"/>
        <w:ind w:left="8400"/>
        <w:rPr>
          <w:rStyle w:val="2f8"/>
          <w:rFonts w:eastAsia="Calibri"/>
        </w:rPr>
      </w:pPr>
    </w:p>
    <w:p w:rsidR="00832319" w:rsidRPr="00C93BE7" w:rsidRDefault="00832319" w:rsidP="004C4871">
      <w:pPr>
        <w:spacing w:after="0" w:line="220" w:lineRule="exact"/>
        <w:ind w:left="6379"/>
        <w:jc w:val="right"/>
        <w:rPr>
          <w:rStyle w:val="2f8"/>
          <w:rFonts w:eastAsia="Calibri"/>
          <w:b/>
        </w:rPr>
      </w:pPr>
      <w:r w:rsidRPr="00C93BE7">
        <w:rPr>
          <w:rStyle w:val="2f8"/>
          <w:rFonts w:eastAsia="Calibri"/>
          <w:b/>
        </w:rPr>
        <w:t>«УТВЕРЖДАЮ»</w:t>
      </w:r>
    </w:p>
    <w:p w:rsidR="00832319" w:rsidRDefault="00832319" w:rsidP="00832319">
      <w:pPr>
        <w:spacing w:after="0" w:line="220" w:lineRule="exact"/>
        <w:ind w:left="8400"/>
        <w:rPr>
          <w:rStyle w:val="2f8"/>
          <w:rFonts w:eastAsia="Calibri"/>
        </w:rPr>
      </w:pPr>
    </w:p>
    <w:p w:rsidR="00832319" w:rsidRDefault="00832319" w:rsidP="004C4871">
      <w:pPr>
        <w:widowControl w:val="0"/>
        <w:tabs>
          <w:tab w:val="left" w:leader="underscore" w:pos="6237"/>
          <w:tab w:val="left" w:leader="underscore" w:pos="6804"/>
        </w:tabs>
        <w:spacing w:after="0" w:line="220" w:lineRule="exact"/>
        <w:ind w:left="6237"/>
        <w:jc w:val="right"/>
        <w:rPr>
          <w:rFonts w:ascii="Times New Roman" w:eastAsia="Arial Unicode MS" w:hAnsi="Times New Roman"/>
          <w:color w:val="000000"/>
          <w:lang w:eastAsia="ru-RU" w:bidi="ru-RU"/>
        </w:rPr>
      </w:pPr>
      <w:r w:rsidRPr="00832319">
        <w:rPr>
          <w:rFonts w:ascii="Times New Roman" w:eastAsia="Arial Unicode MS" w:hAnsi="Times New Roman"/>
          <w:color w:val="000000"/>
          <w:lang w:eastAsia="ru-RU" w:bidi="ru-RU"/>
        </w:rPr>
        <w:t>«</w:t>
      </w:r>
      <w:r w:rsidR="004C4871">
        <w:rPr>
          <w:rFonts w:ascii="Times New Roman" w:eastAsia="Arial Unicode MS" w:hAnsi="Times New Roman"/>
          <w:color w:val="000000"/>
          <w:lang w:eastAsia="ru-RU" w:bidi="ru-RU"/>
        </w:rPr>
        <w:t>___</w:t>
      </w:r>
      <w:r w:rsidRPr="00832319">
        <w:rPr>
          <w:rFonts w:ascii="Times New Roman" w:eastAsia="Arial Unicode MS" w:hAnsi="Times New Roman"/>
          <w:color w:val="000000"/>
          <w:lang w:eastAsia="ru-RU" w:bidi="ru-RU"/>
        </w:rPr>
        <w:t>»</w:t>
      </w:r>
      <w:r w:rsidRPr="00832319">
        <w:rPr>
          <w:rFonts w:ascii="Times New Roman" w:eastAsia="Arial Unicode MS" w:hAnsi="Times New Roman"/>
          <w:color w:val="000000"/>
          <w:lang w:eastAsia="ru-RU" w:bidi="ru-RU"/>
        </w:rPr>
        <w:tab/>
      </w:r>
      <w:r w:rsidR="004C4871">
        <w:rPr>
          <w:rFonts w:ascii="Times New Roman" w:eastAsia="Arial Unicode MS" w:hAnsi="Times New Roman"/>
          <w:color w:val="000000"/>
          <w:lang w:eastAsia="ru-RU" w:bidi="ru-RU"/>
        </w:rPr>
        <w:t>______________</w:t>
      </w:r>
      <w:r w:rsidRPr="00832319">
        <w:rPr>
          <w:rFonts w:ascii="Times New Roman" w:eastAsia="Arial Unicode MS" w:hAnsi="Times New Roman"/>
          <w:color w:val="000000"/>
          <w:lang w:eastAsia="ru-RU" w:bidi="ru-RU"/>
        </w:rPr>
        <w:t>20</w:t>
      </w:r>
      <w:r>
        <w:rPr>
          <w:rFonts w:ascii="Times New Roman" w:eastAsia="Arial Unicode MS" w:hAnsi="Times New Roman"/>
          <w:color w:val="000000"/>
          <w:lang w:eastAsia="ru-RU" w:bidi="ru-RU"/>
        </w:rPr>
        <w:t>__</w:t>
      </w:r>
      <w:r w:rsidRPr="00832319">
        <w:rPr>
          <w:rFonts w:ascii="Times New Roman" w:eastAsia="Arial Unicode MS" w:hAnsi="Times New Roman"/>
          <w:color w:val="000000"/>
          <w:lang w:eastAsia="ru-RU" w:bidi="ru-RU"/>
        </w:rPr>
        <w:t xml:space="preserve"> г.</w:t>
      </w:r>
    </w:p>
    <w:p w:rsidR="00832319" w:rsidRDefault="00832319" w:rsidP="00832319">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832319" w:rsidRPr="00832319" w:rsidRDefault="00832319" w:rsidP="00832319">
      <w:pPr>
        <w:widowControl w:val="0"/>
        <w:spacing w:after="3" w:line="220" w:lineRule="exact"/>
        <w:ind w:left="4340"/>
        <w:rPr>
          <w:rFonts w:ascii="Arial Unicode MS" w:eastAsia="Arial Unicode MS" w:hAnsi="Arial Unicode MS" w:cs="Arial Unicode MS"/>
          <w:b/>
          <w:color w:val="000000"/>
          <w:sz w:val="24"/>
          <w:szCs w:val="24"/>
          <w:lang w:eastAsia="ru-RU" w:bidi="ru-RU"/>
        </w:rPr>
      </w:pPr>
      <w:r w:rsidRPr="004C4871">
        <w:rPr>
          <w:rFonts w:ascii="Times New Roman" w:eastAsia="Arial Unicode MS" w:hAnsi="Times New Roman"/>
          <w:b/>
          <w:color w:val="000000"/>
          <w:sz w:val="24"/>
          <w:szCs w:val="24"/>
          <w:lang w:eastAsia="ru-RU" w:bidi="ru-RU"/>
        </w:rPr>
        <w:t>Программа</w:t>
      </w:r>
    </w:p>
    <w:p w:rsidR="00832319" w:rsidRPr="00832319" w:rsidRDefault="00832319" w:rsidP="00E24B46">
      <w:pPr>
        <w:widowControl w:val="0"/>
        <w:tabs>
          <w:tab w:val="left" w:pos="5529"/>
          <w:tab w:val="left" w:leader="underscore" w:pos="9639"/>
        </w:tabs>
        <w:spacing w:after="21" w:line="220" w:lineRule="exact"/>
        <w:jc w:val="both"/>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b/>
          <w:color w:val="000000"/>
          <w:sz w:val="24"/>
          <w:szCs w:val="24"/>
          <w:lang w:eastAsia="ru-RU" w:bidi="ru-RU"/>
        </w:rPr>
        <w:t>мероприятий по снижению риска аварий на ОПО</w:t>
      </w:r>
      <w:r w:rsidRPr="00832319">
        <w:rPr>
          <w:rFonts w:ascii="Times New Roman" w:eastAsia="Arial Unicode MS" w:hAnsi="Times New Roman"/>
          <w:color w:val="000000"/>
          <w:lang w:eastAsia="ru-RU" w:bidi="ru-RU"/>
        </w:rPr>
        <w:tab/>
      </w:r>
      <w:r w:rsidR="004C4871">
        <w:rPr>
          <w:rFonts w:ascii="Times New Roman" w:eastAsia="Arial Unicode MS" w:hAnsi="Times New Roman"/>
          <w:color w:val="000000"/>
          <w:lang w:eastAsia="ru-RU" w:bidi="ru-RU"/>
        </w:rPr>
        <w:tab/>
      </w:r>
    </w:p>
    <w:p w:rsidR="00832319" w:rsidRPr="00832319" w:rsidRDefault="00832319" w:rsidP="004C4871">
      <w:pPr>
        <w:widowControl w:val="0"/>
        <w:spacing w:after="0" w:line="150" w:lineRule="exact"/>
        <w:ind w:left="5670"/>
        <w:rPr>
          <w:rFonts w:ascii="Arial Unicode MS" w:eastAsia="Arial Unicode MS" w:hAnsi="Arial Unicode MS" w:cs="Arial Unicode MS"/>
          <w:color w:val="000000"/>
          <w:sz w:val="24"/>
          <w:szCs w:val="24"/>
          <w:lang w:eastAsia="ru-RU" w:bidi="ru-RU"/>
        </w:rPr>
      </w:pPr>
      <w:r w:rsidRPr="00832319">
        <w:rPr>
          <w:rFonts w:ascii="Times New Roman" w:eastAsia="Arial Unicode MS" w:hAnsi="Times New Roman"/>
          <w:color w:val="000000"/>
          <w:sz w:val="15"/>
          <w:szCs w:val="15"/>
          <w:lang w:eastAsia="ru-RU" w:bidi="ru-RU"/>
        </w:rPr>
        <w:t xml:space="preserve">(наименование </w:t>
      </w:r>
      <w:r w:rsidR="004C4871">
        <w:rPr>
          <w:rFonts w:ascii="Times New Roman" w:eastAsia="Arial Unicode MS" w:hAnsi="Times New Roman"/>
          <w:color w:val="000000"/>
          <w:sz w:val="15"/>
          <w:szCs w:val="15"/>
          <w:lang w:eastAsia="ru-RU" w:bidi="ru-RU"/>
        </w:rPr>
        <w:t>Общества Группы, эксплуатирующе</w:t>
      </w:r>
      <w:r w:rsidR="00244D59">
        <w:rPr>
          <w:rFonts w:ascii="Times New Roman" w:eastAsia="Arial Unicode MS" w:hAnsi="Times New Roman"/>
          <w:color w:val="000000"/>
          <w:sz w:val="15"/>
          <w:szCs w:val="15"/>
          <w:lang w:eastAsia="ru-RU" w:bidi="ru-RU"/>
        </w:rPr>
        <w:t>го</w:t>
      </w:r>
      <w:r w:rsidR="004C4871">
        <w:rPr>
          <w:rFonts w:ascii="Times New Roman" w:eastAsia="Arial Unicode MS" w:hAnsi="Times New Roman"/>
          <w:color w:val="000000"/>
          <w:sz w:val="15"/>
          <w:szCs w:val="15"/>
          <w:lang w:eastAsia="ru-RU" w:bidi="ru-RU"/>
        </w:rPr>
        <w:t xml:space="preserve"> ОПО</w:t>
      </w:r>
      <w:r w:rsidRPr="00832319">
        <w:rPr>
          <w:rFonts w:ascii="Times New Roman" w:eastAsia="Arial Unicode MS" w:hAnsi="Times New Roman"/>
          <w:color w:val="000000"/>
          <w:sz w:val="15"/>
          <w:szCs w:val="15"/>
          <w:lang w:eastAsia="ru-RU" w:bidi="ru-RU"/>
        </w:rPr>
        <w:t>)</w:t>
      </w:r>
    </w:p>
    <w:p w:rsidR="004C4871" w:rsidRPr="004C4871" w:rsidRDefault="004C4871" w:rsidP="004C4871">
      <w:pPr>
        <w:widowControl w:val="0"/>
        <w:tabs>
          <w:tab w:val="left" w:leader="underscore" w:pos="2242"/>
          <w:tab w:val="left" w:leader="underscore" w:pos="4042"/>
        </w:tabs>
        <w:spacing w:after="0" w:line="220" w:lineRule="exact"/>
        <w:jc w:val="center"/>
        <w:rPr>
          <w:rFonts w:ascii="Arial Unicode MS" w:eastAsia="Arial Unicode MS" w:hAnsi="Arial Unicode MS" w:cs="Arial Unicode MS"/>
          <w:b/>
          <w:color w:val="000000"/>
          <w:sz w:val="24"/>
          <w:szCs w:val="24"/>
          <w:lang w:eastAsia="ru-RU" w:bidi="ru-RU"/>
        </w:rPr>
      </w:pPr>
      <w:r w:rsidRPr="004C4871">
        <w:rPr>
          <w:rFonts w:ascii="Times New Roman" w:eastAsia="Arial Unicode MS" w:hAnsi="Times New Roman"/>
          <w:b/>
          <w:color w:val="000000"/>
          <w:lang w:eastAsia="ru-RU" w:bidi="ru-RU"/>
        </w:rPr>
        <w:t>на период с</w:t>
      </w:r>
      <w:r w:rsidRPr="004C4871">
        <w:rPr>
          <w:rFonts w:ascii="Times New Roman" w:eastAsia="Arial Unicode MS" w:hAnsi="Times New Roman"/>
          <w:b/>
          <w:color w:val="000000"/>
          <w:lang w:eastAsia="ru-RU" w:bidi="ru-RU"/>
        </w:rPr>
        <w:tab/>
        <w:t>г. по</w:t>
      </w:r>
      <w:r w:rsidRPr="004C4871">
        <w:rPr>
          <w:rFonts w:ascii="Times New Roman" w:eastAsia="Arial Unicode MS" w:hAnsi="Times New Roman"/>
          <w:b/>
          <w:color w:val="000000"/>
          <w:lang w:eastAsia="ru-RU" w:bidi="ru-RU"/>
        </w:rPr>
        <w:tab/>
        <w:t>г.</w:t>
      </w:r>
    </w:p>
    <w:p w:rsidR="00832319" w:rsidRDefault="00832319" w:rsidP="004C4871">
      <w:pPr>
        <w:spacing w:after="0" w:line="220" w:lineRule="exact"/>
        <w:jc w:val="center"/>
      </w:pPr>
    </w:p>
    <w:tbl>
      <w:tblPr>
        <w:tblW w:w="9942" w:type="dxa"/>
        <w:jc w:val="center"/>
        <w:tblLayout w:type="fixed"/>
        <w:tblCellMar>
          <w:left w:w="10" w:type="dxa"/>
          <w:right w:w="10" w:type="dxa"/>
        </w:tblCellMar>
        <w:tblLook w:val="04A0" w:firstRow="1" w:lastRow="0" w:firstColumn="1" w:lastColumn="0" w:noHBand="0" w:noVBand="1"/>
      </w:tblPr>
      <w:tblGrid>
        <w:gridCol w:w="1559"/>
        <w:gridCol w:w="1366"/>
        <w:gridCol w:w="1700"/>
        <w:gridCol w:w="1834"/>
        <w:gridCol w:w="634"/>
        <w:gridCol w:w="1734"/>
        <w:gridCol w:w="1115"/>
      </w:tblGrid>
      <w:tr w:rsidR="00C93BE7" w:rsidRPr="004C4871" w:rsidTr="00D63DF1">
        <w:trPr>
          <w:trHeight w:hRule="exact" w:val="893"/>
          <w:jc w:val="center"/>
        </w:trPr>
        <w:tc>
          <w:tcPr>
            <w:tcW w:w="1559"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6" w:lineRule="exact"/>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Цели в области промышленной безопасности</w:t>
            </w:r>
          </w:p>
        </w:tc>
        <w:tc>
          <w:tcPr>
            <w:tcW w:w="1366"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6" w:lineRule="exact"/>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Задачи в области промышленной безопасности</w:t>
            </w:r>
          </w:p>
        </w:tc>
        <w:tc>
          <w:tcPr>
            <w:tcW w:w="1700"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6"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Мероприятия в области</w:t>
            </w:r>
          </w:p>
          <w:p w:rsidR="004C4871" w:rsidRPr="008C2D18" w:rsidRDefault="004C4871" w:rsidP="00C93BE7">
            <w:pPr>
              <w:widowControl w:val="0"/>
              <w:spacing w:after="0" w:line="226"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промышленной</w:t>
            </w:r>
          </w:p>
          <w:p w:rsidR="004C4871" w:rsidRPr="008C2D18" w:rsidRDefault="004C4871" w:rsidP="00C93BE7">
            <w:pPr>
              <w:widowControl w:val="0"/>
              <w:spacing w:after="0" w:line="226"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безопасности</w:t>
            </w:r>
          </w:p>
        </w:tc>
        <w:tc>
          <w:tcPr>
            <w:tcW w:w="1834"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1"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Ответственный за выполнение мероприятия</w:t>
            </w:r>
          </w:p>
        </w:tc>
        <w:tc>
          <w:tcPr>
            <w:tcW w:w="634"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180"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Сроки</w:t>
            </w:r>
          </w:p>
        </w:tc>
        <w:tc>
          <w:tcPr>
            <w:tcW w:w="1734" w:type="dxa"/>
            <w:tcBorders>
              <w:top w:val="single" w:sz="4" w:space="0" w:color="auto"/>
              <w:left w:val="single" w:sz="4" w:space="0" w:color="auto"/>
              <w:bottom w:val="single" w:sz="4" w:space="0" w:color="auto"/>
            </w:tcBorders>
            <w:shd w:val="clear" w:color="auto" w:fill="FFD200"/>
            <w:vAlign w:val="center"/>
          </w:tcPr>
          <w:p w:rsidR="004C4871" w:rsidRPr="008C2D18" w:rsidRDefault="004C4871" w:rsidP="00C93BE7">
            <w:pPr>
              <w:widowControl w:val="0"/>
              <w:spacing w:after="0" w:line="221"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Подразделения (специалисты), участвующие в мероприятии</w:t>
            </w:r>
          </w:p>
        </w:tc>
        <w:tc>
          <w:tcPr>
            <w:tcW w:w="1115" w:type="dxa"/>
            <w:tcBorders>
              <w:top w:val="single" w:sz="4" w:space="0" w:color="auto"/>
              <w:left w:val="single" w:sz="4" w:space="0" w:color="auto"/>
              <w:bottom w:val="single" w:sz="4" w:space="0" w:color="auto"/>
              <w:right w:val="single" w:sz="4" w:space="0" w:color="auto"/>
            </w:tcBorders>
            <w:shd w:val="clear" w:color="auto" w:fill="FFD200"/>
            <w:vAlign w:val="center"/>
          </w:tcPr>
          <w:p w:rsidR="004C4871" w:rsidRPr="008C2D18" w:rsidRDefault="004C4871" w:rsidP="00C93BE7">
            <w:pPr>
              <w:widowControl w:val="0"/>
              <w:spacing w:after="0" w:line="180" w:lineRule="exact"/>
              <w:ind w:left="-57" w:right="-57"/>
              <w:jc w:val="center"/>
              <w:rPr>
                <w:rFonts w:ascii="Times New Roman" w:eastAsia="Times New Roman" w:hAnsi="Times New Roman"/>
                <w:sz w:val="18"/>
                <w:szCs w:val="18"/>
                <w:lang w:eastAsia="ru-RU"/>
              </w:rPr>
            </w:pPr>
            <w:r w:rsidRPr="008C2D18">
              <w:rPr>
                <w:rFonts w:ascii="Times New Roman" w:eastAsia="Times New Roman" w:hAnsi="Times New Roman"/>
                <w:b/>
                <w:bCs/>
                <w:color w:val="000000"/>
                <w:sz w:val="18"/>
                <w:szCs w:val="18"/>
                <w:lang w:eastAsia="ru-RU" w:bidi="ru-RU"/>
              </w:rPr>
              <w:t>Примечание</w:t>
            </w:r>
          </w:p>
        </w:tc>
      </w:tr>
      <w:tr w:rsidR="004C4871" w:rsidRPr="004C4871" w:rsidTr="00C93BE7">
        <w:trPr>
          <w:trHeight w:val="284"/>
          <w:jc w:val="center"/>
        </w:trPr>
        <w:tc>
          <w:tcPr>
            <w:tcW w:w="1559"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160"/>
              <w:jc w:val="center"/>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№1</w:t>
            </w: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№1</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00C93BE7">
              <w:rPr>
                <w:rFonts w:ascii="Times New Roman" w:eastAsia="Arial" w:hAnsi="Times New Roman"/>
                <w:bCs/>
                <w:color w:val="000000"/>
                <w:spacing w:val="10"/>
                <w:lang w:eastAsia="ru-RU" w:bidi="ru-RU"/>
              </w:rPr>
              <w:t xml:space="preserve"> </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val="en-US" w:bidi="en-US"/>
              </w:rPr>
              <w:t>№N</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160"/>
              <w:jc w:val="center"/>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№1</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00C93BE7">
              <w:rPr>
                <w:rFonts w:ascii="Times New Roman" w:eastAsia="Arial" w:hAnsi="Times New Roman"/>
                <w:bCs/>
                <w:color w:val="000000"/>
                <w:spacing w:val="10"/>
                <w:lang w:eastAsia="ru-RU" w:bidi="ru-RU"/>
              </w:rPr>
              <w:t xml:space="preserve"> </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Pr="00C93BE7">
              <w:rPr>
                <w:rFonts w:ascii="Times New Roman" w:eastAsia="Times New Roman" w:hAnsi="Times New Roman"/>
                <w:color w:val="000000"/>
                <w:spacing w:val="40"/>
                <w:lang w:val="en-US" w:bidi="en-US"/>
              </w:rPr>
              <w:t>N</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jc w:val="center"/>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160"/>
              <w:jc w:val="center"/>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val="en-US" w:bidi="en-US"/>
              </w:rPr>
              <w:t>N</w:t>
            </w: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1</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C93BE7"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xml:space="preserve">№ </w:t>
            </w:r>
            <w:r w:rsidR="004C4871"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E84E34" w:rsidP="00C93BE7">
            <w:pPr>
              <w:widowControl w:val="0"/>
              <w:spacing w:after="0" w:line="240" w:lineRule="auto"/>
              <w:ind w:left="200"/>
              <w:jc w:val="both"/>
              <w:rPr>
                <w:rFonts w:ascii="Times New Roman" w:eastAsia="Times New Roman" w:hAnsi="Times New Roman"/>
                <w:color w:val="000000"/>
                <w:spacing w:val="40"/>
                <w:lang w:eastAsia="ru-RU" w:bidi="ru-RU"/>
              </w:rPr>
            </w:pPr>
            <w:r>
              <w:rPr>
                <w:rFonts w:ascii="Times New Roman" w:eastAsia="Times New Roman" w:hAnsi="Times New Roman"/>
                <w:color w:val="000000"/>
                <w:spacing w:val="40"/>
                <w:lang w:eastAsia="ru-RU" w:bidi="ru-RU"/>
              </w:rPr>
              <w:t>№</w:t>
            </w:r>
            <w:r w:rsidR="004C4871" w:rsidRPr="00C93BE7">
              <w:rPr>
                <w:rFonts w:ascii="Times New Roman" w:eastAsia="Times New Roman" w:hAnsi="Times New Roman"/>
                <w:color w:val="000000"/>
                <w:spacing w:val="40"/>
                <w:lang w:eastAsia="ru-RU" w:bidi="ru-RU"/>
              </w:rPr>
              <w:t xml:space="preserve">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Arial" w:hAnsi="Times New Roman"/>
                <w:bCs/>
                <w:color w:val="000000"/>
                <w:spacing w:val="10"/>
                <w:lang w:eastAsia="ru-RU" w:bidi="ru-RU"/>
              </w:rPr>
              <w:t>№</w:t>
            </w:r>
            <w:r w:rsidR="00C93BE7">
              <w:rPr>
                <w:rFonts w:ascii="Times New Roman" w:eastAsia="Arial" w:hAnsi="Times New Roman"/>
                <w:bCs/>
                <w:color w:val="000000"/>
                <w:spacing w:val="10"/>
                <w:lang w:eastAsia="ru-RU" w:bidi="ru-RU"/>
              </w:rPr>
              <w:t xml:space="preserve"> </w:t>
            </w:r>
            <w:r w:rsidRPr="00C93BE7">
              <w:rPr>
                <w:rFonts w:ascii="Times New Roman" w:eastAsia="Times New Roman" w:hAnsi="Times New Roman"/>
                <w:bCs/>
                <w:color w:val="000000"/>
                <w:lang w:eastAsia="ru-RU" w:bidi="ru-RU"/>
              </w:rPr>
              <w:t>2</w:t>
            </w:r>
            <w:r w:rsidRPr="00C93BE7">
              <w:rPr>
                <w:rFonts w:ascii="Times New Roman" w:eastAsia="Arial" w:hAnsi="Times New Roman"/>
                <w:bCs/>
                <w:color w:val="000000"/>
                <w:spacing w:val="10"/>
                <w:lang w:eastAsia="ru-RU" w:bidi="ru-RU"/>
              </w:rPr>
              <w:t>...</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366" w:type="dxa"/>
            <w:vMerge w:val="restart"/>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firstLine="260"/>
              <w:jc w:val="both"/>
              <w:rPr>
                <w:rFonts w:ascii="Times New Roman" w:eastAsia="Times New Roman" w:hAnsi="Times New Roman"/>
                <w:lang w:eastAsia="ru-RU"/>
              </w:rPr>
            </w:pPr>
            <w:r w:rsidRPr="00C93BE7">
              <w:rPr>
                <w:rFonts w:ascii="Times New Roman" w:eastAsia="Times New Roman" w:hAnsi="Times New Roman"/>
                <w:color w:val="000000"/>
                <w:spacing w:val="40"/>
                <w:lang w:eastAsia="ru-RU" w:bidi="ru-RU"/>
              </w:rPr>
              <w:t>№</w:t>
            </w:r>
            <w:r w:rsidRPr="00C93BE7">
              <w:rPr>
                <w:rFonts w:ascii="Times New Roman" w:eastAsia="Times New Roman" w:hAnsi="Times New Roman"/>
                <w:color w:val="000000"/>
                <w:spacing w:val="40"/>
                <w:lang w:val="en-US" w:bidi="en-US"/>
              </w:rPr>
              <w:t>N</w:t>
            </w: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1</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w:t>
            </w:r>
            <w:r w:rsidR="00C93BE7" w:rsidRPr="00C93BE7">
              <w:rPr>
                <w:rFonts w:ascii="Times New Roman" w:eastAsia="Times New Roman" w:hAnsi="Times New Roman"/>
                <w:color w:val="000000"/>
                <w:spacing w:val="40"/>
                <w:lang w:eastAsia="ru-RU" w:bidi="ru-RU"/>
              </w:rPr>
              <w:t xml:space="preserve"> </w:t>
            </w:r>
            <w:r w:rsidRPr="00C93BE7">
              <w:rPr>
                <w:rFonts w:ascii="Times New Roman" w:eastAsia="Times New Roman" w:hAnsi="Times New Roman"/>
                <w:color w:val="000000"/>
                <w:spacing w:val="40"/>
                <w:lang w:eastAsia="ru-RU" w:bidi="ru-RU"/>
              </w:rPr>
              <w:t>2...</w:t>
            </w:r>
          </w:p>
        </w:tc>
        <w:tc>
          <w:tcPr>
            <w:tcW w:w="18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r w:rsidR="004C4871" w:rsidRPr="004C4871" w:rsidTr="00C93BE7">
        <w:trPr>
          <w:trHeight w:val="284"/>
          <w:jc w:val="center"/>
        </w:trPr>
        <w:tc>
          <w:tcPr>
            <w:tcW w:w="1559" w:type="dxa"/>
            <w:vMerge/>
            <w:tcBorders>
              <w:left w:val="single" w:sz="4" w:space="0" w:color="auto"/>
              <w:bottom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366" w:type="dxa"/>
            <w:vMerge/>
            <w:tcBorders>
              <w:left w:val="single" w:sz="4" w:space="0" w:color="auto"/>
              <w:bottom w:val="single" w:sz="4" w:space="0" w:color="auto"/>
            </w:tcBorders>
            <w:shd w:val="clear" w:color="auto" w:fill="FFFFFF"/>
            <w:vAlign w:val="center"/>
          </w:tcPr>
          <w:p w:rsidR="004C4871" w:rsidRPr="004C4871" w:rsidRDefault="004C4871" w:rsidP="004C4871">
            <w:pPr>
              <w:widowControl w:val="0"/>
              <w:spacing w:after="0" w:line="240" w:lineRule="auto"/>
              <w:rPr>
                <w:rFonts w:ascii="Times New Roman" w:eastAsia="Arial Unicode MS" w:hAnsi="Times New Roman"/>
                <w:color w:val="000000"/>
                <w:lang w:eastAsia="ru-RU" w:bidi="ru-RU"/>
              </w:rPr>
            </w:pPr>
          </w:p>
        </w:tc>
        <w:tc>
          <w:tcPr>
            <w:tcW w:w="1700"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ind w:left="200"/>
              <w:jc w:val="both"/>
              <w:rPr>
                <w:rFonts w:ascii="Times New Roman" w:eastAsia="Times New Roman" w:hAnsi="Times New Roman"/>
                <w:color w:val="000000"/>
                <w:spacing w:val="40"/>
                <w:lang w:eastAsia="ru-RU" w:bidi="ru-RU"/>
              </w:rPr>
            </w:pPr>
            <w:r w:rsidRPr="00C93BE7">
              <w:rPr>
                <w:rFonts w:ascii="Times New Roman" w:eastAsia="Times New Roman" w:hAnsi="Times New Roman"/>
                <w:color w:val="000000"/>
                <w:spacing w:val="40"/>
                <w:lang w:eastAsia="ru-RU" w:bidi="ru-RU"/>
              </w:rPr>
              <w:t>№ N</w:t>
            </w:r>
          </w:p>
        </w:tc>
        <w:tc>
          <w:tcPr>
            <w:tcW w:w="1834"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634"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734" w:type="dxa"/>
            <w:tcBorders>
              <w:top w:val="single" w:sz="4" w:space="0" w:color="auto"/>
              <w:left w:val="single" w:sz="4" w:space="0" w:color="auto"/>
              <w:bottom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c>
          <w:tcPr>
            <w:tcW w:w="1115" w:type="dxa"/>
            <w:tcBorders>
              <w:top w:val="single" w:sz="4" w:space="0" w:color="auto"/>
              <w:left w:val="single" w:sz="4" w:space="0" w:color="auto"/>
              <w:bottom w:val="single" w:sz="4" w:space="0" w:color="auto"/>
              <w:right w:val="single" w:sz="4" w:space="0" w:color="auto"/>
            </w:tcBorders>
            <w:shd w:val="clear" w:color="auto" w:fill="FFFFFF"/>
            <w:vAlign w:val="center"/>
          </w:tcPr>
          <w:p w:rsidR="004C4871" w:rsidRPr="004C4871" w:rsidRDefault="004C4871" w:rsidP="00C93BE7">
            <w:pPr>
              <w:widowControl w:val="0"/>
              <w:spacing w:after="0" w:line="240" w:lineRule="auto"/>
              <w:rPr>
                <w:rFonts w:ascii="Times New Roman" w:eastAsia="Arial Unicode MS" w:hAnsi="Times New Roman"/>
                <w:color w:val="000000"/>
                <w:lang w:eastAsia="ru-RU" w:bidi="ru-RU"/>
              </w:rPr>
            </w:pPr>
          </w:p>
        </w:tc>
      </w:tr>
    </w:tbl>
    <w:p w:rsidR="00832319" w:rsidRPr="00E84E34" w:rsidRDefault="00832319" w:rsidP="00C93BE7">
      <w:pPr>
        <w:spacing w:after="0"/>
        <w:jc w:val="both"/>
        <w:rPr>
          <w:sz w:val="16"/>
          <w:szCs w:val="16"/>
        </w:rPr>
      </w:pPr>
    </w:p>
    <w:p w:rsidR="004C4871" w:rsidRPr="004C4871" w:rsidRDefault="004C4871" w:rsidP="004C4871">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lang w:eastAsia="ru-RU" w:bidi="ru-RU"/>
        </w:rPr>
        <w:t>Составил:</w:t>
      </w:r>
      <w:r w:rsidRPr="004C4871">
        <w:rPr>
          <w:rFonts w:ascii="Times New Roman" w:eastAsia="Arial Unicode MS" w:hAnsi="Times New Roman"/>
          <w:color w:val="000000"/>
          <w:lang w:eastAsia="ru-RU" w:bidi="ru-RU"/>
        </w:rPr>
        <w:tab/>
      </w:r>
      <w:r>
        <w:rPr>
          <w:rFonts w:ascii="Times New Roman" w:eastAsia="Arial Unicode MS" w:hAnsi="Times New Roman"/>
          <w:color w:val="000000"/>
          <w:lang w:eastAsia="ru-RU" w:bidi="ru-RU"/>
        </w:rPr>
        <w:t>_________________________     _________________</w:t>
      </w:r>
    </w:p>
    <w:p w:rsidR="004C4871" w:rsidRPr="004C4871" w:rsidRDefault="004C4871" w:rsidP="004C4871">
      <w:pPr>
        <w:widowControl w:val="0"/>
        <w:tabs>
          <w:tab w:val="left" w:pos="5582"/>
          <w:tab w:val="left" w:pos="6422"/>
        </w:tabs>
        <w:spacing w:after="0" w:line="150" w:lineRule="exact"/>
        <w:ind w:left="2860"/>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4C4871" w:rsidRPr="00E84E34" w:rsidRDefault="004C4871" w:rsidP="00C93BE7">
      <w:pPr>
        <w:spacing w:after="0"/>
        <w:jc w:val="center"/>
        <w:rPr>
          <w:sz w:val="16"/>
          <w:szCs w:val="16"/>
        </w:rPr>
      </w:pPr>
    </w:p>
    <w:p w:rsidR="00C93BE7" w:rsidRPr="004C4871" w:rsidRDefault="004C4871" w:rsidP="00C93BE7">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sidRPr="004C4871">
        <w:rPr>
          <w:rFonts w:ascii="Times New Roman" w:hAnsi="Times New Roman"/>
        </w:rPr>
        <w:t>Согласовано:</w:t>
      </w:r>
      <w:r w:rsidRPr="004C4871">
        <w:rPr>
          <w:rFonts w:ascii="Times New Roman" w:eastAsia="Arial Unicode MS" w:hAnsi="Times New Roman"/>
          <w:color w:val="000000"/>
          <w:sz w:val="15"/>
          <w:szCs w:val="15"/>
          <w:lang w:eastAsia="ru-RU" w:bidi="ru-RU"/>
        </w:rPr>
        <w:t xml:space="preserve"> </w:t>
      </w:r>
      <w:r w:rsidR="00C93BE7">
        <w:rPr>
          <w:rFonts w:ascii="Times New Roman" w:eastAsia="Arial Unicode MS" w:hAnsi="Times New Roman"/>
          <w:color w:val="000000"/>
          <w:sz w:val="15"/>
          <w:szCs w:val="15"/>
          <w:lang w:eastAsia="ru-RU" w:bidi="ru-RU"/>
        </w:rPr>
        <w:t xml:space="preserve">             </w:t>
      </w:r>
      <w:r w:rsidR="00C93BE7">
        <w:rPr>
          <w:rFonts w:ascii="Times New Roman" w:eastAsia="Arial Unicode MS" w:hAnsi="Times New Roman"/>
          <w:color w:val="000000"/>
          <w:lang w:eastAsia="ru-RU" w:bidi="ru-RU"/>
        </w:rPr>
        <w:t>_________________________     _________________</w:t>
      </w:r>
    </w:p>
    <w:p w:rsidR="00C93BE7" w:rsidRPr="004C4871" w:rsidRDefault="00C93BE7" w:rsidP="00C93BE7">
      <w:pPr>
        <w:widowControl w:val="0"/>
        <w:tabs>
          <w:tab w:val="left" w:pos="5582"/>
          <w:tab w:val="left" w:pos="6422"/>
        </w:tabs>
        <w:spacing w:after="0" w:line="150" w:lineRule="exact"/>
        <w:ind w:left="2860"/>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C93BE7" w:rsidRPr="004C4871" w:rsidRDefault="00C93BE7" w:rsidP="00C93BE7">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Pr>
          <w:rFonts w:ascii="Times New Roman" w:eastAsia="Arial Unicode MS" w:hAnsi="Times New Roman"/>
          <w:color w:val="000000"/>
          <w:lang w:eastAsia="ru-RU" w:bidi="ru-RU"/>
        </w:rPr>
        <w:t xml:space="preserve">                                 _________________________     _________________</w:t>
      </w:r>
    </w:p>
    <w:p w:rsidR="00C93BE7" w:rsidRPr="004C4871" w:rsidRDefault="00C93BE7" w:rsidP="00C93BE7">
      <w:pPr>
        <w:widowControl w:val="0"/>
        <w:tabs>
          <w:tab w:val="left" w:pos="5582"/>
          <w:tab w:val="left" w:pos="6422"/>
        </w:tabs>
        <w:spacing w:after="0" w:line="150" w:lineRule="exact"/>
        <w:ind w:left="2860"/>
        <w:rPr>
          <w:rFonts w:ascii="Arial Unicode MS" w:eastAsia="Arial Unicode MS" w:hAnsi="Arial Unicode MS" w:cs="Arial Unicode MS"/>
          <w:color w:val="000000"/>
          <w:sz w:val="24"/>
          <w:szCs w:val="24"/>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C93BE7" w:rsidRPr="004C4871" w:rsidRDefault="00C93BE7" w:rsidP="00C93BE7">
      <w:pPr>
        <w:widowControl w:val="0"/>
        <w:tabs>
          <w:tab w:val="left" w:pos="1843"/>
          <w:tab w:val="left" w:leader="underscore" w:pos="2434"/>
          <w:tab w:val="left" w:leader="underscore" w:pos="3514"/>
          <w:tab w:val="left" w:leader="underscore" w:pos="4354"/>
          <w:tab w:val="left" w:leader="underscore" w:pos="6466"/>
        </w:tabs>
        <w:spacing w:after="0" w:line="220" w:lineRule="exact"/>
        <w:rPr>
          <w:rFonts w:ascii="Arial Unicode MS" w:eastAsia="Arial Unicode MS" w:hAnsi="Arial Unicode MS" w:cs="Arial Unicode MS"/>
          <w:color w:val="000000"/>
          <w:sz w:val="24"/>
          <w:szCs w:val="24"/>
          <w:lang w:eastAsia="ru-RU" w:bidi="ru-RU"/>
        </w:rPr>
      </w:pPr>
      <w:r>
        <w:rPr>
          <w:rFonts w:ascii="Times New Roman" w:eastAsia="Arial Unicode MS" w:hAnsi="Times New Roman"/>
          <w:color w:val="000000"/>
          <w:lang w:eastAsia="ru-RU" w:bidi="ru-RU"/>
        </w:rPr>
        <w:t xml:space="preserve">                                 _________________________     _________________</w:t>
      </w:r>
    </w:p>
    <w:p w:rsidR="00C93BE7" w:rsidRDefault="00C93BE7"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pPr>
      <w:r w:rsidRPr="004C4871">
        <w:rPr>
          <w:rFonts w:ascii="Times New Roman" w:eastAsia="Arial Unicode MS" w:hAnsi="Times New Roman"/>
          <w:color w:val="000000"/>
          <w:sz w:val="15"/>
          <w:szCs w:val="15"/>
          <w:lang w:eastAsia="ru-RU" w:bidi="ru-RU"/>
        </w:rPr>
        <w:t>(должность)</w:t>
      </w:r>
      <w:r w:rsidRPr="004C4871">
        <w:rPr>
          <w:rFonts w:ascii="Times New Roman" w:eastAsia="Arial Unicode MS" w:hAnsi="Times New Roman"/>
          <w:color w:val="000000"/>
          <w:sz w:val="15"/>
          <w:szCs w:val="15"/>
          <w:lang w:eastAsia="ru-RU" w:bidi="ru-RU"/>
        </w:rPr>
        <w:tab/>
      </w:r>
      <w:r>
        <w:rPr>
          <w:rFonts w:ascii="Times New Roman" w:eastAsia="Arial Unicode MS" w:hAnsi="Times New Roman"/>
          <w:color w:val="000000"/>
          <w:sz w:val="15"/>
          <w:szCs w:val="15"/>
          <w:lang w:eastAsia="ru-RU" w:bidi="ru-RU"/>
        </w:rPr>
        <w:t>(</w:t>
      </w:r>
      <w:r w:rsidRPr="004C4871">
        <w:rPr>
          <w:rFonts w:ascii="Times New Roman" w:eastAsia="Arial Unicode MS" w:hAnsi="Times New Roman"/>
          <w:color w:val="000000"/>
          <w:sz w:val="15"/>
          <w:szCs w:val="15"/>
          <w:lang w:eastAsia="ru-RU" w:bidi="ru-RU"/>
        </w:rPr>
        <w:t>Ф.И.О.)</w:t>
      </w:r>
    </w:p>
    <w:p w:rsidR="00E84E34" w:rsidRDefault="00E84E34"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pPr>
    </w:p>
    <w:p w:rsidR="00E84E34" w:rsidRDefault="00E84E34"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pPr>
    </w:p>
    <w:p w:rsidR="00E84E34" w:rsidRDefault="00E84E34" w:rsidP="00C93BE7">
      <w:pPr>
        <w:widowControl w:val="0"/>
        <w:tabs>
          <w:tab w:val="left" w:pos="5582"/>
          <w:tab w:val="left" w:pos="6422"/>
        </w:tabs>
        <w:spacing w:after="0" w:line="150" w:lineRule="exact"/>
        <w:ind w:left="2860"/>
        <w:rPr>
          <w:rFonts w:ascii="Times New Roman" w:eastAsia="Arial Unicode MS" w:hAnsi="Times New Roman"/>
          <w:color w:val="000000"/>
          <w:sz w:val="15"/>
          <w:szCs w:val="15"/>
          <w:lang w:eastAsia="ru-RU" w:bidi="ru-RU"/>
        </w:rPr>
        <w:sectPr w:rsidR="00E84E34" w:rsidSect="00D63DF1">
          <w:headerReference w:type="default" r:id="rId38"/>
          <w:pgSz w:w="11907" w:h="16839" w:code="9"/>
          <w:pgMar w:top="510" w:right="1021" w:bottom="567" w:left="1247" w:header="737" w:footer="680" w:gutter="0"/>
          <w:cols w:space="708"/>
          <w:docGrid w:linePitch="360"/>
        </w:sectPr>
      </w:pPr>
    </w:p>
    <w:p w:rsidR="00866D63" w:rsidRDefault="00866D63" w:rsidP="00866D63">
      <w:pPr>
        <w:pStyle w:val="22"/>
        <w:spacing w:before="0" w:after="0"/>
        <w:jc w:val="both"/>
        <w:rPr>
          <w:rFonts w:eastAsia="Calibri" w:cs="Times New Roman"/>
          <w:i w:val="0"/>
          <w:caps/>
          <w:sz w:val="24"/>
          <w:lang w:eastAsia="en-US"/>
        </w:rPr>
      </w:pPr>
      <w:bookmarkStart w:id="267" w:name="_ПРИЛОЖЕНИЕ_4._ФОРМА"/>
      <w:bookmarkStart w:id="268" w:name="_Toc460244772"/>
      <w:bookmarkStart w:id="269" w:name="_Toc460589602"/>
      <w:bookmarkStart w:id="270" w:name="_Toc462245805"/>
      <w:bookmarkStart w:id="271" w:name="_Toc468711935"/>
      <w:bookmarkStart w:id="272" w:name="_Toc469036787"/>
      <w:bookmarkStart w:id="273" w:name="_Toc469922883"/>
      <w:bookmarkStart w:id="274" w:name="_Toc477273423"/>
      <w:bookmarkStart w:id="275" w:name="_Toc477273515"/>
      <w:bookmarkEnd w:id="267"/>
      <w:r w:rsidRPr="00866D63">
        <w:rPr>
          <w:rFonts w:eastAsia="Calibri" w:cs="Times New Roman"/>
          <w:i w:val="0"/>
          <w:caps/>
          <w:sz w:val="24"/>
          <w:lang w:eastAsia="en-US"/>
        </w:rPr>
        <w:t xml:space="preserve">ПРИЛОЖЕНИЕ </w:t>
      </w:r>
      <w:r w:rsidR="00F75A33">
        <w:rPr>
          <w:rFonts w:eastAsia="Calibri" w:cs="Times New Roman"/>
          <w:i w:val="0"/>
          <w:caps/>
          <w:sz w:val="24"/>
          <w:lang w:eastAsia="en-US"/>
        </w:rPr>
        <w:t>4</w:t>
      </w:r>
      <w:r w:rsidRPr="00866D63">
        <w:rPr>
          <w:rFonts w:eastAsia="Calibri" w:cs="Times New Roman"/>
          <w:i w:val="0"/>
          <w:caps/>
          <w:sz w:val="24"/>
          <w:lang w:eastAsia="en-US"/>
        </w:rPr>
        <w:t>.</w:t>
      </w:r>
      <w:bookmarkEnd w:id="268"/>
      <w:bookmarkEnd w:id="269"/>
      <w:bookmarkEnd w:id="270"/>
      <w:bookmarkEnd w:id="271"/>
      <w:bookmarkEnd w:id="272"/>
      <w:r w:rsidR="00E005E9" w:rsidRPr="00E005E9">
        <w:rPr>
          <w:rFonts w:eastAsia="Calibri" w:cs="Times New Roman"/>
          <w:i w:val="0"/>
          <w:caps/>
          <w:sz w:val="24"/>
          <w:lang w:eastAsia="en-US"/>
        </w:rPr>
        <w:t xml:space="preserve"> ФОРМА ГОДОВОГО ПЛАНА РАБОТ В ОБЛАСТИ ПРОМЫШЛЕННОЙ БЕЗОПАСНОСТИ</w:t>
      </w:r>
      <w:bookmarkEnd w:id="273"/>
      <w:bookmarkEnd w:id="274"/>
      <w:bookmarkEnd w:id="275"/>
    </w:p>
    <w:p w:rsidR="00866D63" w:rsidRPr="00C93BE7" w:rsidRDefault="00E84E34" w:rsidP="00866D63">
      <w:pPr>
        <w:spacing w:after="0" w:line="220" w:lineRule="exact"/>
        <w:ind w:left="6379"/>
        <w:jc w:val="right"/>
        <w:rPr>
          <w:rStyle w:val="2f8"/>
          <w:rFonts w:eastAsia="Calibri"/>
          <w:b/>
        </w:rPr>
      </w:pPr>
      <w:r w:rsidRPr="00C93BE7">
        <w:rPr>
          <w:rStyle w:val="2f8"/>
          <w:rFonts w:eastAsia="Calibri"/>
          <w:b/>
        </w:rPr>
        <w:t xml:space="preserve"> </w:t>
      </w:r>
      <w:r w:rsidR="00866D63" w:rsidRPr="00C93BE7">
        <w:rPr>
          <w:rStyle w:val="2f8"/>
          <w:rFonts w:eastAsia="Calibri"/>
          <w:b/>
        </w:rPr>
        <w:t>«УТВЕРЖДАЮ»</w:t>
      </w:r>
    </w:p>
    <w:p w:rsidR="00866D63" w:rsidRPr="00E84E34" w:rsidRDefault="00416906" w:rsidP="00416906">
      <w:pPr>
        <w:spacing w:after="0" w:line="220" w:lineRule="exact"/>
        <w:ind w:left="12900"/>
        <w:rPr>
          <w:rStyle w:val="2f8"/>
          <w:rFonts w:eastAsia="Calibri"/>
          <w:sz w:val="16"/>
          <w:szCs w:val="16"/>
        </w:rPr>
      </w:pPr>
      <w:r>
        <w:rPr>
          <w:rStyle w:val="2f8"/>
          <w:rFonts w:eastAsia="Calibri"/>
          <w:sz w:val="16"/>
          <w:szCs w:val="16"/>
        </w:rPr>
        <w:t xml:space="preserve"> </w:t>
      </w:r>
      <w:r w:rsidR="00E11383">
        <w:rPr>
          <w:rStyle w:val="2f8"/>
          <w:rFonts w:eastAsia="Calibri"/>
          <w:sz w:val="16"/>
          <w:szCs w:val="16"/>
        </w:rPr>
        <w:t>__</w:t>
      </w:r>
      <w:r>
        <w:rPr>
          <w:rStyle w:val="2f8"/>
          <w:rFonts w:eastAsia="Calibri"/>
          <w:sz w:val="16"/>
          <w:szCs w:val="16"/>
        </w:rPr>
        <w:t>___</w:t>
      </w:r>
      <w:r w:rsidR="00E11383">
        <w:rPr>
          <w:rStyle w:val="2f8"/>
          <w:rFonts w:eastAsia="Calibri"/>
          <w:sz w:val="16"/>
          <w:szCs w:val="16"/>
        </w:rPr>
        <w:t>_______________</w:t>
      </w:r>
      <w:r>
        <w:rPr>
          <w:rStyle w:val="2f8"/>
          <w:rFonts w:eastAsia="Calibri"/>
          <w:sz w:val="16"/>
          <w:szCs w:val="16"/>
        </w:rPr>
        <w:t>Ф.И.О.</w:t>
      </w:r>
    </w:p>
    <w:p w:rsidR="00866D63" w:rsidRDefault="00866D63" w:rsidP="00866D63">
      <w:pPr>
        <w:widowControl w:val="0"/>
        <w:tabs>
          <w:tab w:val="left" w:leader="underscore" w:pos="6237"/>
          <w:tab w:val="left" w:leader="underscore" w:pos="6804"/>
        </w:tabs>
        <w:spacing w:after="0" w:line="220" w:lineRule="exact"/>
        <w:ind w:left="6237"/>
        <w:jc w:val="right"/>
        <w:rPr>
          <w:rFonts w:ascii="Times New Roman" w:eastAsia="Arial Unicode MS" w:hAnsi="Times New Roman"/>
          <w:color w:val="000000"/>
          <w:lang w:eastAsia="ru-RU" w:bidi="ru-RU"/>
        </w:rPr>
      </w:pPr>
      <w:r w:rsidRPr="00832319">
        <w:rPr>
          <w:rFonts w:ascii="Times New Roman" w:eastAsia="Arial Unicode MS" w:hAnsi="Times New Roman"/>
          <w:color w:val="000000"/>
          <w:lang w:eastAsia="ru-RU" w:bidi="ru-RU"/>
        </w:rPr>
        <w:t>«</w:t>
      </w:r>
      <w:r>
        <w:rPr>
          <w:rFonts w:ascii="Times New Roman" w:eastAsia="Arial Unicode MS" w:hAnsi="Times New Roman"/>
          <w:color w:val="000000"/>
          <w:lang w:eastAsia="ru-RU" w:bidi="ru-RU"/>
        </w:rPr>
        <w:t>___</w:t>
      </w:r>
      <w:r w:rsidRPr="00832319">
        <w:rPr>
          <w:rFonts w:ascii="Times New Roman" w:eastAsia="Arial Unicode MS" w:hAnsi="Times New Roman"/>
          <w:color w:val="000000"/>
          <w:lang w:eastAsia="ru-RU" w:bidi="ru-RU"/>
        </w:rPr>
        <w:t>»</w:t>
      </w:r>
      <w:r w:rsidRPr="00832319">
        <w:rPr>
          <w:rFonts w:ascii="Times New Roman" w:eastAsia="Arial Unicode MS" w:hAnsi="Times New Roman"/>
          <w:color w:val="000000"/>
          <w:lang w:eastAsia="ru-RU" w:bidi="ru-RU"/>
        </w:rPr>
        <w:tab/>
      </w:r>
      <w:r>
        <w:rPr>
          <w:rFonts w:ascii="Times New Roman" w:eastAsia="Arial Unicode MS" w:hAnsi="Times New Roman"/>
          <w:color w:val="000000"/>
          <w:lang w:eastAsia="ru-RU" w:bidi="ru-RU"/>
        </w:rPr>
        <w:t>______________</w:t>
      </w:r>
      <w:r w:rsidRPr="00832319">
        <w:rPr>
          <w:rFonts w:ascii="Times New Roman" w:eastAsia="Arial Unicode MS" w:hAnsi="Times New Roman"/>
          <w:color w:val="000000"/>
          <w:lang w:eastAsia="ru-RU" w:bidi="ru-RU"/>
        </w:rPr>
        <w:t>20</w:t>
      </w:r>
      <w:r>
        <w:rPr>
          <w:rFonts w:ascii="Times New Roman" w:eastAsia="Arial Unicode MS" w:hAnsi="Times New Roman"/>
          <w:color w:val="000000"/>
          <w:lang w:eastAsia="ru-RU" w:bidi="ru-RU"/>
        </w:rPr>
        <w:t>__</w:t>
      </w:r>
      <w:r w:rsidRPr="00832319">
        <w:rPr>
          <w:rFonts w:ascii="Times New Roman" w:eastAsia="Arial Unicode MS" w:hAnsi="Times New Roman"/>
          <w:color w:val="000000"/>
          <w:lang w:eastAsia="ru-RU" w:bidi="ru-RU"/>
        </w:rPr>
        <w:t xml:space="preserve"> г.</w:t>
      </w:r>
    </w:p>
    <w:p w:rsidR="00866D63" w:rsidRDefault="00866D63" w:rsidP="00866D63">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E005E9" w:rsidRDefault="00E005E9" w:rsidP="00866D63">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866D63" w:rsidRPr="009A1125" w:rsidRDefault="002D33D7" w:rsidP="009A1125">
      <w:pPr>
        <w:widowControl w:val="0"/>
        <w:tabs>
          <w:tab w:val="left" w:pos="5529"/>
          <w:tab w:val="left" w:leader="underscore" w:pos="12191"/>
        </w:tabs>
        <w:spacing w:after="21" w:line="220" w:lineRule="exact"/>
        <w:ind w:left="180"/>
        <w:jc w:val="center"/>
        <w:rPr>
          <w:rFonts w:ascii="Times New Roman" w:eastAsia="Arial Unicode MS" w:hAnsi="Times New Roman"/>
          <w:b/>
          <w:color w:val="000000"/>
          <w:sz w:val="24"/>
          <w:szCs w:val="24"/>
          <w:lang w:eastAsia="ru-RU" w:bidi="ru-RU"/>
        </w:rPr>
      </w:pPr>
      <w:r>
        <w:rPr>
          <w:rFonts w:ascii="Times New Roman" w:eastAsia="Arial Unicode MS" w:hAnsi="Times New Roman"/>
          <w:b/>
          <w:color w:val="000000"/>
          <w:sz w:val="24"/>
          <w:szCs w:val="24"/>
          <w:lang w:eastAsia="ru-RU" w:bidi="ru-RU"/>
        </w:rPr>
        <w:t>Годовой п</w:t>
      </w:r>
      <w:r w:rsidR="00866D63" w:rsidRPr="00866D63">
        <w:rPr>
          <w:rFonts w:ascii="Times New Roman" w:eastAsia="Arial Unicode MS" w:hAnsi="Times New Roman"/>
          <w:b/>
          <w:color w:val="000000"/>
          <w:sz w:val="24"/>
          <w:szCs w:val="24"/>
          <w:lang w:eastAsia="ru-RU" w:bidi="ru-RU"/>
        </w:rPr>
        <w:t xml:space="preserve">лан по </w:t>
      </w:r>
      <w:r w:rsidR="009A1125">
        <w:rPr>
          <w:rFonts w:ascii="Times New Roman" w:eastAsia="Arial Unicode MS" w:hAnsi="Times New Roman"/>
          <w:b/>
          <w:color w:val="000000"/>
          <w:sz w:val="24"/>
          <w:szCs w:val="24"/>
          <w:lang w:eastAsia="ru-RU" w:bidi="ru-RU"/>
        </w:rPr>
        <w:t>обеспечению промышленной безопасности</w:t>
      </w:r>
      <w:r w:rsidR="00866D63" w:rsidRPr="00866D63">
        <w:rPr>
          <w:rFonts w:ascii="Times New Roman" w:eastAsia="Arial Unicode MS" w:hAnsi="Times New Roman"/>
          <w:b/>
          <w:color w:val="000000"/>
          <w:sz w:val="24"/>
          <w:szCs w:val="24"/>
          <w:lang w:eastAsia="ru-RU" w:bidi="ru-RU"/>
        </w:rPr>
        <w:t xml:space="preserve"> на ОПО</w:t>
      </w:r>
      <w:r w:rsidR="009A1125">
        <w:rPr>
          <w:rFonts w:ascii="Times New Roman" w:eastAsia="Arial Unicode MS" w:hAnsi="Times New Roman"/>
          <w:b/>
          <w:color w:val="000000"/>
          <w:sz w:val="24"/>
          <w:szCs w:val="24"/>
          <w:lang w:eastAsia="ru-RU" w:bidi="ru-RU"/>
        </w:rPr>
        <w:t xml:space="preserve">  </w:t>
      </w:r>
      <w:r w:rsidR="009A1125" w:rsidRPr="009A1125">
        <w:rPr>
          <w:rFonts w:ascii="Times New Roman" w:eastAsia="Arial Unicode MS" w:hAnsi="Times New Roman"/>
          <w:color w:val="000000"/>
          <w:sz w:val="24"/>
          <w:szCs w:val="24"/>
          <w:u w:val="single"/>
          <w:lang w:eastAsia="ru-RU" w:bidi="ru-RU"/>
        </w:rPr>
        <w:t xml:space="preserve">                                                                                       </w:t>
      </w:r>
      <w:r w:rsidR="009A1125">
        <w:rPr>
          <w:rFonts w:ascii="Times New Roman" w:eastAsia="Arial Unicode MS" w:hAnsi="Times New Roman"/>
          <w:b/>
          <w:color w:val="000000"/>
          <w:sz w:val="24"/>
          <w:szCs w:val="24"/>
          <w:lang w:eastAsia="ru-RU" w:bidi="ru-RU"/>
        </w:rPr>
        <w:t xml:space="preserve">  на 20</w:t>
      </w:r>
      <w:r w:rsidR="00866D63" w:rsidRPr="00866D63">
        <w:rPr>
          <w:rFonts w:ascii="Times New Roman" w:eastAsia="Arial Unicode MS" w:hAnsi="Times New Roman"/>
          <w:b/>
          <w:color w:val="000000"/>
          <w:lang w:eastAsia="ru-RU" w:bidi="ru-RU"/>
        </w:rPr>
        <w:t>___г.</w:t>
      </w:r>
    </w:p>
    <w:p w:rsidR="00866D63" w:rsidRPr="00832319" w:rsidRDefault="009A1125" w:rsidP="00A55755">
      <w:pPr>
        <w:widowControl w:val="0"/>
        <w:spacing w:after="0" w:line="150" w:lineRule="exact"/>
        <w:ind w:left="8506" w:firstLine="2"/>
        <w:rPr>
          <w:rFonts w:ascii="Arial Unicode MS" w:eastAsia="Arial Unicode MS" w:hAnsi="Arial Unicode MS" w:cs="Arial Unicode MS"/>
          <w:color w:val="000000"/>
          <w:sz w:val="24"/>
          <w:szCs w:val="24"/>
          <w:lang w:eastAsia="ru-RU" w:bidi="ru-RU"/>
        </w:rPr>
      </w:pPr>
      <w:r>
        <w:rPr>
          <w:rFonts w:ascii="Times New Roman" w:eastAsia="Arial Unicode MS" w:hAnsi="Times New Roman"/>
          <w:color w:val="000000"/>
          <w:sz w:val="15"/>
          <w:szCs w:val="15"/>
          <w:lang w:eastAsia="ru-RU" w:bidi="ru-RU"/>
        </w:rPr>
        <w:t xml:space="preserve">                             </w:t>
      </w:r>
      <w:r w:rsidR="00866D63" w:rsidRPr="00832319">
        <w:rPr>
          <w:rFonts w:ascii="Times New Roman" w:eastAsia="Arial Unicode MS" w:hAnsi="Times New Roman"/>
          <w:color w:val="000000"/>
          <w:sz w:val="15"/>
          <w:szCs w:val="15"/>
          <w:lang w:eastAsia="ru-RU" w:bidi="ru-RU"/>
        </w:rPr>
        <w:t xml:space="preserve">(наименование </w:t>
      </w:r>
      <w:r w:rsidR="00866D63">
        <w:rPr>
          <w:rFonts w:ascii="Times New Roman" w:eastAsia="Arial Unicode MS" w:hAnsi="Times New Roman"/>
          <w:color w:val="000000"/>
          <w:sz w:val="15"/>
          <w:szCs w:val="15"/>
          <w:lang w:eastAsia="ru-RU" w:bidi="ru-RU"/>
        </w:rPr>
        <w:t>Общества Группы, эксплуатирующей ОПО</w:t>
      </w:r>
      <w:r w:rsidR="00866D63" w:rsidRPr="00832319">
        <w:rPr>
          <w:rFonts w:ascii="Times New Roman" w:eastAsia="Arial Unicode MS" w:hAnsi="Times New Roman"/>
          <w:color w:val="000000"/>
          <w:sz w:val="15"/>
          <w:szCs w:val="15"/>
          <w:lang w:eastAsia="ru-RU" w:bidi="ru-RU"/>
        </w:rPr>
        <w:t>)</w:t>
      </w:r>
    </w:p>
    <w:p w:rsidR="000C260B" w:rsidRPr="0002683C" w:rsidRDefault="000C260B" w:rsidP="0002683C">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tbl>
      <w:tblPr>
        <w:tblW w:w="31006" w:type="dxa"/>
        <w:tblInd w:w="10" w:type="dxa"/>
        <w:tblLayout w:type="fixed"/>
        <w:tblCellMar>
          <w:left w:w="10" w:type="dxa"/>
          <w:right w:w="10" w:type="dxa"/>
        </w:tblCellMar>
        <w:tblLook w:val="04A0" w:firstRow="1" w:lastRow="0" w:firstColumn="1" w:lastColumn="0" w:noHBand="0" w:noVBand="1"/>
      </w:tblPr>
      <w:tblGrid>
        <w:gridCol w:w="380"/>
        <w:gridCol w:w="3383"/>
        <w:gridCol w:w="964"/>
        <w:gridCol w:w="13"/>
        <w:gridCol w:w="968"/>
        <w:gridCol w:w="873"/>
        <w:gridCol w:w="12"/>
        <w:gridCol w:w="878"/>
        <w:gridCol w:w="10"/>
        <w:gridCol w:w="995"/>
        <w:gridCol w:w="993"/>
        <w:gridCol w:w="12"/>
        <w:gridCol w:w="833"/>
        <w:gridCol w:w="19"/>
        <w:gridCol w:w="851"/>
        <w:gridCol w:w="8"/>
        <w:gridCol w:w="975"/>
        <w:gridCol w:w="10"/>
        <w:gridCol w:w="850"/>
        <w:gridCol w:w="10"/>
        <w:gridCol w:w="845"/>
        <w:gridCol w:w="862"/>
        <w:gridCol w:w="1134"/>
        <w:gridCol w:w="806"/>
        <w:gridCol w:w="806"/>
        <w:gridCol w:w="806"/>
        <w:gridCol w:w="806"/>
        <w:gridCol w:w="186"/>
        <w:gridCol w:w="806"/>
        <w:gridCol w:w="186"/>
        <w:gridCol w:w="806"/>
        <w:gridCol w:w="186"/>
        <w:gridCol w:w="806"/>
        <w:gridCol w:w="186"/>
        <w:gridCol w:w="806"/>
        <w:gridCol w:w="186"/>
        <w:gridCol w:w="806"/>
        <w:gridCol w:w="186"/>
        <w:gridCol w:w="806"/>
        <w:gridCol w:w="186"/>
        <w:gridCol w:w="806"/>
        <w:gridCol w:w="186"/>
        <w:gridCol w:w="307"/>
        <w:gridCol w:w="499"/>
        <w:gridCol w:w="1984"/>
        <w:gridCol w:w="1984"/>
      </w:tblGrid>
      <w:tr w:rsidR="0030106F" w:rsidRPr="000C260B" w:rsidTr="00E11383">
        <w:trPr>
          <w:gridAfter w:val="23"/>
          <w:wAfter w:w="15128" w:type="dxa"/>
          <w:trHeight w:hRule="exact" w:val="274"/>
        </w:trPr>
        <w:tc>
          <w:tcPr>
            <w:tcW w:w="381" w:type="dxa"/>
            <w:vMerge w:val="restart"/>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220" w:lineRule="exact"/>
              <w:jc w:val="center"/>
              <w:rPr>
                <w:rFonts w:ascii="Arial" w:eastAsia="Times New Roman" w:hAnsi="Arial" w:cs="Arial"/>
                <w:b/>
                <w:color w:val="000000"/>
                <w:sz w:val="16"/>
                <w:szCs w:val="16"/>
                <w:lang w:eastAsia="ru-RU" w:bidi="ru-RU"/>
              </w:rPr>
            </w:pPr>
            <w:r w:rsidRPr="0030106F">
              <w:rPr>
                <w:rFonts w:ascii="Arial" w:eastAsia="Times New Roman" w:hAnsi="Arial" w:cs="Arial"/>
                <w:b/>
                <w:color w:val="000000"/>
                <w:sz w:val="16"/>
                <w:szCs w:val="16"/>
                <w:lang w:eastAsia="ru-RU" w:bidi="ru-RU"/>
              </w:rPr>
              <w:t>№</w:t>
            </w:r>
          </w:p>
        </w:tc>
        <w:tc>
          <w:tcPr>
            <w:tcW w:w="3384" w:type="dxa"/>
            <w:vMerge w:val="restart"/>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240" w:lineRule="auto"/>
              <w:jc w:val="center"/>
              <w:rPr>
                <w:rFonts w:ascii="Arial" w:eastAsia="Arial Unicode MS" w:hAnsi="Arial" w:cs="Arial"/>
                <w:b/>
                <w:color w:val="000000"/>
                <w:sz w:val="16"/>
                <w:szCs w:val="16"/>
                <w:lang w:eastAsia="ru-RU" w:bidi="ru-RU"/>
              </w:rPr>
            </w:pPr>
          </w:p>
        </w:tc>
        <w:tc>
          <w:tcPr>
            <w:tcW w:w="2816" w:type="dxa"/>
            <w:gridSpan w:val="4"/>
            <w:tcBorders>
              <w:top w:val="single" w:sz="4" w:space="0" w:color="auto"/>
              <w:left w:val="single" w:sz="4" w:space="0" w:color="auto"/>
            </w:tcBorders>
            <w:shd w:val="clear" w:color="auto" w:fill="FFD200"/>
            <w:vAlign w:val="center"/>
          </w:tcPr>
          <w:p w:rsidR="000C260B" w:rsidRPr="000C260B" w:rsidRDefault="00244D59" w:rsidP="000C260B">
            <w:pPr>
              <w:widowControl w:val="0"/>
              <w:spacing w:after="0" w:line="190" w:lineRule="exact"/>
              <w:jc w:val="center"/>
              <w:rPr>
                <w:rFonts w:ascii="Arial" w:eastAsia="Times New Roman" w:hAnsi="Arial" w:cs="Arial"/>
                <w:b/>
                <w:color w:val="000000"/>
                <w:sz w:val="16"/>
                <w:szCs w:val="16"/>
                <w:lang w:eastAsia="ru-RU" w:bidi="ru-RU"/>
              </w:rPr>
            </w:pPr>
            <w:r>
              <w:rPr>
                <w:rFonts w:ascii="Arial" w:eastAsia="Arial" w:hAnsi="Arial" w:cs="Arial"/>
                <w:b/>
                <w:bCs/>
                <w:color w:val="000000"/>
                <w:sz w:val="16"/>
                <w:szCs w:val="16"/>
                <w:lang w:val="en-US" w:eastAsia="ru-RU" w:bidi="ru-RU"/>
              </w:rPr>
              <w:t>I</w:t>
            </w:r>
            <w:r w:rsidR="0030106F" w:rsidRPr="0030106F">
              <w:rPr>
                <w:rFonts w:ascii="Arial" w:eastAsia="Arial" w:hAnsi="Arial" w:cs="Arial"/>
                <w:b/>
                <w:bCs/>
                <w:color w:val="000000"/>
                <w:sz w:val="16"/>
                <w:szCs w:val="16"/>
                <w:lang w:eastAsia="ru-RU" w:bidi="ru-RU"/>
              </w:rPr>
              <w:t xml:space="preserve"> КВАРТАЛ</w:t>
            </w:r>
          </w:p>
        </w:tc>
        <w:tc>
          <w:tcPr>
            <w:tcW w:w="2888" w:type="dxa"/>
            <w:gridSpan w:val="5"/>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II КВАРТАЛ</w:t>
            </w:r>
          </w:p>
        </w:tc>
        <w:tc>
          <w:tcPr>
            <w:tcW w:w="2708" w:type="dxa"/>
            <w:gridSpan w:val="7"/>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val="en-US" w:bidi="en-US"/>
              </w:rPr>
              <w:t xml:space="preserve">III </w:t>
            </w:r>
            <w:r w:rsidRPr="0030106F">
              <w:rPr>
                <w:rFonts w:ascii="Arial" w:eastAsia="Arial" w:hAnsi="Arial" w:cs="Arial"/>
                <w:b/>
                <w:bCs/>
                <w:color w:val="000000"/>
                <w:sz w:val="16"/>
                <w:szCs w:val="16"/>
                <w:lang w:eastAsia="ru-RU" w:bidi="ru-RU"/>
              </w:rPr>
              <w:t>КВАРТАЛ</w:t>
            </w:r>
          </w:p>
        </w:tc>
        <w:tc>
          <w:tcPr>
            <w:tcW w:w="2567" w:type="dxa"/>
            <w:gridSpan w:val="4"/>
            <w:tcBorders>
              <w:top w:val="single" w:sz="4" w:space="0" w:color="auto"/>
              <w:lef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IV КВАРТАЛ</w:t>
            </w:r>
          </w:p>
        </w:tc>
        <w:tc>
          <w:tcPr>
            <w:tcW w:w="1134" w:type="dxa"/>
            <w:vMerge w:val="restart"/>
            <w:tcBorders>
              <w:top w:val="single" w:sz="4" w:space="0" w:color="auto"/>
              <w:left w:val="single" w:sz="4" w:space="0" w:color="auto"/>
              <w:right w:val="single" w:sz="4" w:space="0" w:color="auto"/>
            </w:tcBorders>
            <w:shd w:val="clear" w:color="auto" w:fill="FFD200"/>
            <w:vAlign w:val="center"/>
          </w:tcPr>
          <w:p w:rsidR="000C260B" w:rsidRPr="000C260B" w:rsidRDefault="0030106F" w:rsidP="000C260B">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ОТВЕТ</w:t>
            </w:r>
            <w:r w:rsidR="00E84E34">
              <w:rPr>
                <w:rFonts w:ascii="Arial" w:eastAsia="Arial" w:hAnsi="Arial" w:cs="Arial"/>
                <w:b/>
                <w:bCs/>
                <w:color w:val="000000"/>
                <w:sz w:val="16"/>
                <w:szCs w:val="16"/>
                <w:lang w:eastAsia="ru-RU" w:bidi="ru-RU"/>
              </w:rPr>
              <w:t>-</w:t>
            </w:r>
            <w:r w:rsidRPr="0030106F">
              <w:rPr>
                <w:rFonts w:ascii="Arial" w:eastAsia="Arial" w:hAnsi="Arial" w:cs="Arial"/>
                <w:b/>
                <w:bCs/>
                <w:color w:val="000000"/>
                <w:sz w:val="16"/>
                <w:szCs w:val="16"/>
                <w:lang w:eastAsia="ru-RU" w:bidi="ru-RU"/>
              </w:rPr>
              <w:t>СТВЕННЫЙ</w:t>
            </w:r>
          </w:p>
        </w:tc>
      </w:tr>
      <w:tr w:rsidR="00E11383" w:rsidRPr="000C260B" w:rsidTr="00E11383">
        <w:trPr>
          <w:gridAfter w:val="23"/>
          <w:wAfter w:w="15128" w:type="dxa"/>
          <w:trHeight w:hRule="exact" w:val="259"/>
        </w:trPr>
        <w:tc>
          <w:tcPr>
            <w:tcW w:w="381" w:type="dxa"/>
            <w:vMerge/>
            <w:tcBorders>
              <w:left w:val="single" w:sz="4" w:space="0" w:color="auto"/>
            </w:tcBorders>
            <w:shd w:val="clear" w:color="auto" w:fill="FFD200"/>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24"/>
                <w:szCs w:val="24"/>
                <w:lang w:eastAsia="ru-RU" w:bidi="ru-RU"/>
              </w:rPr>
            </w:pPr>
          </w:p>
        </w:tc>
        <w:tc>
          <w:tcPr>
            <w:tcW w:w="3384" w:type="dxa"/>
            <w:vMerge/>
            <w:tcBorders>
              <w:left w:val="single" w:sz="4" w:space="0" w:color="auto"/>
            </w:tcBorders>
            <w:shd w:val="clear" w:color="auto" w:fill="FFD200"/>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24"/>
                <w:szCs w:val="24"/>
                <w:lang w:eastAsia="ru-RU" w:bidi="ru-RU"/>
              </w:rPr>
            </w:pPr>
          </w:p>
        </w:tc>
        <w:tc>
          <w:tcPr>
            <w:tcW w:w="979" w:type="dxa"/>
            <w:gridSpan w:val="2"/>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январь</w:t>
            </w:r>
          </w:p>
        </w:tc>
        <w:tc>
          <w:tcPr>
            <w:tcW w:w="964"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февраль</w:t>
            </w:r>
          </w:p>
        </w:tc>
        <w:tc>
          <w:tcPr>
            <w:tcW w:w="873"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март</w:t>
            </w:r>
          </w:p>
        </w:tc>
        <w:tc>
          <w:tcPr>
            <w:tcW w:w="900" w:type="dxa"/>
            <w:gridSpan w:val="3"/>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апрель</w:t>
            </w:r>
          </w:p>
        </w:tc>
        <w:tc>
          <w:tcPr>
            <w:tcW w:w="995"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май</w:t>
            </w:r>
          </w:p>
        </w:tc>
        <w:tc>
          <w:tcPr>
            <w:tcW w:w="993"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июнь</w:t>
            </w:r>
          </w:p>
        </w:tc>
        <w:tc>
          <w:tcPr>
            <w:tcW w:w="864" w:type="dxa"/>
            <w:gridSpan w:val="3"/>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июль</w:t>
            </w:r>
          </w:p>
        </w:tc>
        <w:tc>
          <w:tcPr>
            <w:tcW w:w="851"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август</w:t>
            </w:r>
          </w:p>
        </w:tc>
        <w:tc>
          <w:tcPr>
            <w:tcW w:w="993" w:type="dxa"/>
            <w:gridSpan w:val="3"/>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сентябрь</w:t>
            </w:r>
          </w:p>
        </w:tc>
        <w:tc>
          <w:tcPr>
            <w:tcW w:w="850"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октябрь</w:t>
            </w:r>
          </w:p>
        </w:tc>
        <w:tc>
          <w:tcPr>
            <w:tcW w:w="855" w:type="dxa"/>
            <w:gridSpan w:val="2"/>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ноябрь</w:t>
            </w:r>
          </w:p>
        </w:tc>
        <w:tc>
          <w:tcPr>
            <w:tcW w:w="862" w:type="dxa"/>
            <w:tcBorders>
              <w:top w:val="single" w:sz="4" w:space="0" w:color="auto"/>
              <w:left w:val="single" w:sz="4" w:space="0" w:color="auto"/>
            </w:tcBorders>
            <w:shd w:val="clear" w:color="auto" w:fill="FFD200"/>
            <w:vAlign w:val="center"/>
          </w:tcPr>
          <w:p w:rsidR="000C260B" w:rsidRPr="000C260B" w:rsidRDefault="000C260B" w:rsidP="000C260B">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декабрь</w:t>
            </w:r>
          </w:p>
        </w:tc>
        <w:tc>
          <w:tcPr>
            <w:tcW w:w="1134" w:type="dxa"/>
            <w:vMerge/>
            <w:tcBorders>
              <w:left w:val="single" w:sz="4" w:space="0" w:color="auto"/>
              <w:right w:val="single" w:sz="4" w:space="0" w:color="auto"/>
            </w:tcBorders>
            <w:shd w:val="clear" w:color="auto" w:fill="FFD200"/>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24"/>
                <w:szCs w:val="24"/>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1.</w:t>
            </w:r>
          </w:p>
        </w:tc>
        <w:tc>
          <w:tcPr>
            <w:tcW w:w="14363" w:type="dxa"/>
            <w:gridSpan w:val="21"/>
            <w:tcBorders>
              <w:top w:val="single" w:sz="4" w:space="0" w:color="auto"/>
              <w:left w:val="single" w:sz="4" w:space="0" w:color="auto"/>
            </w:tcBorders>
            <w:shd w:val="clear" w:color="auto" w:fill="FFFFFF"/>
            <w:vAlign w:val="center"/>
          </w:tcPr>
          <w:p w:rsidR="000C260B" w:rsidRPr="000C260B" w:rsidRDefault="000C260B" w:rsidP="008C2D18">
            <w:pPr>
              <w:widowControl w:val="0"/>
              <w:spacing w:after="0" w:line="220" w:lineRule="exact"/>
              <w:ind w:left="57"/>
              <w:rPr>
                <w:rFonts w:ascii="Times New Roman" w:eastAsia="Times New Roman" w:hAnsi="Times New Roman"/>
                <w:color w:val="000000"/>
                <w:u w:val="single"/>
                <w:lang w:eastAsia="ru-RU" w:bidi="ru-RU"/>
              </w:rPr>
            </w:pPr>
            <w:r w:rsidRPr="000C260B">
              <w:rPr>
                <w:rFonts w:ascii="Times New Roman" w:eastAsia="Times New Roman" w:hAnsi="Times New Roman"/>
                <w:color w:val="000000"/>
                <w:u w:val="single"/>
                <w:lang w:eastAsia="ru-RU" w:bidi="ru-RU"/>
              </w:rPr>
              <w:t>Переоформление лицензии на эксплуатацию взрывопожароопасн</w:t>
            </w:r>
            <w:r w:rsidR="008C2D18">
              <w:rPr>
                <w:rFonts w:ascii="Times New Roman" w:eastAsia="Times New Roman" w:hAnsi="Times New Roman"/>
                <w:color w:val="000000"/>
                <w:u w:val="single"/>
                <w:lang w:eastAsia="ru-RU" w:bidi="ru-RU"/>
              </w:rPr>
              <w:t>ых и химически опасных производст</w:t>
            </w:r>
            <w:r w:rsidRPr="000C260B">
              <w:rPr>
                <w:rFonts w:ascii="Times New Roman" w:eastAsia="Times New Roman" w:hAnsi="Times New Roman"/>
                <w:color w:val="000000"/>
                <w:u w:val="single"/>
                <w:lang w:eastAsia="ru-RU" w:bidi="ru-RU"/>
              </w:rPr>
              <w:t>венных объектов</w:t>
            </w: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Постоянный контроль</w:t>
            </w: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sidRPr="00866D63">
              <w:rPr>
                <w:rFonts w:ascii="Times New Roman" w:eastAsia="Arial Unicode MS" w:hAnsi="Times New Roman"/>
                <w:color w:val="000000"/>
                <w:lang w:eastAsia="ru-RU" w:bidi="ru-RU"/>
              </w:rPr>
              <w:t>2.</w:t>
            </w:r>
          </w:p>
        </w:tc>
        <w:tc>
          <w:tcPr>
            <w:tcW w:w="14363" w:type="dxa"/>
            <w:gridSpan w:val="21"/>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Arial Unicode MS" w:hAnsi="Times New Roman"/>
                <w:color w:val="000000"/>
                <w:lang w:eastAsia="ru-RU" w:bidi="ru-RU"/>
              </w:rPr>
            </w:pPr>
            <w:r w:rsidRPr="000C260B">
              <w:rPr>
                <w:rFonts w:ascii="Times New Roman" w:eastAsia="Arial Unicode MS" w:hAnsi="Times New Roman"/>
                <w:color w:val="000000"/>
                <w:u w:val="single"/>
                <w:lang w:eastAsia="ru-RU" w:bidi="ru-RU"/>
              </w:rPr>
              <w:t>Регистрация (перерегистрация, исключение) ОПО в Государственном реестре ОПО</w:t>
            </w:r>
          </w:p>
          <w:p w:rsidR="000C260B" w:rsidRPr="000C260B" w:rsidRDefault="000C260B"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Постоянный контроль</w:t>
            </w: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3.</w:t>
            </w:r>
          </w:p>
        </w:tc>
        <w:tc>
          <w:tcPr>
            <w:tcW w:w="14363" w:type="dxa"/>
            <w:gridSpan w:val="21"/>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u w:val="single"/>
                <w:lang w:eastAsia="ru-RU" w:bidi="ru-RU"/>
              </w:rPr>
              <w:t xml:space="preserve">Разработка (переработка) декларации промышленной безопасности ОПО (для ОПО </w:t>
            </w:r>
            <w:r w:rsidRPr="000C260B">
              <w:rPr>
                <w:rFonts w:ascii="Times New Roman" w:eastAsia="Times New Roman" w:hAnsi="Times New Roman"/>
                <w:color w:val="000000"/>
                <w:u w:val="single"/>
                <w:lang w:val="en-US" w:eastAsia="ru-RU" w:bidi="ru-RU"/>
              </w:rPr>
              <w:t>I</w:t>
            </w:r>
            <w:r w:rsidRPr="000C260B">
              <w:rPr>
                <w:rFonts w:ascii="Times New Roman" w:eastAsia="Times New Roman" w:hAnsi="Times New Roman"/>
                <w:color w:val="000000"/>
                <w:u w:val="single"/>
                <w:lang w:eastAsia="ru-RU" w:bidi="ru-RU"/>
              </w:rPr>
              <w:t xml:space="preserve">, </w:t>
            </w:r>
            <w:r w:rsidRPr="000C260B">
              <w:rPr>
                <w:rFonts w:ascii="Times New Roman" w:eastAsia="Times New Roman" w:hAnsi="Times New Roman"/>
                <w:color w:val="000000"/>
                <w:u w:val="single"/>
                <w:lang w:val="en-US" w:eastAsia="ru-RU" w:bidi="ru-RU"/>
              </w:rPr>
              <w:t>II</w:t>
            </w:r>
            <w:r w:rsidRPr="000C260B">
              <w:rPr>
                <w:rFonts w:ascii="Times New Roman" w:eastAsia="Times New Roman" w:hAnsi="Times New Roman"/>
                <w:color w:val="000000"/>
                <w:u w:val="single"/>
                <w:lang w:eastAsia="ru-RU" w:bidi="ru-RU"/>
              </w:rPr>
              <w:t xml:space="preserve"> класса опасности)</w:t>
            </w:r>
          </w:p>
          <w:p w:rsidR="000C260B" w:rsidRPr="000C260B" w:rsidRDefault="000C260B"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Постоянный контроль</w:t>
            </w:r>
          </w:p>
          <w:p w:rsidR="000C260B" w:rsidRPr="000C260B" w:rsidRDefault="000C260B" w:rsidP="0030106F">
            <w:pPr>
              <w:widowControl w:val="0"/>
              <w:spacing w:after="0" w:line="220" w:lineRule="exact"/>
              <w:ind w:left="57"/>
              <w:rPr>
                <w:rFonts w:ascii="Times New Roman" w:eastAsia="Times New Roman" w:hAnsi="Times New Roman"/>
                <w:color w:val="000000"/>
                <w:lang w:eastAsia="ru-RU" w:bidi="ru-RU"/>
              </w:rPr>
            </w:pP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4.</w:t>
            </w:r>
          </w:p>
        </w:tc>
        <w:tc>
          <w:tcPr>
            <w:tcW w:w="14363" w:type="dxa"/>
            <w:gridSpan w:val="21"/>
            <w:tcBorders>
              <w:top w:val="single" w:sz="4" w:space="0" w:color="auto"/>
              <w:left w:val="single" w:sz="4" w:space="0" w:color="auto"/>
            </w:tcBorders>
            <w:shd w:val="clear" w:color="auto" w:fill="FFFFFF"/>
            <w:vAlign w:val="center"/>
          </w:tcPr>
          <w:p w:rsidR="000C260B" w:rsidRPr="008C2D18" w:rsidRDefault="00866D63" w:rsidP="0030106F">
            <w:pPr>
              <w:widowControl w:val="0"/>
              <w:spacing w:after="0" w:line="240" w:lineRule="auto"/>
              <w:ind w:left="57"/>
              <w:rPr>
                <w:rFonts w:ascii="Times New Roman" w:eastAsia="Arial Unicode MS" w:hAnsi="Times New Roman"/>
                <w:color w:val="000000"/>
                <w:u w:val="single"/>
                <w:lang w:eastAsia="ru-RU" w:bidi="ru-RU"/>
              </w:rPr>
            </w:pPr>
            <w:r w:rsidRPr="008C2D18">
              <w:rPr>
                <w:rFonts w:ascii="Times New Roman" w:eastAsia="Arial Unicode MS" w:hAnsi="Times New Roman"/>
                <w:color w:val="000000"/>
                <w:u w:val="single"/>
                <w:lang w:eastAsia="ru-RU" w:bidi="ru-RU"/>
              </w:rPr>
              <w:t>Контроль за страхованием гражданской ответственности за причинение вреда в результате аварии или инцидента на ОПО</w:t>
            </w: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0C260B" w:rsidRPr="00866D63" w:rsidRDefault="000C260B"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0C260B"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Постоянный контроль</w:t>
            </w:r>
          </w:p>
        </w:tc>
        <w:tc>
          <w:tcPr>
            <w:tcW w:w="979" w:type="dxa"/>
            <w:gridSpan w:val="2"/>
            <w:tcBorders>
              <w:top w:val="single" w:sz="4" w:space="0" w:color="auto"/>
              <w:left w:val="single" w:sz="4" w:space="0" w:color="auto"/>
            </w:tcBorders>
            <w:shd w:val="clear" w:color="auto" w:fill="FFFFFF"/>
            <w:vAlign w:val="center"/>
          </w:tcPr>
          <w:p w:rsidR="000C260B" w:rsidRPr="000C260B" w:rsidRDefault="000C260B"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0C260B" w:rsidRPr="000C260B" w:rsidRDefault="000C260B"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0C260B" w:rsidRPr="000C260B" w:rsidRDefault="000C260B"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5.</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Arial Unicode MS" w:hAnsi="Times New Roman"/>
                <w:color w:val="000000"/>
                <w:lang w:eastAsia="ru-RU" w:bidi="ru-RU"/>
              </w:rPr>
            </w:pPr>
            <w:r w:rsidRPr="000C260B">
              <w:rPr>
                <w:rFonts w:ascii="Times New Roman" w:eastAsia="Arial Unicode MS" w:hAnsi="Times New Roman"/>
                <w:color w:val="000000"/>
                <w:u w:val="single"/>
                <w:lang w:eastAsia="ru-RU" w:bidi="ru-RU"/>
              </w:rPr>
              <w:t>Подготовка приказа о выделении резерва финансовых средств для локализации и ликвидации последствий аварий на ОПО</w:t>
            </w:r>
          </w:p>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Ноябрь-декабрь (ежегодно)</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6.</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50" w:lineRule="exact"/>
              <w:ind w:left="57"/>
              <w:rPr>
                <w:rFonts w:ascii="Times New Roman" w:eastAsia="Arial Unicode MS" w:hAnsi="Times New Roman"/>
                <w:color w:val="000000"/>
                <w:u w:val="single"/>
                <w:lang w:eastAsia="ru-RU" w:bidi="ru-RU"/>
              </w:rPr>
            </w:pPr>
            <w:r w:rsidRPr="0030106F">
              <w:rPr>
                <w:rFonts w:ascii="Times New Roman" w:eastAsia="Arial Unicode MS" w:hAnsi="Times New Roman"/>
                <w:color w:val="000000"/>
                <w:u w:val="single"/>
                <w:lang w:eastAsia="ru-RU" w:bidi="ru-RU"/>
              </w:rPr>
              <w:t>Контроль за формированием, учетом и хранением резерва материальных ресурсов для локализации и ликвидации последствий аварий на ОПО</w:t>
            </w:r>
          </w:p>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r>
              <w:rPr>
                <w:rFonts w:ascii="Times New Roman" w:eastAsia="Arial Unicode MS" w:hAnsi="Times New Roman"/>
                <w:color w:val="000000"/>
                <w:lang w:eastAsia="ru-RU" w:bidi="ru-RU"/>
              </w:rPr>
              <w:t>7.</w:t>
            </w:r>
          </w:p>
        </w:tc>
        <w:tc>
          <w:tcPr>
            <w:tcW w:w="14363" w:type="dxa"/>
            <w:gridSpan w:val="21"/>
            <w:tcBorders>
              <w:top w:val="single" w:sz="4" w:space="0" w:color="auto"/>
              <w:left w:val="single" w:sz="4" w:space="0" w:color="auto"/>
            </w:tcBorders>
            <w:shd w:val="clear" w:color="auto" w:fill="FFFFFF"/>
            <w:vAlign w:val="center"/>
          </w:tcPr>
          <w:p w:rsidR="00866D63" w:rsidRPr="0030106F" w:rsidRDefault="00866D63" w:rsidP="0030106F">
            <w:pPr>
              <w:widowControl w:val="0"/>
              <w:spacing w:after="0" w:line="240" w:lineRule="auto"/>
              <w:ind w:left="57"/>
              <w:rPr>
                <w:rFonts w:ascii="Times New Roman" w:eastAsia="Arial Unicode MS" w:hAnsi="Times New Roman"/>
                <w:color w:val="000000"/>
                <w:u w:val="single"/>
                <w:lang w:eastAsia="ru-RU" w:bidi="ru-RU"/>
              </w:rPr>
            </w:pPr>
            <w:r w:rsidRPr="0030106F">
              <w:rPr>
                <w:rFonts w:ascii="Times New Roman" w:eastAsia="Arial Unicode MS" w:hAnsi="Times New Roman"/>
                <w:color w:val="000000"/>
                <w:u w:val="single"/>
                <w:lang w:eastAsia="ru-RU" w:bidi="ru-RU"/>
              </w:rPr>
              <w:t>Проведение проверок ОПО в ходе осуществления производственного контроля</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jc w:val="center"/>
              <w:rPr>
                <w:rFonts w:ascii="Times New Roman" w:eastAsia="Arial Unicode MS"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8.</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Подготовка материалов по организации и осуществлению производственного контроля для направления в органы Ростехнадзора</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2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Январь - март (ежегодно)</w:t>
            </w:r>
          </w:p>
        </w:tc>
        <w:tc>
          <w:tcPr>
            <w:tcW w:w="979" w:type="dxa"/>
            <w:gridSpan w:val="2"/>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9.</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Разработка обоснования безопасности ОПО, организация проведения экспертизы промышленной безопасности обоснования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5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В течение года (при необходимости)</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10.</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30106F">
              <w:rPr>
                <w:rFonts w:ascii="Times New Roman" w:eastAsia="Times New Roman" w:hAnsi="Times New Roman"/>
                <w:color w:val="000000"/>
                <w:u w:val="single"/>
                <w:lang w:eastAsia="ru-RU" w:bidi="ru-RU"/>
              </w:rPr>
              <w:t>Аттестация руководителей и специалистов в области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866D63">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Times New Roman" w:eastAsia="Arial Unicode MS"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11.</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Обучение и проверка знаний работников в области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jc w:val="center"/>
              <w:rPr>
                <w:rFonts w:ascii="Times New Roman" w:eastAsia="Times New Roman"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65"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978"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85"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78"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1005"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1005" w:type="dxa"/>
            <w:gridSpan w:val="2"/>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33"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78" w:type="dxa"/>
            <w:gridSpan w:val="3"/>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975"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70" w:type="dxa"/>
            <w:gridSpan w:val="3"/>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45"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862" w:type="dxa"/>
            <w:tcBorders>
              <w:top w:val="single" w:sz="4" w:space="0" w:color="auto"/>
              <w:left w:val="single" w:sz="4" w:space="0" w:color="auto"/>
            </w:tcBorders>
            <w:shd w:val="clear" w:color="auto" w:fill="FFFFFF"/>
            <w:vAlign w:val="center"/>
          </w:tcPr>
          <w:p w:rsidR="00E11383" w:rsidRPr="000C260B" w:rsidRDefault="00E11383" w:rsidP="00E11383">
            <w:pPr>
              <w:widowControl w:val="0"/>
              <w:spacing w:after="0" w:line="220" w:lineRule="exact"/>
              <w:rPr>
                <w:rFonts w:ascii="Times New Roman" w:eastAsia="Times New Roman" w:hAnsi="Times New Roman"/>
                <w:color w:val="00000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19"/>
          <w:wAfter w:w="11904" w:type="dxa"/>
          <w:trHeight w:hRule="exact" w:val="264"/>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12.</w:t>
            </w:r>
          </w:p>
        </w:tc>
        <w:tc>
          <w:tcPr>
            <w:tcW w:w="14363" w:type="dxa"/>
            <w:gridSpan w:val="21"/>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Разработка (актуализация) планов мероприятий по локализации и ликвидации последствий аварий на ОПО (ПМЛА)</w:t>
            </w: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13.</w:t>
            </w:r>
          </w:p>
        </w:tc>
        <w:tc>
          <w:tcPr>
            <w:tcW w:w="14363" w:type="dxa"/>
            <w:gridSpan w:val="21"/>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Разработка (актуализация) планов ликвидации аварийных разливов нефти и нефтепродуктов (ПЛАРН)</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319"/>
        </w:trPr>
        <w:tc>
          <w:tcPr>
            <w:tcW w:w="381"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bottom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319"/>
        </w:trPr>
        <w:tc>
          <w:tcPr>
            <w:tcW w:w="381" w:type="dxa"/>
            <w:vMerge w:val="restart"/>
            <w:tcBorders>
              <w:top w:val="single" w:sz="4" w:space="0" w:color="auto"/>
              <w:left w:val="single" w:sz="4" w:space="0" w:color="auto"/>
            </w:tcBorders>
            <w:shd w:val="clear" w:color="auto" w:fill="FFD200"/>
            <w:vAlign w:val="center"/>
          </w:tcPr>
          <w:p w:rsidR="0030106F" w:rsidRPr="000C260B" w:rsidRDefault="0030106F" w:rsidP="0030106F">
            <w:pPr>
              <w:widowControl w:val="0"/>
              <w:spacing w:after="0" w:line="220" w:lineRule="exact"/>
              <w:jc w:val="center"/>
              <w:rPr>
                <w:rFonts w:ascii="Arial" w:eastAsia="Times New Roman" w:hAnsi="Arial" w:cs="Arial"/>
                <w:b/>
                <w:color w:val="000000"/>
                <w:sz w:val="16"/>
                <w:szCs w:val="16"/>
                <w:lang w:eastAsia="ru-RU" w:bidi="ru-RU"/>
              </w:rPr>
            </w:pPr>
            <w:r w:rsidRPr="0030106F">
              <w:rPr>
                <w:rFonts w:ascii="Arial" w:eastAsia="Times New Roman" w:hAnsi="Arial" w:cs="Arial"/>
                <w:b/>
                <w:color w:val="000000"/>
                <w:sz w:val="16"/>
                <w:szCs w:val="16"/>
                <w:lang w:eastAsia="ru-RU" w:bidi="ru-RU"/>
              </w:rPr>
              <w:t>№</w:t>
            </w:r>
          </w:p>
        </w:tc>
        <w:tc>
          <w:tcPr>
            <w:tcW w:w="3384" w:type="dxa"/>
            <w:vMerge w:val="restart"/>
            <w:tcBorders>
              <w:top w:val="single" w:sz="4" w:space="0" w:color="auto"/>
              <w:left w:val="single" w:sz="4" w:space="0" w:color="auto"/>
            </w:tcBorders>
            <w:shd w:val="clear" w:color="auto" w:fill="FFD200"/>
            <w:vAlign w:val="center"/>
          </w:tcPr>
          <w:p w:rsidR="0030106F" w:rsidRPr="000C260B" w:rsidRDefault="0030106F" w:rsidP="0030106F">
            <w:pPr>
              <w:widowControl w:val="0"/>
              <w:spacing w:after="0" w:line="240" w:lineRule="auto"/>
              <w:jc w:val="center"/>
              <w:rPr>
                <w:rFonts w:ascii="Arial" w:eastAsia="Arial Unicode MS" w:hAnsi="Arial" w:cs="Arial"/>
                <w:b/>
                <w:color w:val="000000"/>
                <w:sz w:val="16"/>
                <w:szCs w:val="16"/>
                <w:lang w:eastAsia="ru-RU" w:bidi="ru-RU"/>
              </w:rPr>
            </w:pPr>
          </w:p>
        </w:tc>
        <w:tc>
          <w:tcPr>
            <w:tcW w:w="2816" w:type="dxa"/>
            <w:gridSpan w:val="4"/>
            <w:tcBorders>
              <w:top w:val="single" w:sz="4" w:space="0" w:color="auto"/>
              <w:left w:val="single" w:sz="4" w:space="0" w:color="auto"/>
              <w:bottom w:val="single" w:sz="4" w:space="0" w:color="auto"/>
            </w:tcBorders>
            <w:shd w:val="clear" w:color="auto" w:fill="FFD200"/>
            <w:vAlign w:val="center"/>
          </w:tcPr>
          <w:p w:rsidR="0030106F" w:rsidRPr="000C260B" w:rsidRDefault="00F75A33"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w:t>
            </w:r>
            <w:r w:rsidR="0030106F" w:rsidRPr="0030106F">
              <w:rPr>
                <w:rFonts w:ascii="Arial" w:eastAsia="Arial" w:hAnsi="Arial" w:cs="Arial"/>
                <w:b/>
                <w:bCs/>
                <w:color w:val="000000"/>
                <w:sz w:val="16"/>
                <w:szCs w:val="16"/>
                <w:lang w:eastAsia="ru-RU" w:bidi="ru-RU"/>
              </w:rPr>
              <w:t xml:space="preserve"> КВАРТАЛ</w:t>
            </w:r>
          </w:p>
        </w:tc>
        <w:tc>
          <w:tcPr>
            <w:tcW w:w="2888" w:type="dxa"/>
            <w:gridSpan w:val="5"/>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II КВАРТАЛ</w:t>
            </w:r>
          </w:p>
        </w:tc>
        <w:tc>
          <w:tcPr>
            <w:tcW w:w="2708" w:type="dxa"/>
            <w:gridSpan w:val="7"/>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val="en-US" w:bidi="en-US"/>
              </w:rPr>
              <w:t xml:space="preserve">III </w:t>
            </w:r>
            <w:r w:rsidRPr="0030106F">
              <w:rPr>
                <w:rFonts w:ascii="Arial" w:eastAsia="Arial" w:hAnsi="Arial" w:cs="Arial"/>
                <w:b/>
                <w:bCs/>
                <w:color w:val="000000"/>
                <w:sz w:val="16"/>
                <w:szCs w:val="16"/>
                <w:lang w:eastAsia="ru-RU" w:bidi="ru-RU"/>
              </w:rPr>
              <w:t>КВАРТАЛ</w:t>
            </w:r>
          </w:p>
        </w:tc>
        <w:tc>
          <w:tcPr>
            <w:tcW w:w="2567" w:type="dxa"/>
            <w:gridSpan w:val="4"/>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IV КВАРТАЛ</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Arial" w:eastAsia="Times New Roman" w:hAnsi="Arial" w:cs="Arial"/>
                <w:b/>
                <w:color w:val="000000"/>
                <w:sz w:val="16"/>
                <w:szCs w:val="16"/>
                <w:lang w:eastAsia="ru-RU" w:bidi="ru-RU"/>
              </w:rPr>
            </w:pPr>
            <w:r w:rsidRPr="0030106F">
              <w:rPr>
                <w:rFonts w:ascii="Arial" w:eastAsia="Arial" w:hAnsi="Arial" w:cs="Arial"/>
                <w:b/>
                <w:bCs/>
                <w:color w:val="000000"/>
                <w:sz w:val="16"/>
                <w:szCs w:val="16"/>
                <w:lang w:eastAsia="ru-RU" w:bidi="ru-RU"/>
              </w:rPr>
              <w:t>ОТВЕТ</w:t>
            </w:r>
            <w:r w:rsidR="00E84E34">
              <w:rPr>
                <w:rFonts w:ascii="Arial" w:eastAsia="Arial" w:hAnsi="Arial" w:cs="Arial"/>
                <w:b/>
                <w:bCs/>
                <w:color w:val="000000"/>
                <w:sz w:val="16"/>
                <w:szCs w:val="16"/>
                <w:lang w:eastAsia="ru-RU" w:bidi="ru-RU"/>
              </w:rPr>
              <w:t>-</w:t>
            </w:r>
            <w:r w:rsidRPr="0030106F">
              <w:rPr>
                <w:rFonts w:ascii="Arial" w:eastAsia="Arial" w:hAnsi="Arial" w:cs="Arial"/>
                <w:b/>
                <w:bCs/>
                <w:color w:val="000000"/>
                <w:sz w:val="16"/>
                <w:szCs w:val="16"/>
                <w:lang w:eastAsia="ru-RU" w:bidi="ru-RU"/>
              </w:rPr>
              <w:t>СТВЕННЫЙ</w:t>
            </w:r>
          </w:p>
        </w:tc>
      </w:tr>
      <w:tr w:rsidR="00E11383" w:rsidRPr="000C260B" w:rsidTr="00E11383">
        <w:trPr>
          <w:gridAfter w:val="23"/>
          <w:wAfter w:w="15128" w:type="dxa"/>
          <w:trHeight w:hRule="exact" w:val="319"/>
        </w:trPr>
        <w:tc>
          <w:tcPr>
            <w:tcW w:w="381" w:type="dxa"/>
            <w:vMerge/>
            <w:tcBorders>
              <w:left w:val="single" w:sz="4" w:space="0" w:color="auto"/>
              <w:bottom w:val="single" w:sz="4" w:space="0" w:color="auto"/>
            </w:tcBorders>
            <w:shd w:val="clear" w:color="auto" w:fill="FFD200"/>
            <w:vAlign w:val="center"/>
          </w:tcPr>
          <w:p w:rsidR="0030106F" w:rsidRPr="000C260B" w:rsidRDefault="0030106F"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vMerge/>
            <w:tcBorders>
              <w:left w:val="single" w:sz="4" w:space="0" w:color="auto"/>
              <w:bottom w:val="single" w:sz="4" w:space="0" w:color="auto"/>
            </w:tcBorders>
            <w:shd w:val="clear" w:color="auto" w:fill="FFD200"/>
            <w:vAlign w:val="center"/>
          </w:tcPr>
          <w:p w:rsidR="0030106F" w:rsidRPr="000C260B" w:rsidRDefault="0030106F" w:rsidP="0030106F">
            <w:pPr>
              <w:widowControl w:val="0"/>
              <w:spacing w:after="0" w:line="220" w:lineRule="exact"/>
              <w:ind w:left="57"/>
              <w:rPr>
                <w:rFonts w:ascii="Times New Roman" w:eastAsia="Times New Roman" w:hAnsi="Times New Roman"/>
                <w:color w:val="000000"/>
                <w:lang w:eastAsia="ru-RU" w:bidi="ru-RU"/>
              </w:rPr>
            </w:pPr>
          </w:p>
        </w:tc>
        <w:tc>
          <w:tcPr>
            <w:tcW w:w="979" w:type="dxa"/>
            <w:gridSpan w:val="2"/>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январь</w:t>
            </w:r>
          </w:p>
        </w:tc>
        <w:tc>
          <w:tcPr>
            <w:tcW w:w="964"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февраль</w:t>
            </w:r>
          </w:p>
        </w:tc>
        <w:tc>
          <w:tcPr>
            <w:tcW w:w="873"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март</w:t>
            </w:r>
          </w:p>
        </w:tc>
        <w:tc>
          <w:tcPr>
            <w:tcW w:w="900" w:type="dxa"/>
            <w:gridSpan w:val="3"/>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апрель</w:t>
            </w:r>
          </w:p>
        </w:tc>
        <w:tc>
          <w:tcPr>
            <w:tcW w:w="995"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май</w:t>
            </w:r>
          </w:p>
        </w:tc>
        <w:tc>
          <w:tcPr>
            <w:tcW w:w="993"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июнь</w:t>
            </w:r>
          </w:p>
        </w:tc>
        <w:tc>
          <w:tcPr>
            <w:tcW w:w="864" w:type="dxa"/>
            <w:gridSpan w:val="3"/>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июль</w:t>
            </w:r>
          </w:p>
        </w:tc>
        <w:tc>
          <w:tcPr>
            <w:tcW w:w="851"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август</w:t>
            </w:r>
          </w:p>
        </w:tc>
        <w:tc>
          <w:tcPr>
            <w:tcW w:w="993" w:type="dxa"/>
            <w:gridSpan w:val="3"/>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сентябрь</w:t>
            </w:r>
          </w:p>
        </w:tc>
        <w:tc>
          <w:tcPr>
            <w:tcW w:w="850"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октябрь</w:t>
            </w:r>
          </w:p>
        </w:tc>
        <w:tc>
          <w:tcPr>
            <w:tcW w:w="855" w:type="dxa"/>
            <w:gridSpan w:val="2"/>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ноябрь</w:t>
            </w:r>
          </w:p>
        </w:tc>
        <w:tc>
          <w:tcPr>
            <w:tcW w:w="862" w:type="dxa"/>
            <w:tcBorders>
              <w:top w:val="single" w:sz="4" w:space="0" w:color="auto"/>
              <w:left w:val="single" w:sz="4" w:space="0" w:color="auto"/>
              <w:bottom w:val="single" w:sz="4" w:space="0" w:color="auto"/>
            </w:tcBorders>
            <w:shd w:val="clear" w:color="auto" w:fill="FFD200"/>
            <w:vAlign w:val="center"/>
          </w:tcPr>
          <w:p w:rsidR="0030106F" w:rsidRPr="000C260B" w:rsidRDefault="0030106F" w:rsidP="0030106F">
            <w:pPr>
              <w:widowControl w:val="0"/>
              <w:spacing w:after="0" w:line="190" w:lineRule="exact"/>
              <w:jc w:val="center"/>
              <w:rPr>
                <w:rFonts w:ascii="Times New Roman" w:eastAsia="Times New Roman" w:hAnsi="Times New Roman"/>
                <w:color w:val="000000"/>
                <w:lang w:eastAsia="ru-RU" w:bidi="ru-RU"/>
              </w:rPr>
            </w:pPr>
            <w:r w:rsidRPr="000C260B">
              <w:rPr>
                <w:rFonts w:ascii="Arial" w:eastAsia="Arial" w:hAnsi="Arial" w:cs="Arial"/>
                <w:b/>
                <w:bCs/>
                <w:color w:val="000000"/>
                <w:sz w:val="19"/>
                <w:szCs w:val="19"/>
                <w:lang w:eastAsia="ru-RU" w:bidi="ru-RU"/>
              </w:rPr>
              <w:t>декабрь</w:t>
            </w:r>
          </w:p>
        </w:tc>
        <w:tc>
          <w:tcPr>
            <w:tcW w:w="1134" w:type="dxa"/>
            <w:vMerge/>
            <w:tcBorders>
              <w:left w:val="single" w:sz="4" w:space="0" w:color="auto"/>
              <w:bottom w:val="single" w:sz="4" w:space="0" w:color="auto"/>
              <w:right w:val="single" w:sz="4" w:space="0" w:color="auto"/>
            </w:tcBorders>
            <w:shd w:val="clear" w:color="auto" w:fill="FFD200"/>
            <w:vAlign w:val="center"/>
          </w:tcPr>
          <w:p w:rsidR="0030106F" w:rsidRPr="000C260B" w:rsidRDefault="0030106F"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14.</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обучения и учебных тревог по П</w:t>
            </w:r>
            <w:r w:rsidR="00961F20">
              <w:rPr>
                <w:rFonts w:ascii="Times New Roman" w:eastAsia="Times New Roman" w:hAnsi="Times New Roman"/>
                <w:color w:val="000000"/>
                <w:u w:val="single"/>
                <w:lang w:eastAsia="ru-RU" w:bidi="ru-RU"/>
              </w:rPr>
              <w:t>М</w:t>
            </w:r>
            <w:r w:rsidRPr="0030106F">
              <w:rPr>
                <w:rFonts w:ascii="Times New Roman" w:eastAsia="Times New Roman" w:hAnsi="Times New Roman"/>
                <w:color w:val="000000"/>
                <w:u w:val="single"/>
                <w:lang w:eastAsia="ru-RU" w:bidi="ru-RU"/>
              </w:rPr>
              <w:t>ЛА (ПЛАРН)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30106F"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30106F"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trHeight w:hRule="exact" w:val="264"/>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15.</w:t>
            </w:r>
          </w:p>
        </w:tc>
        <w:tc>
          <w:tcPr>
            <w:tcW w:w="14363" w:type="dxa"/>
            <w:gridSpan w:val="21"/>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Заключение договоров с профессиональными аварийно-спасательными формированиями (службами) на обслуживание ОПО</w:t>
            </w: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gridSpan w:val="4"/>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gridSpan w:val="4"/>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gridSpan w:val="4"/>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485" w:type="dxa"/>
            <w:gridSpan w:val="4"/>
            <w:tcBorders>
              <w:right w:val="single" w:sz="4" w:space="0" w:color="auto"/>
            </w:tcBorders>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499" w:type="dxa"/>
            <w:tcBorders>
              <w:left w:val="single" w:sz="4" w:space="0" w:color="auto"/>
            </w:tcBorders>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23"/>
          <w:wAfter w:w="15128" w:type="dxa"/>
          <w:trHeight w:hRule="exact" w:val="259"/>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6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16.</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Проведение анализа функциони</w:t>
            </w:r>
            <w:r w:rsidR="00A55755" w:rsidRPr="0030106F">
              <w:rPr>
                <w:rFonts w:ascii="Times New Roman" w:eastAsia="Times New Roman" w:hAnsi="Times New Roman"/>
                <w:color w:val="000000"/>
                <w:u w:val="single"/>
                <w:lang w:eastAsia="ru-RU" w:bidi="ru-RU"/>
              </w:rPr>
              <w:t>рования СУПБ</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20" w:lineRule="exact"/>
              <w:rPr>
                <w:rFonts w:ascii="Times New Roman" w:eastAsia="Times New Roman" w:hAnsi="Times New Roman"/>
                <w:color w:val="00000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5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Январь (ежегодно)</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4"/>
          <w:wAfter w:w="4774"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17.</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Подготовка отчета по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Январь (ежегодно)</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18.</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Проверки выполнения мероприятий по результатам расследов</w:t>
            </w:r>
            <w:r w:rsidR="0030106F" w:rsidRPr="0030106F">
              <w:rPr>
                <w:rFonts w:ascii="Times New Roman" w:eastAsia="Times New Roman" w:hAnsi="Times New Roman"/>
                <w:color w:val="000000"/>
                <w:u w:val="single"/>
                <w:lang w:eastAsia="ru-RU" w:bidi="ru-RU"/>
              </w:rPr>
              <w:t>ания аварий и инцидентов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При необходимости</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8C2D18">
        <w:trPr>
          <w:gridAfter w:val="4"/>
          <w:wAfter w:w="4774" w:type="dxa"/>
          <w:trHeight w:val="492"/>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19.</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54"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Сбор и подготовка информации о количестве аварий и инцидентов на ОПО, причинах их возникновения, принятых мерах, для направления в органы Ростехнадзора</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ind w:left="57"/>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8"/>
          <w:wAfter w:w="6758" w:type="dxa"/>
          <w:trHeight w:hRule="exact" w:val="502"/>
        </w:trPr>
        <w:tc>
          <w:tcPr>
            <w:tcW w:w="381" w:type="dxa"/>
            <w:tcBorders>
              <w:top w:val="single" w:sz="4" w:space="0" w:color="auto"/>
              <w:left w:val="single" w:sz="4" w:space="0" w:color="auto"/>
            </w:tcBorders>
            <w:shd w:val="clear" w:color="auto" w:fill="FFFFFF"/>
            <w:vAlign w:val="center"/>
          </w:tcPr>
          <w:p w:rsidR="0030106F" w:rsidRPr="000C260B" w:rsidRDefault="0030106F"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20.</w:t>
            </w:r>
          </w:p>
        </w:tc>
        <w:tc>
          <w:tcPr>
            <w:tcW w:w="14363" w:type="dxa"/>
            <w:gridSpan w:val="21"/>
            <w:tcBorders>
              <w:top w:val="single" w:sz="4" w:space="0" w:color="auto"/>
              <w:left w:val="single" w:sz="4" w:space="0" w:color="auto"/>
            </w:tcBorders>
            <w:shd w:val="clear" w:color="auto" w:fill="FFFFFF"/>
            <w:vAlign w:val="center"/>
          </w:tcPr>
          <w:p w:rsidR="0030106F" w:rsidRPr="000C260B" w:rsidRDefault="0030106F" w:rsidP="0030106F">
            <w:pPr>
              <w:widowControl w:val="0"/>
              <w:tabs>
                <w:tab w:val="left" w:leader="underscore" w:pos="835"/>
                <w:tab w:val="left" w:leader="underscore" w:pos="1790"/>
              </w:tabs>
              <w:spacing w:after="0" w:line="220" w:lineRule="exact"/>
              <w:ind w:left="57"/>
              <w:jc w:val="both"/>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Организация проведения оценки соответствия технических устройств, в целях их дальнейшего применения на ОПО (получение сертификатов, деклараций, организация проведения экспертизы промышленной безопасности)</w:t>
            </w:r>
          </w:p>
        </w:tc>
        <w:tc>
          <w:tcPr>
            <w:tcW w:w="1134" w:type="dxa"/>
            <w:tcBorders>
              <w:top w:val="single" w:sz="4" w:space="0" w:color="auto"/>
              <w:left w:val="single" w:sz="4" w:space="0" w:color="auto"/>
              <w:right w:val="single" w:sz="4" w:space="0" w:color="auto"/>
            </w:tcBorders>
            <w:shd w:val="clear" w:color="auto" w:fill="FFFFFF"/>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30106F" w:rsidRPr="000C260B" w:rsidRDefault="0030106F"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E11383" w:rsidRPr="000C260B" w:rsidTr="00E11383">
        <w:trPr>
          <w:gridAfter w:val="23"/>
          <w:wAfter w:w="15128" w:type="dxa"/>
          <w:trHeight w:hRule="exact" w:val="269"/>
        </w:trPr>
        <w:tc>
          <w:tcPr>
            <w:tcW w:w="381"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5" w:type="dxa"/>
            <w:gridSpan w:val="2"/>
            <w:tcBorders>
              <w:top w:val="single" w:sz="4" w:space="0" w:color="auto"/>
              <w:left w:val="single" w:sz="4" w:space="0" w:color="auto"/>
            </w:tcBorders>
            <w:shd w:val="clear" w:color="auto" w:fill="FFFFFF"/>
            <w:vAlign w:val="center"/>
          </w:tcPr>
          <w:p w:rsidR="00E11383" w:rsidRPr="000C260B" w:rsidRDefault="00E11383" w:rsidP="0030106F">
            <w:pPr>
              <w:widowControl w:val="0"/>
              <w:tabs>
                <w:tab w:val="left" w:leader="underscore" w:pos="835"/>
                <w:tab w:val="left" w:leader="underscore" w:pos="1790"/>
              </w:tabs>
              <w:spacing w:after="0" w:line="220" w:lineRule="exact"/>
              <w:jc w:val="both"/>
              <w:rPr>
                <w:rFonts w:ascii="Times New Roman" w:eastAsia="Times New Roman" w:hAnsi="Times New Roman"/>
                <w:color w:val="000000"/>
                <w:lang w:eastAsia="ru-RU" w:bidi="ru-RU"/>
              </w:rPr>
            </w:pPr>
          </w:p>
        </w:tc>
        <w:tc>
          <w:tcPr>
            <w:tcW w:w="968" w:type="dxa"/>
            <w:tcBorders>
              <w:top w:val="single" w:sz="4" w:space="0" w:color="auto"/>
              <w:left w:val="single" w:sz="4" w:space="0" w:color="auto"/>
            </w:tcBorders>
            <w:shd w:val="clear" w:color="auto" w:fill="FFFFFF"/>
            <w:vAlign w:val="center"/>
          </w:tcPr>
          <w:p w:rsidR="00E11383" w:rsidRPr="000C260B" w:rsidRDefault="00E11383" w:rsidP="0030106F">
            <w:pPr>
              <w:widowControl w:val="0"/>
              <w:tabs>
                <w:tab w:val="left" w:leader="underscore" w:pos="835"/>
                <w:tab w:val="left" w:leader="underscore" w:pos="1790"/>
              </w:tabs>
              <w:spacing w:after="0" w:line="220" w:lineRule="exact"/>
              <w:jc w:val="both"/>
              <w:rPr>
                <w:rFonts w:ascii="Times New Roman" w:eastAsia="Times New Roman" w:hAnsi="Times New Roman"/>
                <w:color w:val="000000"/>
                <w:lang w:eastAsia="ru-RU" w:bidi="ru-RU"/>
              </w:rPr>
            </w:pPr>
          </w:p>
        </w:tc>
        <w:tc>
          <w:tcPr>
            <w:tcW w:w="873" w:type="dxa"/>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E11383" w:rsidRPr="000C260B" w:rsidRDefault="00E1138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E11383" w:rsidRPr="000C260B" w:rsidRDefault="00E1138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21.</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экспертизы промышленной безопасности зданий, сооружений, технических устройств, применяемых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5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7"/>
          <w:wAfter w:w="5952"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22.</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диагностики, испытаний, освидетельствований сооружений и технических устройств, применяемых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jc w:val="center"/>
              <w:rPr>
                <w:rFonts w:ascii="Arial Unicode MS" w:eastAsia="Arial Unicode MS" w:hAnsi="Arial Unicode MS" w:cs="Arial Unicode MS"/>
                <w:color w:val="000000"/>
                <w:sz w:val="10"/>
                <w:szCs w:val="10"/>
                <w:lang w:eastAsia="ru-RU" w:bidi="ru-RU"/>
              </w:rPr>
            </w:pPr>
          </w:p>
        </w:tc>
        <w:tc>
          <w:tcPr>
            <w:tcW w:w="4363"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5"/>
          <w:wAfter w:w="4960" w:type="dxa"/>
          <w:trHeight w:val="269"/>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23.</w:t>
            </w:r>
          </w:p>
        </w:tc>
        <w:tc>
          <w:tcPr>
            <w:tcW w:w="14363" w:type="dxa"/>
            <w:gridSpan w:val="21"/>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u w:val="single"/>
                <w:lang w:eastAsia="ru-RU" w:bidi="ru-RU"/>
              </w:rPr>
            </w:pPr>
            <w:r w:rsidRPr="0030106F">
              <w:rPr>
                <w:rFonts w:ascii="Times New Roman" w:eastAsia="Times New Roman" w:hAnsi="Times New Roman"/>
                <w:color w:val="000000"/>
                <w:u w:val="single"/>
                <w:lang w:eastAsia="ru-RU" w:bidi="ru-RU"/>
              </w:rPr>
              <w:t>Контроль за проведением ремонта и обслуживания зданий, сооружений, технических устройств, применяемых на ОПО</w:t>
            </w: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gridSpan w:val="2"/>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r>
      <w:tr w:rsidR="0030106F" w:rsidRPr="000C260B" w:rsidTr="00E11383">
        <w:trPr>
          <w:gridAfter w:val="23"/>
          <w:wAfter w:w="15128" w:type="dxa"/>
          <w:trHeight w:hRule="exact" w:val="264"/>
        </w:trPr>
        <w:tc>
          <w:tcPr>
            <w:tcW w:w="381"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jc w:val="center"/>
              <w:rPr>
                <w:rFonts w:ascii="Times New Roman" w:eastAsia="Times New Roman" w:hAnsi="Times New Roman"/>
                <w:color w:val="000000"/>
                <w:lang w:eastAsia="ru-RU" w:bidi="ru-RU"/>
              </w:rPr>
            </w:pPr>
          </w:p>
        </w:tc>
        <w:tc>
          <w:tcPr>
            <w:tcW w:w="338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20" w:lineRule="exact"/>
              <w:ind w:left="57"/>
              <w:rPr>
                <w:rFonts w:ascii="Times New Roman" w:eastAsia="Times New Roman" w:hAnsi="Times New Roman"/>
                <w:color w:val="000000"/>
                <w:lang w:eastAsia="ru-RU" w:bidi="ru-RU"/>
              </w:rPr>
            </w:pPr>
            <w:r w:rsidRPr="000C260B">
              <w:rPr>
                <w:rFonts w:ascii="Times New Roman" w:eastAsia="Times New Roman" w:hAnsi="Times New Roman"/>
                <w:color w:val="000000"/>
                <w:lang w:eastAsia="ru-RU" w:bidi="ru-RU"/>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64"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873" w:type="dxa"/>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00" w:type="dxa"/>
            <w:gridSpan w:val="3"/>
            <w:tcBorders>
              <w:top w:val="single" w:sz="4" w:space="0" w:color="auto"/>
              <w:left w:val="single" w:sz="4" w:space="0" w:color="auto"/>
            </w:tcBorders>
            <w:shd w:val="clear" w:color="auto" w:fill="FFFFFF"/>
            <w:vAlign w:val="center"/>
          </w:tcPr>
          <w:p w:rsidR="00866D63" w:rsidRPr="000C260B" w:rsidRDefault="00866D63" w:rsidP="0030106F">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866D63" w:rsidRPr="000C260B" w:rsidRDefault="00866D63" w:rsidP="000C260B">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0"/>
          <w:wAfter w:w="12710" w:type="dxa"/>
          <w:trHeight w:hRule="exact" w:val="291"/>
        </w:trPr>
        <w:tc>
          <w:tcPr>
            <w:tcW w:w="381" w:type="dxa"/>
            <w:tcBorders>
              <w:top w:val="single" w:sz="4" w:space="0" w:color="auto"/>
              <w:left w:val="single" w:sz="4" w:space="0" w:color="auto"/>
            </w:tcBorders>
            <w:shd w:val="clear" w:color="auto" w:fill="FFFFFF"/>
            <w:vAlign w:val="center"/>
          </w:tcPr>
          <w:p w:rsidR="00961F20" w:rsidRPr="00961F20" w:rsidRDefault="00961F20" w:rsidP="00E11383">
            <w:pPr>
              <w:spacing w:after="0" w:line="220" w:lineRule="exact"/>
              <w:jc w:val="center"/>
            </w:pPr>
            <w:r w:rsidRPr="00961F20">
              <w:rPr>
                <w:rStyle w:val="2f8"/>
                <w:rFonts w:eastAsia="Calibri"/>
              </w:rPr>
              <w:t>24.</w:t>
            </w:r>
          </w:p>
        </w:tc>
        <w:tc>
          <w:tcPr>
            <w:tcW w:w="14363" w:type="dxa"/>
            <w:gridSpan w:val="21"/>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20" w:lineRule="exact"/>
              <w:ind w:left="57"/>
              <w:rPr>
                <w:rFonts w:ascii="Times New Roman" w:hAnsi="Times New Roman"/>
              </w:rPr>
            </w:pPr>
            <w:r w:rsidRPr="00961F20">
              <w:rPr>
                <w:rFonts w:ascii="Times New Roman" w:eastAsia="Times New Roman" w:hAnsi="Times New Roman"/>
                <w:u w:val="single"/>
              </w:rPr>
              <w:t>Контроль за выполнением мероприятий, указанных в предписаниях органов Ростехнадзора</w:t>
            </w:r>
          </w:p>
        </w:tc>
        <w:tc>
          <w:tcPr>
            <w:tcW w:w="1134" w:type="dxa"/>
            <w:tcBorders>
              <w:top w:val="single" w:sz="4" w:space="0" w:color="auto"/>
              <w:left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06" w:type="dxa"/>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3"/>
          <w:wAfter w:w="15128" w:type="dxa"/>
          <w:trHeight w:hRule="exact" w:val="259"/>
        </w:trPr>
        <w:tc>
          <w:tcPr>
            <w:tcW w:w="381" w:type="dxa"/>
            <w:tcBorders>
              <w:top w:val="single" w:sz="4" w:space="0" w:color="auto"/>
              <w:left w:val="single" w:sz="4" w:space="0" w:color="auto"/>
            </w:tcBorders>
            <w:shd w:val="clear" w:color="auto" w:fill="FFFFFF"/>
            <w:vAlign w:val="center"/>
          </w:tcPr>
          <w:p w:rsidR="00961F20" w:rsidRPr="00961F20" w:rsidRDefault="00961F20" w:rsidP="00E11383">
            <w:pPr>
              <w:jc w:val="center"/>
            </w:pPr>
          </w:p>
        </w:tc>
        <w:tc>
          <w:tcPr>
            <w:tcW w:w="3384" w:type="dxa"/>
            <w:tcBorders>
              <w:top w:val="single" w:sz="4" w:space="0" w:color="auto"/>
              <w:left w:val="single" w:sz="4" w:space="0" w:color="auto"/>
            </w:tcBorders>
            <w:shd w:val="clear" w:color="auto" w:fill="FFFFFF"/>
            <w:vAlign w:val="center"/>
          </w:tcPr>
          <w:p w:rsidR="00961F20" w:rsidRPr="00961F20" w:rsidRDefault="00961F20" w:rsidP="00961F20">
            <w:pPr>
              <w:spacing w:after="0" w:line="220" w:lineRule="exact"/>
              <w:ind w:left="57"/>
            </w:pPr>
            <w:r w:rsidRPr="00961F20">
              <w:rPr>
                <w:rStyle w:val="2f8"/>
                <w:rFonts w:eastAsia="Calibri"/>
              </w:rPr>
              <w:t>Постоянно в течение года</w:t>
            </w:r>
          </w:p>
        </w:tc>
        <w:tc>
          <w:tcPr>
            <w:tcW w:w="979" w:type="dxa"/>
            <w:gridSpan w:val="2"/>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64" w:type="dxa"/>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873" w:type="dxa"/>
            <w:tcBorders>
              <w:top w:val="single" w:sz="4" w:space="0" w:color="auto"/>
              <w:left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00" w:type="dxa"/>
            <w:gridSpan w:val="3"/>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3"/>
          <w:wAfter w:w="15128" w:type="dxa"/>
          <w:trHeight w:hRule="exact" w:val="254"/>
        </w:trPr>
        <w:tc>
          <w:tcPr>
            <w:tcW w:w="381"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E11383">
            <w:pPr>
              <w:spacing w:after="0" w:line="220" w:lineRule="exact"/>
              <w:jc w:val="center"/>
            </w:pPr>
            <w:r w:rsidRPr="00961F20">
              <w:rPr>
                <w:rStyle w:val="2f8"/>
                <w:rFonts w:eastAsia="Calibri"/>
              </w:rPr>
              <w:t>25.</w:t>
            </w:r>
          </w:p>
        </w:tc>
        <w:tc>
          <w:tcPr>
            <w:tcW w:w="14363" w:type="dxa"/>
            <w:gridSpan w:val="21"/>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20" w:lineRule="exact"/>
              <w:ind w:left="57"/>
              <w:rPr>
                <w:rFonts w:ascii="Times New Roman" w:hAnsi="Times New Roman"/>
              </w:rPr>
            </w:pPr>
            <w:r w:rsidRPr="00961F20">
              <w:rPr>
                <w:rFonts w:ascii="Times New Roman" w:eastAsia="Times New Roman" w:hAnsi="Times New Roman"/>
                <w:u w:val="single"/>
              </w:rPr>
              <w:t>Разработка (пересмотр) документации СУПБ</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r w:rsidR="00961F20" w:rsidRPr="000C260B" w:rsidTr="00E11383">
        <w:trPr>
          <w:gridAfter w:val="23"/>
          <w:wAfter w:w="15128" w:type="dxa"/>
          <w:trHeight w:hRule="exact" w:val="274"/>
        </w:trPr>
        <w:tc>
          <w:tcPr>
            <w:tcW w:w="381"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tc>
        <w:tc>
          <w:tcPr>
            <w:tcW w:w="3384"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spacing w:after="0" w:line="220" w:lineRule="exact"/>
              <w:ind w:left="57"/>
            </w:pPr>
            <w:r w:rsidRPr="00961F20">
              <w:rPr>
                <w:rStyle w:val="2f8"/>
                <w:rFonts w:eastAsia="Calibri"/>
              </w:rPr>
              <w:t>При необходимости</w:t>
            </w:r>
          </w:p>
        </w:tc>
        <w:tc>
          <w:tcPr>
            <w:tcW w:w="979" w:type="dxa"/>
            <w:gridSpan w:val="2"/>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64"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873" w:type="dxa"/>
            <w:tcBorders>
              <w:top w:val="single" w:sz="4" w:space="0" w:color="auto"/>
              <w:left w:val="single" w:sz="4" w:space="0" w:color="auto"/>
              <w:bottom w:val="single" w:sz="4" w:space="0" w:color="auto"/>
            </w:tcBorders>
            <w:shd w:val="clear" w:color="auto" w:fill="FFFFFF"/>
            <w:vAlign w:val="center"/>
          </w:tcPr>
          <w:p w:rsidR="00961F20" w:rsidRPr="00961F20" w:rsidRDefault="00961F20" w:rsidP="00961F20">
            <w:pPr>
              <w:widowControl w:val="0"/>
              <w:spacing w:after="0" w:line="240" w:lineRule="auto"/>
              <w:rPr>
                <w:rFonts w:ascii="Arial Unicode MS" w:eastAsia="Arial Unicode MS" w:hAnsi="Arial Unicode MS" w:cs="Arial Unicode MS"/>
                <w:color w:val="000000"/>
                <w:lang w:eastAsia="ru-RU" w:bidi="ru-RU"/>
              </w:rPr>
            </w:pPr>
          </w:p>
        </w:tc>
        <w:tc>
          <w:tcPr>
            <w:tcW w:w="900" w:type="dxa"/>
            <w:gridSpan w:val="3"/>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5"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4" w:type="dxa"/>
            <w:gridSpan w:val="3"/>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1"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993" w:type="dxa"/>
            <w:gridSpan w:val="3"/>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0"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55" w:type="dxa"/>
            <w:gridSpan w:val="2"/>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862" w:type="dxa"/>
            <w:tcBorders>
              <w:top w:val="single" w:sz="4" w:space="0" w:color="auto"/>
              <w:left w:val="single" w:sz="4" w:space="0" w:color="auto"/>
              <w:bottom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961F20" w:rsidRPr="000C260B" w:rsidRDefault="00961F20" w:rsidP="00961F20">
            <w:pPr>
              <w:widowControl w:val="0"/>
              <w:spacing w:after="0" w:line="240" w:lineRule="auto"/>
              <w:rPr>
                <w:rFonts w:ascii="Arial Unicode MS" w:eastAsia="Arial Unicode MS" w:hAnsi="Arial Unicode MS" w:cs="Arial Unicode MS"/>
                <w:color w:val="000000"/>
                <w:sz w:val="10"/>
                <w:szCs w:val="10"/>
                <w:lang w:eastAsia="ru-RU" w:bidi="ru-RU"/>
              </w:rPr>
            </w:pPr>
          </w:p>
        </w:tc>
      </w:tr>
    </w:tbl>
    <w:p w:rsidR="00E84E34" w:rsidRDefault="00E84E34" w:rsidP="00E84E34">
      <w:pPr>
        <w:tabs>
          <w:tab w:val="left" w:pos="3523"/>
          <w:tab w:val="left" w:leader="underscore" w:pos="6096"/>
          <w:tab w:val="left" w:leader="underscore" w:pos="7469"/>
        </w:tabs>
        <w:spacing w:line="220" w:lineRule="exact"/>
        <w:rPr>
          <w:rStyle w:val="afffff4"/>
          <w:rFonts w:eastAsia="Calibri"/>
        </w:rPr>
      </w:pPr>
    </w:p>
    <w:p w:rsidR="00E84E34" w:rsidRDefault="00E84E34" w:rsidP="00E84E34">
      <w:pPr>
        <w:tabs>
          <w:tab w:val="left" w:pos="2268"/>
          <w:tab w:val="left" w:leader="underscore" w:pos="6096"/>
          <w:tab w:val="left" w:leader="underscore" w:pos="9072"/>
        </w:tabs>
        <w:spacing w:after="0" w:line="220" w:lineRule="exact"/>
      </w:pPr>
      <w:r>
        <w:rPr>
          <w:rStyle w:val="afffff4"/>
          <w:rFonts w:eastAsia="Calibri"/>
        </w:rPr>
        <w:t xml:space="preserve">                        Составил:</w:t>
      </w:r>
      <w:r>
        <w:rPr>
          <w:rStyle w:val="afffff4"/>
          <w:rFonts w:eastAsia="Calibri"/>
        </w:rPr>
        <w:tab/>
      </w:r>
      <w:r>
        <w:rPr>
          <w:rStyle w:val="afffff4"/>
          <w:rFonts w:eastAsia="Calibri"/>
        </w:rPr>
        <w:tab/>
      </w:r>
      <w:r>
        <w:rPr>
          <w:rStyle w:val="afffff4"/>
          <w:rFonts w:eastAsia="Calibri"/>
        </w:rPr>
        <w:tab/>
      </w:r>
    </w:p>
    <w:p w:rsidR="00E84E34" w:rsidRDefault="00E84E34" w:rsidP="00E84E34">
      <w:pPr>
        <w:spacing w:after="0" w:line="150" w:lineRule="exact"/>
        <w:ind w:left="4254" w:firstLine="709"/>
      </w:pPr>
      <w:r>
        <w:rPr>
          <w:rStyle w:val="4a"/>
          <w:rFonts w:eastAsia="Calibri"/>
        </w:rPr>
        <w:t>(подпись, фамилия, инициалы)</w:t>
      </w:r>
    </w:p>
    <w:p w:rsidR="004C4871" w:rsidRDefault="004C4871" w:rsidP="00C93BE7">
      <w:pPr>
        <w:widowControl w:val="0"/>
        <w:tabs>
          <w:tab w:val="left" w:pos="6472"/>
        </w:tabs>
        <w:spacing w:after="0" w:line="542" w:lineRule="exact"/>
        <w:rPr>
          <w:rFonts w:ascii="Times New Roman" w:eastAsia="Arial Unicode MS" w:hAnsi="Times New Roman"/>
          <w:color w:val="000000"/>
          <w:sz w:val="15"/>
          <w:szCs w:val="15"/>
          <w:lang w:eastAsia="ru-RU" w:bidi="ru-RU"/>
        </w:rPr>
      </w:pPr>
    </w:p>
    <w:p w:rsidR="00E84E34" w:rsidRDefault="00E84E34" w:rsidP="004C4871">
      <w:pPr>
        <w:widowControl w:val="0"/>
        <w:tabs>
          <w:tab w:val="left" w:pos="6472"/>
        </w:tabs>
        <w:spacing w:after="0" w:line="542" w:lineRule="exact"/>
        <w:ind w:left="2980"/>
        <w:jc w:val="both"/>
        <w:rPr>
          <w:rFonts w:ascii="Times New Roman" w:eastAsia="Arial Unicode MS" w:hAnsi="Times New Roman"/>
          <w:color w:val="000000"/>
          <w:sz w:val="15"/>
          <w:szCs w:val="15"/>
          <w:lang w:eastAsia="ru-RU" w:bidi="ru-RU"/>
        </w:rPr>
        <w:sectPr w:rsidR="00E84E34" w:rsidSect="00D63DF1">
          <w:headerReference w:type="default" r:id="rId39"/>
          <w:footerReference w:type="default" r:id="rId40"/>
          <w:pgSz w:w="16839" w:h="11907" w:orient="landscape" w:code="9"/>
          <w:pgMar w:top="1247" w:right="567" w:bottom="1021" w:left="510" w:header="737" w:footer="680" w:gutter="0"/>
          <w:cols w:space="708"/>
          <w:docGrid w:linePitch="360"/>
        </w:sectPr>
      </w:pPr>
    </w:p>
    <w:p w:rsidR="00E84E34" w:rsidRDefault="00E84E34" w:rsidP="00E84E34">
      <w:pPr>
        <w:pStyle w:val="22"/>
        <w:spacing w:before="0" w:after="0"/>
        <w:jc w:val="both"/>
        <w:rPr>
          <w:rFonts w:eastAsia="Calibri" w:cs="Times New Roman"/>
          <w:i w:val="0"/>
          <w:sz w:val="24"/>
          <w:lang w:eastAsia="en-US"/>
        </w:rPr>
      </w:pPr>
      <w:bookmarkStart w:id="276" w:name="_ПРИЛОЖЕНИЕ_5._ФОРМА"/>
      <w:bookmarkStart w:id="277" w:name="_ПРИЛОЖЕНИЕ_6._ФОРМА"/>
      <w:bookmarkStart w:id="278" w:name="_Toc460244773"/>
      <w:bookmarkStart w:id="279" w:name="_Toc460589603"/>
      <w:bookmarkStart w:id="280" w:name="_Toc462245806"/>
      <w:bookmarkStart w:id="281" w:name="_Toc468711936"/>
      <w:bookmarkStart w:id="282" w:name="_Toc469036788"/>
      <w:bookmarkStart w:id="283" w:name="_Toc469922884"/>
      <w:bookmarkStart w:id="284" w:name="_Toc477273424"/>
      <w:bookmarkStart w:id="285" w:name="_Toc477273516"/>
      <w:bookmarkEnd w:id="276"/>
      <w:bookmarkEnd w:id="277"/>
      <w:r w:rsidRPr="00284B7F">
        <w:rPr>
          <w:rFonts w:eastAsia="Calibri" w:cs="Times New Roman"/>
          <w:i w:val="0"/>
          <w:caps/>
          <w:sz w:val="24"/>
          <w:lang w:eastAsia="en-US"/>
        </w:rPr>
        <w:t xml:space="preserve">ПРИЛОЖЕНИЕ </w:t>
      </w:r>
      <w:r w:rsidR="00F75A33">
        <w:rPr>
          <w:rFonts w:eastAsia="Calibri" w:cs="Times New Roman"/>
          <w:i w:val="0"/>
          <w:caps/>
          <w:sz w:val="24"/>
          <w:lang w:eastAsia="en-US"/>
        </w:rPr>
        <w:t>5</w:t>
      </w:r>
      <w:r w:rsidRPr="00284B7F">
        <w:rPr>
          <w:rFonts w:eastAsia="Calibri" w:cs="Times New Roman"/>
          <w:i w:val="0"/>
          <w:caps/>
          <w:sz w:val="24"/>
          <w:lang w:eastAsia="en-US"/>
        </w:rPr>
        <w:t xml:space="preserve">. </w:t>
      </w:r>
      <w:bookmarkEnd w:id="278"/>
      <w:bookmarkEnd w:id="279"/>
      <w:bookmarkEnd w:id="280"/>
      <w:bookmarkEnd w:id="281"/>
      <w:bookmarkEnd w:id="282"/>
      <w:r w:rsidR="00FB7060">
        <w:rPr>
          <w:rFonts w:eastAsia="Calibri" w:cs="Times New Roman"/>
          <w:i w:val="0"/>
          <w:caps/>
          <w:sz w:val="24"/>
          <w:lang w:eastAsia="en-US"/>
        </w:rPr>
        <w:t xml:space="preserve">ФОРМА </w:t>
      </w:r>
      <w:r w:rsidR="00E005E9" w:rsidRPr="00E005E9">
        <w:rPr>
          <w:rFonts w:eastAsia="Calibri" w:cs="Times New Roman"/>
          <w:i w:val="0"/>
          <w:sz w:val="24"/>
          <w:lang w:eastAsia="en-US"/>
        </w:rPr>
        <w:t>ПЛАНА МЕРОПРИЯТИЙ ПО УСТРАНЕНИЮ НАРУШЕНИЙ, ВЫЯВЛЕНННЫХ В ОБЛАСТИ ПРОМЫШЛЕННОЙ БЕЗОПАСНОСТИ</w:t>
      </w:r>
      <w:bookmarkEnd w:id="283"/>
      <w:bookmarkEnd w:id="284"/>
      <w:bookmarkEnd w:id="285"/>
    </w:p>
    <w:p w:rsidR="00E84E34" w:rsidRDefault="00E84E34" w:rsidP="00D63DF1">
      <w:pPr>
        <w:pStyle w:val="S0"/>
      </w:pPr>
    </w:p>
    <w:p w:rsidR="00E84E34" w:rsidRDefault="00E84E34" w:rsidP="00E84E34">
      <w:pPr>
        <w:spacing w:after="0" w:line="220" w:lineRule="exact"/>
        <w:ind w:left="8400"/>
        <w:rPr>
          <w:rStyle w:val="2f8"/>
          <w:rFonts w:eastAsia="Calibri"/>
        </w:rPr>
      </w:pPr>
    </w:p>
    <w:p w:rsidR="00E84E34" w:rsidRPr="00C93BE7" w:rsidRDefault="00E84E34" w:rsidP="00E84E34">
      <w:pPr>
        <w:spacing w:after="0" w:line="220" w:lineRule="exact"/>
        <w:ind w:left="6379"/>
        <w:jc w:val="right"/>
        <w:rPr>
          <w:rStyle w:val="2f8"/>
          <w:rFonts w:eastAsia="Calibri"/>
          <w:b/>
        </w:rPr>
      </w:pPr>
      <w:r w:rsidRPr="00C93BE7">
        <w:rPr>
          <w:rStyle w:val="2f8"/>
          <w:rFonts w:eastAsia="Calibri"/>
          <w:b/>
        </w:rPr>
        <w:t>«УТВЕРЖДАЮ»</w:t>
      </w:r>
    </w:p>
    <w:p w:rsidR="00E84E34" w:rsidRDefault="00E84E34" w:rsidP="00E84E34">
      <w:pPr>
        <w:spacing w:after="0" w:line="220" w:lineRule="exact"/>
        <w:ind w:left="8400"/>
        <w:rPr>
          <w:rStyle w:val="2f8"/>
          <w:rFonts w:eastAsia="Calibri"/>
        </w:rPr>
      </w:pPr>
    </w:p>
    <w:p w:rsidR="00E84E34" w:rsidRDefault="00E84E34" w:rsidP="00E84E34">
      <w:pPr>
        <w:widowControl w:val="0"/>
        <w:tabs>
          <w:tab w:val="left" w:leader="underscore" w:pos="6237"/>
          <w:tab w:val="left" w:leader="underscore" w:pos="6804"/>
        </w:tabs>
        <w:spacing w:after="0" w:line="220" w:lineRule="exact"/>
        <w:ind w:left="6237"/>
        <w:jc w:val="right"/>
        <w:rPr>
          <w:rFonts w:ascii="Times New Roman" w:eastAsia="Arial Unicode MS" w:hAnsi="Times New Roman"/>
          <w:color w:val="000000"/>
          <w:lang w:eastAsia="ru-RU" w:bidi="ru-RU"/>
        </w:rPr>
      </w:pPr>
      <w:r w:rsidRPr="00832319">
        <w:rPr>
          <w:rFonts w:ascii="Times New Roman" w:eastAsia="Arial Unicode MS" w:hAnsi="Times New Roman"/>
          <w:color w:val="000000"/>
          <w:lang w:eastAsia="ru-RU" w:bidi="ru-RU"/>
        </w:rPr>
        <w:t>«</w:t>
      </w:r>
      <w:r>
        <w:rPr>
          <w:rFonts w:ascii="Times New Roman" w:eastAsia="Arial Unicode MS" w:hAnsi="Times New Roman"/>
          <w:color w:val="000000"/>
          <w:lang w:eastAsia="ru-RU" w:bidi="ru-RU"/>
        </w:rPr>
        <w:t>___</w:t>
      </w:r>
      <w:r w:rsidRPr="00832319">
        <w:rPr>
          <w:rFonts w:ascii="Times New Roman" w:eastAsia="Arial Unicode MS" w:hAnsi="Times New Roman"/>
          <w:color w:val="000000"/>
          <w:lang w:eastAsia="ru-RU" w:bidi="ru-RU"/>
        </w:rPr>
        <w:t>»</w:t>
      </w:r>
      <w:r w:rsidRPr="00832319">
        <w:rPr>
          <w:rFonts w:ascii="Times New Roman" w:eastAsia="Arial Unicode MS" w:hAnsi="Times New Roman"/>
          <w:color w:val="000000"/>
          <w:lang w:eastAsia="ru-RU" w:bidi="ru-RU"/>
        </w:rPr>
        <w:tab/>
      </w:r>
      <w:r>
        <w:rPr>
          <w:rFonts w:ascii="Times New Roman" w:eastAsia="Arial Unicode MS" w:hAnsi="Times New Roman"/>
          <w:color w:val="000000"/>
          <w:lang w:eastAsia="ru-RU" w:bidi="ru-RU"/>
        </w:rPr>
        <w:t>______________</w:t>
      </w:r>
      <w:r w:rsidRPr="00832319">
        <w:rPr>
          <w:rFonts w:ascii="Times New Roman" w:eastAsia="Arial Unicode MS" w:hAnsi="Times New Roman"/>
          <w:color w:val="000000"/>
          <w:lang w:eastAsia="ru-RU" w:bidi="ru-RU"/>
        </w:rPr>
        <w:t>20</w:t>
      </w:r>
      <w:r>
        <w:rPr>
          <w:rFonts w:ascii="Times New Roman" w:eastAsia="Arial Unicode MS" w:hAnsi="Times New Roman"/>
          <w:color w:val="000000"/>
          <w:lang w:eastAsia="ru-RU" w:bidi="ru-RU"/>
        </w:rPr>
        <w:t>__</w:t>
      </w:r>
      <w:r w:rsidRPr="00832319">
        <w:rPr>
          <w:rFonts w:ascii="Times New Roman" w:eastAsia="Arial Unicode MS" w:hAnsi="Times New Roman"/>
          <w:color w:val="000000"/>
          <w:lang w:eastAsia="ru-RU" w:bidi="ru-RU"/>
        </w:rPr>
        <w:t xml:space="preserve"> г.</w:t>
      </w:r>
    </w:p>
    <w:p w:rsidR="00E84E34" w:rsidRDefault="00E84E34" w:rsidP="00E84E34">
      <w:pPr>
        <w:widowControl w:val="0"/>
        <w:tabs>
          <w:tab w:val="left" w:leader="underscore" w:pos="7275"/>
          <w:tab w:val="left" w:leader="underscore" w:pos="9231"/>
        </w:tabs>
        <w:spacing w:after="0" w:line="220" w:lineRule="exact"/>
        <w:ind w:left="6680"/>
        <w:jc w:val="both"/>
        <w:rPr>
          <w:rFonts w:ascii="Times New Roman" w:eastAsia="Arial Unicode MS" w:hAnsi="Times New Roman"/>
          <w:color w:val="000000"/>
          <w:lang w:eastAsia="ru-RU" w:bidi="ru-RU"/>
        </w:rPr>
      </w:pPr>
    </w:p>
    <w:p w:rsidR="00E005E9" w:rsidRPr="00E84E34" w:rsidRDefault="00E005E9" w:rsidP="00E005E9">
      <w:pPr>
        <w:widowControl w:val="0"/>
        <w:tabs>
          <w:tab w:val="left" w:pos="5529"/>
          <w:tab w:val="left" w:leader="underscore" w:pos="9639"/>
        </w:tabs>
        <w:spacing w:after="21" w:line="220" w:lineRule="exact"/>
        <w:ind w:left="180"/>
        <w:jc w:val="center"/>
        <w:rPr>
          <w:rFonts w:ascii="Times New Roman" w:eastAsia="Arial Unicode MS" w:hAnsi="Times New Roman"/>
          <w:b/>
          <w:color w:val="000000"/>
          <w:sz w:val="24"/>
          <w:szCs w:val="24"/>
          <w:lang w:eastAsia="ru-RU" w:bidi="ru-RU"/>
        </w:rPr>
      </w:pPr>
      <w:r w:rsidRPr="00E84E34">
        <w:rPr>
          <w:rFonts w:ascii="Times New Roman" w:eastAsia="Arial Unicode MS" w:hAnsi="Times New Roman"/>
          <w:b/>
          <w:color w:val="000000"/>
          <w:sz w:val="24"/>
          <w:szCs w:val="24"/>
          <w:lang w:eastAsia="ru-RU" w:bidi="ru-RU"/>
        </w:rPr>
        <w:t xml:space="preserve">ПЛАН </w:t>
      </w:r>
      <w:r>
        <w:rPr>
          <w:rFonts w:ascii="Times New Roman" w:eastAsia="Arial Unicode MS" w:hAnsi="Times New Roman"/>
          <w:b/>
          <w:color w:val="000000"/>
          <w:sz w:val="24"/>
          <w:szCs w:val="24"/>
          <w:lang w:eastAsia="ru-RU" w:bidi="ru-RU"/>
        </w:rPr>
        <w:t>МЕРОПРИЯТИЙ</w:t>
      </w:r>
      <w:r w:rsidRPr="00A02C8A">
        <w:t xml:space="preserve"> </w:t>
      </w:r>
      <w:r w:rsidRPr="00A02C8A">
        <w:rPr>
          <w:rFonts w:ascii="Times New Roman" w:eastAsia="Arial Unicode MS" w:hAnsi="Times New Roman"/>
          <w:b/>
          <w:color w:val="000000"/>
          <w:sz w:val="24"/>
          <w:szCs w:val="24"/>
          <w:lang w:eastAsia="ru-RU" w:bidi="ru-RU"/>
        </w:rPr>
        <w:t>ПО УСТРАНЕНИЮ ВЫЯВЛЕН</w:t>
      </w:r>
      <w:r>
        <w:rPr>
          <w:rFonts w:ascii="Times New Roman" w:eastAsia="Arial Unicode MS" w:hAnsi="Times New Roman"/>
          <w:b/>
          <w:color w:val="000000"/>
          <w:sz w:val="24"/>
          <w:szCs w:val="24"/>
          <w:lang w:eastAsia="ru-RU" w:bidi="ru-RU"/>
        </w:rPr>
        <w:t>НЫХ</w:t>
      </w:r>
      <w:r w:rsidRPr="00A02C8A">
        <w:rPr>
          <w:rFonts w:ascii="Times New Roman" w:eastAsia="Arial Unicode MS" w:hAnsi="Times New Roman"/>
          <w:b/>
          <w:color w:val="000000"/>
          <w:sz w:val="24"/>
          <w:szCs w:val="24"/>
          <w:lang w:eastAsia="ru-RU" w:bidi="ru-RU"/>
        </w:rPr>
        <w:t xml:space="preserve"> НАРУШЕНИЙ</w:t>
      </w:r>
    </w:p>
    <w:p w:rsidR="00E84E34" w:rsidRDefault="00E005E9" w:rsidP="00E005E9">
      <w:pPr>
        <w:spacing w:after="0" w:line="220" w:lineRule="exact"/>
        <w:jc w:val="center"/>
        <w:rPr>
          <w:rFonts w:ascii="Times New Roman" w:eastAsia="Arial Unicode MS" w:hAnsi="Times New Roman"/>
          <w:b/>
          <w:color w:val="000000"/>
          <w:sz w:val="24"/>
          <w:szCs w:val="24"/>
          <w:lang w:eastAsia="ru-RU" w:bidi="ru-RU"/>
        </w:rPr>
      </w:pPr>
      <w:r w:rsidRPr="00E84E34">
        <w:rPr>
          <w:rFonts w:ascii="Times New Roman" w:eastAsia="Arial Unicode MS" w:hAnsi="Times New Roman"/>
          <w:b/>
          <w:color w:val="000000"/>
          <w:sz w:val="24"/>
          <w:szCs w:val="24"/>
          <w:lang w:eastAsia="ru-RU" w:bidi="ru-RU"/>
        </w:rPr>
        <w:t>В ОБЛАСТИ ПРОМЫШЛЕННОЙ БЕЗОПАСНОСТИ</w:t>
      </w:r>
    </w:p>
    <w:p w:rsidR="00E005E9" w:rsidRDefault="00E005E9" w:rsidP="00E005E9">
      <w:pPr>
        <w:spacing w:after="0" w:line="220" w:lineRule="exact"/>
        <w:jc w:val="center"/>
      </w:pPr>
    </w:p>
    <w:p w:rsidR="004C4871" w:rsidRDefault="00E84E34" w:rsidP="00E84E34">
      <w:pPr>
        <w:widowControl w:val="0"/>
        <w:tabs>
          <w:tab w:val="left" w:pos="6472"/>
        </w:tabs>
        <w:spacing w:after="0" w:line="240" w:lineRule="auto"/>
        <w:ind w:left="284"/>
        <w:jc w:val="center"/>
        <w:rPr>
          <w:rStyle w:val="afffff4"/>
          <w:rFonts w:eastAsia="Calibri"/>
        </w:rPr>
      </w:pPr>
      <w:r>
        <w:rPr>
          <w:rStyle w:val="afffff4"/>
          <w:rFonts w:eastAsia="Calibri"/>
        </w:rPr>
        <w:t xml:space="preserve">Приказ (распоряжение) № </w:t>
      </w:r>
      <w:r>
        <w:rPr>
          <w:rStyle w:val="afffff4"/>
          <w:rFonts w:eastAsia="Calibri"/>
          <w:u w:val="single"/>
        </w:rPr>
        <w:t xml:space="preserve">                 </w:t>
      </w:r>
      <w:r>
        <w:rPr>
          <w:rStyle w:val="afffff4"/>
          <w:rFonts w:eastAsia="Calibri"/>
        </w:rPr>
        <w:t>от______________20__г.</w:t>
      </w:r>
    </w:p>
    <w:p w:rsidR="00E84E34" w:rsidRDefault="00E84E34" w:rsidP="00E84E34">
      <w:pPr>
        <w:widowControl w:val="0"/>
        <w:tabs>
          <w:tab w:val="left" w:pos="6472"/>
        </w:tabs>
        <w:spacing w:after="0" w:line="240" w:lineRule="auto"/>
        <w:ind w:left="284"/>
        <w:jc w:val="center"/>
        <w:rPr>
          <w:rFonts w:ascii="Times New Roman" w:eastAsia="Arial Unicode MS" w:hAnsi="Times New Roman"/>
          <w:color w:val="000000"/>
          <w:sz w:val="15"/>
          <w:szCs w:val="15"/>
          <w:lang w:eastAsia="ru-RU" w:bidi="ru-RU"/>
        </w:rPr>
      </w:pPr>
    </w:p>
    <w:tbl>
      <w:tblPr>
        <w:tblW w:w="15450" w:type="dxa"/>
        <w:tblInd w:w="294" w:type="dxa"/>
        <w:tblLayout w:type="fixed"/>
        <w:tblCellMar>
          <w:left w:w="10" w:type="dxa"/>
          <w:right w:w="10" w:type="dxa"/>
        </w:tblCellMar>
        <w:tblLook w:val="04A0" w:firstRow="1" w:lastRow="0" w:firstColumn="1" w:lastColumn="0" w:noHBand="0" w:noVBand="1"/>
      </w:tblPr>
      <w:tblGrid>
        <w:gridCol w:w="425"/>
        <w:gridCol w:w="2264"/>
        <w:gridCol w:w="1988"/>
        <w:gridCol w:w="2268"/>
        <w:gridCol w:w="1843"/>
        <w:gridCol w:w="1984"/>
        <w:gridCol w:w="1134"/>
        <w:gridCol w:w="1134"/>
        <w:gridCol w:w="1418"/>
        <w:gridCol w:w="992"/>
      </w:tblGrid>
      <w:tr w:rsidR="001551DE" w:rsidRPr="00E84E34" w:rsidTr="001551DE">
        <w:trPr>
          <w:trHeight w:hRule="exact" w:val="1031"/>
        </w:trPr>
        <w:tc>
          <w:tcPr>
            <w:tcW w:w="425"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w:t>
            </w:r>
          </w:p>
        </w:tc>
        <w:tc>
          <w:tcPr>
            <w:tcW w:w="2264"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МЕРОПРИЯТИЕ</w:t>
            </w:r>
          </w:p>
        </w:tc>
        <w:tc>
          <w:tcPr>
            <w:tcW w:w="1988"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ВЫЯВЛЕННОЕ НЕСООТВЕТСТВИЕ</w:t>
            </w:r>
          </w:p>
        </w:tc>
        <w:tc>
          <w:tcPr>
            <w:tcW w:w="2268" w:type="dxa"/>
            <w:tcBorders>
              <w:top w:val="single" w:sz="4" w:space="0" w:color="auto"/>
              <w:left w:val="single" w:sz="4" w:space="0" w:color="auto"/>
              <w:bottom w:val="single" w:sz="4" w:space="0" w:color="auto"/>
              <w:right w:val="single" w:sz="4" w:space="0" w:color="auto"/>
            </w:tcBorders>
            <w:shd w:val="clear" w:color="auto" w:fill="FFD200"/>
            <w:vAlign w:val="center"/>
          </w:tcPr>
          <w:p w:rsidR="008C2D18"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 xml:space="preserve">ССЫЛКА НА </w:t>
            </w:r>
          </w:p>
          <w:p w:rsidR="008C2D18"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 xml:space="preserve">НАРУШЕННУЮ НОРМУ </w:t>
            </w:r>
          </w:p>
          <w:p w:rsidR="008C2D18"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 xml:space="preserve">НПА РФ, ЛНД </w:t>
            </w:r>
          </w:p>
          <w:p w:rsidR="00E84E34" w:rsidRPr="00E84E34"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КОМПАНИИ, ОГ</w:t>
            </w:r>
          </w:p>
        </w:tc>
        <w:tc>
          <w:tcPr>
            <w:tcW w:w="1843" w:type="dxa"/>
            <w:tcBorders>
              <w:top w:val="single" w:sz="4" w:space="0" w:color="auto"/>
              <w:left w:val="single" w:sz="4" w:space="0" w:color="auto"/>
              <w:bottom w:val="single" w:sz="4" w:space="0" w:color="auto"/>
            </w:tcBorders>
            <w:shd w:val="clear" w:color="auto" w:fill="FFD200"/>
            <w:vAlign w:val="center"/>
          </w:tcPr>
          <w:p w:rsidR="00E84E34" w:rsidRPr="00E84E34"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ПРИЧИНЫ ВЫЯВЛЕННОГО НЕСООТВЕТСТВИЯ</w:t>
            </w:r>
          </w:p>
        </w:tc>
        <w:tc>
          <w:tcPr>
            <w:tcW w:w="1984" w:type="dxa"/>
            <w:tcBorders>
              <w:top w:val="single" w:sz="4" w:space="0" w:color="auto"/>
              <w:left w:val="single" w:sz="4" w:space="0" w:color="auto"/>
              <w:bottom w:val="single" w:sz="4" w:space="0" w:color="auto"/>
              <w:right w:val="single" w:sz="4" w:space="0" w:color="auto"/>
            </w:tcBorders>
            <w:shd w:val="clear" w:color="auto" w:fill="FFD200"/>
            <w:vAlign w:val="center"/>
          </w:tcPr>
          <w:p w:rsidR="00E84E34" w:rsidRPr="00E84E34" w:rsidRDefault="001551DE" w:rsidP="001551DE">
            <w:pPr>
              <w:widowControl w:val="0"/>
              <w:spacing w:after="0" w:line="240" w:lineRule="auto"/>
              <w:jc w:val="center"/>
              <w:rPr>
                <w:rFonts w:ascii="Arial" w:eastAsia="Times New Roman" w:hAnsi="Arial" w:cs="Arial"/>
                <w:b/>
                <w:bCs/>
                <w:color w:val="000000"/>
                <w:sz w:val="16"/>
                <w:szCs w:val="16"/>
                <w:lang w:eastAsia="ru-RU" w:bidi="ru-RU"/>
              </w:rPr>
            </w:pPr>
            <w:r>
              <w:rPr>
                <w:rFonts w:ascii="Arial" w:eastAsia="Times New Roman" w:hAnsi="Arial" w:cs="Arial"/>
                <w:b/>
                <w:bCs/>
                <w:color w:val="000000"/>
                <w:sz w:val="16"/>
                <w:szCs w:val="16"/>
                <w:lang w:eastAsia="ru-RU" w:bidi="ru-RU"/>
              </w:rPr>
              <w:t>МЕРОПРИЯТИЕ ПО УСТРАНЕНИЮ НЕСООТВЕТСТВИЯ И ЕГО ПРИЧИН</w:t>
            </w:r>
          </w:p>
        </w:tc>
        <w:tc>
          <w:tcPr>
            <w:tcW w:w="1134"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СРОКИ</w:t>
            </w:r>
          </w:p>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ВЫПОЛНЕ</w:t>
            </w:r>
            <w:r>
              <w:rPr>
                <w:rFonts w:ascii="Arial" w:eastAsia="Times New Roman" w:hAnsi="Arial" w:cs="Arial"/>
                <w:b/>
                <w:bCs/>
                <w:color w:val="000000"/>
                <w:sz w:val="16"/>
                <w:szCs w:val="16"/>
                <w:lang w:eastAsia="ru-RU" w:bidi="ru-RU"/>
              </w:rPr>
              <w:t>-</w:t>
            </w:r>
            <w:r w:rsidRPr="00E84E34">
              <w:rPr>
                <w:rFonts w:ascii="Arial" w:eastAsia="Times New Roman" w:hAnsi="Arial" w:cs="Arial"/>
                <w:b/>
                <w:bCs/>
                <w:color w:val="000000"/>
                <w:sz w:val="16"/>
                <w:szCs w:val="16"/>
                <w:lang w:eastAsia="ru-RU" w:bidi="ru-RU"/>
              </w:rPr>
              <w:t>НИЯ</w:t>
            </w:r>
          </w:p>
        </w:tc>
        <w:tc>
          <w:tcPr>
            <w:tcW w:w="1134"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1551DE">
            <w:pPr>
              <w:widowControl w:val="0"/>
              <w:spacing w:after="0" w:line="240" w:lineRule="auto"/>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ОТВЕТ</w:t>
            </w:r>
            <w:r w:rsidR="001551DE">
              <w:rPr>
                <w:rFonts w:ascii="Arial" w:eastAsia="Times New Roman" w:hAnsi="Arial" w:cs="Arial"/>
                <w:b/>
                <w:bCs/>
                <w:color w:val="000000"/>
                <w:sz w:val="16"/>
                <w:szCs w:val="16"/>
                <w:lang w:eastAsia="ru-RU" w:bidi="ru-RU"/>
              </w:rPr>
              <w:t>-</w:t>
            </w:r>
            <w:r w:rsidRPr="00E84E34">
              <w:rPr>
                <w:rFonts w:ascii="Arial" w:eastAsia="Times New Roman" w:hAnsi="Arial" w:cs="Arial"/>
                <w:b/>
                <w:bCs/>
                <w:color w:val="000000"/>
                <w:sz w:val="16"/>
                <w:szCs w:val="16"/>
                <w:lang w:eastAsia="ru-RU" w:bidi="ru-RU"/>
              </w:rPr>
              <w:t>СТВЕННЫ</w:t>
            </w:r>
            <w:r>
              <w:rPr>
                <w:rFonts w:ascii="Arial" w:eastAsia="Times New Roman" w:hAnsi="Arial" w:cs="Arial"/>
                <w:b/>
                <w:bCs/>
                <w:color w:val="000000"/>
                <w:sz w:val="16"/>
                <w:szCs w:val="16"/>
                <w:lang w:eastAsia="ru-RU" w:bidi="ru-RU"/>
              </w:rPr>
              <w:t>Й</w:t>
            </w:r>
          </w:p>
        </w:tc>
        <w:tc>
          <w:tcPr>
            <w:tcW w:w="1418" w:type="dxa"/>
            <w:tcBorders>
              <w:top w:val="single" w:sz="4" w:space="0" w:color="auto"/>
              <w:left w:val="single" w:sz="4" w:space="0" w:color="auto"/>
              <w:bottom w:val="single" w:sz="4" w:space="0" w:color="auto"/>
            </w:tcBorders>
            <w:shd w:val="clear" w:color="auto" w:fill="FFD200"/>
            <w:vAlign w:val="center"/>
          </w:tcPr>
          <w:p w:rsidR="00E84E34" w:rsidRPr="00E84E34" w:rsidRDefault="00E84E34" w:rsidP="00E84E34">
            <w:pPr>
              <w:widowControl w:val="0"/>
              <w:spacing w:after="0" w:line="240" w:lineRule="auto"/>
              <w:ind w:left="-57" w:right="-57"/>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ОТМЕТКА О ВЫПОЛНЕНИИ</w:t>
            </w:r>
          </w:p>
        </w:tc>
        <w:tc>
          <w:tcPr>
            <w:tcW w:w="992" w:type="dxa"/>
            <w:tcBorders>
              <w:top w:val="single" w:sz="4" w:space="0" w:color="auto"/>
              <w:left w:val="single" w:sz="4" w:space="0" w:color="auto"/>
              <w:bottom w:val="single" w:sz="4" w:space="0" w:color="auto"/>
              <w:right w:val="single" w:sz="4" w:space="0" w:color="auto"/>
            </w:tcBorders>
            <w:shd w:val="clear" w:color="auto" w:fill="FFD200"/>
            <w:vAlign w:val="center"/>
          </w:tcPr>
          <w:p w:rsidR="00E84E34" w:rsidRPr="00E84E34" w:rsidRDefault="00E84E34" w:rsidP="00E84E34">
            <w:pPr>
              <w:widowControl w:val="0"/>
              <w:spacing w:after="0" w:line="240" w:lineRule="auto"/>
              <w:ind w:left="-57" w:right="-57"/>
              <w:jc w:val="center"/>
              <w:rPr>
                <w:rFonts w:ascii="Arial" w:eastAsia="Times New Roman" w:hAnsi="Arial" w:cs="Arial"/>
                <w:color w:val="000000"/>
                <w:sz w:val="16"/>
                <w:szCs w:val="16"/>
                <w:lang w:eastAsia="ru-RU" w:bidi="ru-RU"/>
              </w:rPr>
            </w:pPr>
            <w:r w:rsidRPr="00E84E34">
              <w:rPr>
                <w:rFonts w:ascii="Arial" w:eastAsia="Times New Roman" w:hAnsi="Arial" w:cs="Arial"/>
                <w:b/>
                <w:bCs/>
                <w:color w:val="000000"/>
                <w:sz w:val="16"/>
                <w:szCs w:val="16"/>
                <w:lang w:eastAsia="ru-RU" w:bidi="ru-RU"/>
              </w:rPr>
              <w:t>ПРИМЕЧА</w:t>
            </w:r>
            <w:r w:rsidR="001551DE">
              <w:rPr>
                <w:rFonts w:ascii="Arial" w:eastAsia="Times New Roman" w:hAnsi="Arial" w:cs="Arial"/>
                <w:b/>
                <w:bCs/>
                <w:color w:val="000000"/>
                <w:sz w:val="16"/>
                <w:szCs w:val="16"/>
                <w:lang w:eastAsia="ru-RU" w:bidi="ru-RU"/>
              </w:rPr>
              <w:t>-</w:t>
            </w:r>
            <w:r w:rsidRPr="00E84E34">
              <w:rPr>
                <w:rFonts w:ascii="Arial" w:eastAsia="Times New Roman" w:hAnsi="Arial" w:cs="Arial"/>
                <w:b/>
                <w:bCs/>
                <w:color w:val="000000"/>
                <w:sz w:val="16"/>
                <w:szCs w:val="16"/>
                <w:lang w:eastAsia="ru-RU" w:bidi="ru-RU"/>
              </w:rPr>
              <w:t>НИЕ</w:t>
            </w: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bCs/>
                <w:color w:val="000000"/>
                <w:lang w:eastAsia="ru-RU" w:bidi="ru-RU"/>
              </w:rPr>
              <w:t>1</w:t>
            </w:r>
            <w:r>
              <w:rPr>
                <w:rFonts w:ascii="Times New Roman" w:eastAsia="Times New Roman" w:hAnsi="Times New Roman"/>
                <w:bCs/>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2</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3</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4</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r w:rsidR="001551DE" w:rsidRPr="00E84E34" w:rsidTr="001551DE">
        <w:trPr>
          <w:trHeight w:hRule="exact" w:val="397"/>
        </w:trPr>
        <w:tc>
          <w:tcPr>
            <w:tcW w:w="425"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20" w:lineRule="exact"/>
              <w:jc w:val="center"/>
              <w:rPr>
                <w:rFonts w:ascii="Times New Roman" w:eastAsia="Times New Roman" w:hAnsi="Times New Roman"/>
                <w:color w:val="000000"/>
                <w:lang w:eastAsia="ru-RU" w:bidi="ru-RU"/>
              </w:rPr>
            </w:pPr>
            <w:r w:rsidRPr="00E84E34">
              <w:rPr>
                <w:rFonts w:ascii="Times New Roman" w:eastAsia="Times New Roman" w:hAnsi="Times New Roman"/>
                <w:color w:val="000000"/>
                <w:lang w:eastAsia="ru-RU" w:bidi="ru-RU"/>
              </w:rPr>
              <w:t>5</w:t>
            </w:r>
            <w:r>
              <w:rPr>
                <w:rFonts w:ascii="Times New Roman" w:eastAsia="Times New Roman" w:hAnsi="Times New Roman"/>
                <w:color w:val="000000"/>
                <w:lang w:eastAsia="ru-RU" w:bidi="ru-RU"/>
              </w:rPr>
              <w:t>.</w:t>
            </w:r>
          </w:p>
        </w:tc>
        <w:tc>
          <w:tcPr>
            <w:tcW w:w="2264"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8" w:type="dxa"/>
            <w:tcBorders>
              <w:top w:val="single" w:sz="4" w:space="0" w:color="auto"/>
              <w:left w:val="single" w:sz="4" w:space="0" w:color="auto"/>
              <w:bottom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843" w:type="dxa"/>
            <w:tcBorders>
              <w:top w:val="single" w:sz="4" w:space="0" w:color="auto"/>
              <w:left w:val="single" w:sz="4" w:space="0" w:color="auto"/>
              <w:bottom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134"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1418" w:type="dxa"/>
            <w:tcBorders>
              <w:top w:val="single" w:sz="4" w:space="0" w:color="auto"/>
              <w:left w:val="single" w:sz="4" w:space="0" w:color="auto"/>
              <w:bottom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84E34" w:rsidRPr="00E84E34" w:rsidRDefault="00E84E34" w:rsidP="00E84E34">
            <w:pPr>
              <w:widowControl w:val="0"/>
              <w:spacing w:after="0" w:line="240" w:lineRule="auto"/>
              <w:rPr>
                <w:rFonts w:ascii="Arial Unicode MS" w:eastAsia="Arial Unicode MS" w:hAnsi="Arial Unicode MS" w:cs="Arial Unicode MS"/>
                <w:color w:val="000000"/>
                <w:sz w:val="10"/>
                <w:szCs w:val="10"/>
                <w:lang w:eastAsia="ru-RU" w:bidi="ru-RU"/>
              </w:rPr>
            </w:pPr>
          </w:p>
        </w:tc>
      </w:tr>
    </w:tbl>
    <w:p w:rsidR="004C4871" w:rsidRPr="004C4871" w:rsidRDefault="004C4871" w:rsidP="00E84E34">
      <w:pPr>
        <w:widowControl w:val="0"/>
        <w:tabs>
          <w:tab w:val="left" w:pos="0"/>
        </w:tabs>
        <w:spacing w:after="0" w:line="542" w:lineRule="exact"/>
        <w:jc w:val="both"/>
        <w:rPr>
          <w:rFonts w:ascii="Times New Roman" w:eastAsia="Arial Unicode MS" w:hAnsi="Times New Roman"/>
          <w:color w:val="000000"/>
          <w:sz w:val="24"/>
          <w:szCs w:val="24"/>
          <w:lang w:eastAsia="ru-RU" w:bidi="ru-RU"/>
        </w:rPr>
      </w:pPr>
    </w:p>
    <w:sectPr w:rsidR="004C4871" w:rsidRPr="004C4871" w:rsidSect="00FB7060">
      <w:headerReference w:type="even" r:id="rId41"/>
      <w:headerReference w:type="default" r:id="rId42"/>
      <w:headerReference w:type="first" r:id="rId43"/>
      <w:pgSz w:w="16839" w:h="11907" w:orient="landscape" w:code="9"/>
      <w:pgMar w:top="1247" w:right="567" w:bottom="1021" w:left="510"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66E5" w:rsidRDefault="00B766E5" w:rsidP="00FC33D4">
      <w:pPr>
        <w:spacing w:after="0" w:line="240" w:lineRule="auto"/>
      </w:pPr>
      <w:r>
        <w:separator/>
      </w:r>
    </w:p>
  </w:endnote>
  <w:endnote w:type="continuationSeparator" w:id="0">
    <w:p w:rsidR="00B766E5" w:rsidRDefault="00B766E5" w:rsidP="00FC33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ZapfDingbats">
    <w:altName w:val="Monotype Sorts"/>
    <w:panose1 w:val="00000000000000000000"/>
    <w:charset w:val="02"/>
    <w:family w:val="decorative"/>
    <w:notTrueType/>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Courier New"/>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001"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Europe">
    <w:altName w:val="Times New Roman"/>
    <w:charset w:val="CC"/>
    <w:family w:val="auto"/>
    <w:pitch w:val="variable"/>
    <w:sig w:usb0="00000001" w:usb1="00000000" w:usb2="00000000" w:usb3="00000000" w:csb0="00000005" w:csb1="00000000"/>
  </w:font>
  <w:font w:name="Times">
    <w:panose1 w:val="02020603050405020304"/>
    <w:charset w:val="CC"/>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f"/>
      <w:jc w:val="right"/>
      <w:rPr>
        <w:rFonts w:ascii="Arial" w:hAnsi="Arial" w:cs="Arial"/>
        <w:sz w:val="14"/>
        <w:szCs w:val="14"/>
      </w:rPr>
    </w:pPr>
    <w:r>
      <w:rPr>
        <w:noProof/>
      </w:rPr>
      <mc:AlternateContent>
        <mc:Choice Requires="wps">
          <w:drawing>
            <wp:anchor distT="0" distB="0" distL="114300" distR="114300" simplePos="0" relativeHeight="251653632" behindDoc="0" locked="0" layoutInCell="1" allowOverlap="1" wp14:anchorId="678BDFC9" wp14:editId="7C14FFAD">
              <wp:simplePos x="0" y="0"/>
              <wp:positionH relativeFrom="column">
                <wp:posOffset>5309870</wp:posOffset>
              </wp:positionH>
              <wp:positionV relativeFrom="paragraph">
                <wp:posOffset>42545</wp:posOffset>
              </wp:positionV>
              <wp:extent cx="1009650" cy="352425"/>
              <wp:effectExtent l="0" t="0" r="0" b="9525"/>
              <wp:wrapNone/>
              <wp:docPr id="88" name="Поле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Default="00501E02" w:rsidP="00457A74">
                          <w:pPr>
                            <w:pStyle w:val="ad"/>
                            <w:ind w:hanging="180"/>
                            <w:jc w:val="right"/>
                            <w:rPr>
                              <w:rFonts w:ascii="Arial" w:hAnsi="Arial" w:cs="Arial"/>
                              <w:b/>
                              <w:sz w:val="12"/>
                              <w:szCs w:val="12"/>
                              <w:lang w:val="en-US"/>
                            </w:rPr>
                          </w:pPr>
                        </w:p>
                        <w:p w:rsidR="00501E02" w:rsidRDefault="00501E02" w:rsidP="00457A74">
                          <w:pPr>
                            <w:pStyle w:val="ad"/>
                            <w:ind w:hanging="180"/>
                            <w:jc w:val="right"/>
                            <w:rPr>
                              <w:rFonts w:ascii="Arial" w:hAnsi="Arial" w:cs="Arial"/>
                              <w:b/>
                              <w:sz w:val="12"/>
                              <w:szCs w:val="12"/>
                              <w:lang w:val="en-US"/>
                            </w:rPr>
                          </w:pPr>
                        </w:p>
                        <w:p w:rsidR="00501E02" w:rsidRPr="004511AD" w:rsidRDefault="00501E02" w:rsidP="00457A74">
                          <w:pPr>
                            <w:pStyle w:val="ad"/>
                            <w:ind w:hanging="18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wps:txbx>
                    <wps:bodyPr rot="0" vert="horz" wrap="square" lIns="91440" tIns="3600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678BDFC9" id="_x0000_t202" coordsize="21600,21600" o:spt="202" path="m,l,21600r21600,l21600,xe">
              <v:stroke joinstyle="miter"/>
              <v:path gradientshapeok="t" o:connecttype="rect"/>
            </v:shapetype>
            <v:shape id="Поле 88" o:spid="_x0000_s1026" type="#_x0000_t202" style="position:absolute;left:0;text-align:left;margin-left:418.1pt;margin-top:3.35pt;width:79.5pt;height:27.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" filled="f" stroked="f" strokeweight="1.3pt">
              <v:textbox inset=",1mm">
                <w:txbxContent>
                  <w:p w:rsidR="00501E02" w:rsidRDefault="00501E02" w:rsidP="00457A74">
                    <w:pPr>
                      <w:pStyle w:val="ad"/>
                      <w:ind w:hanging="180"/>
                      <w:jc w:val="right"/>
                      <w:rPr>
                        <w:rFonts w:ascii="Arial" w:hAnsi="Arial" w:cs="Arial"/>
                        <w:b/>
                        <w:sz w:val="12"/>
                        <w:szCs w:val="12"/>
                        <w:lang w:val="en-US"/>
                      </w:rPr>
                    </w:pPr>
                  </w:p>
                  <w:p w:rsidR="00501E02" w:rsidRDefault="00501E02" w:rsidP="00457A74">
                    <w:pPr>
                      <w:pStyle w:val="ad"/>
                      <w:ind w:hanging="180"/>
                      <w:jc w:val="right"/>
                      <w:rPr>
                        <w:rFonts w:ascii="Arial" w:hAnsi="Arial" w:cs="Arial"/>
                        <w:b/>
                        <w:sz w:val="12"/>
                        <w:szCs w:val="12"/>
                        <w:lang w:val="en-US"/>
                      </w:rPr>
                    </w:pPr>
                  </w:p>
                  <w:p w:rsidR="00501E02" w:rsidRPr="004511AD" w:rsidRDefault="00501E02" w:rsidP="00457A74">
                    <w:pPr>
                      <w:pStyle w:val="ad"/>
                      <w:ind w:hanging="180"/>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v:textbox>
            </v:shape>
          </w:pict>
        </mc:Fallback>
      </mc:AlternateContent>
    </w:r>
  </w:p>
  <w:tbl>
    <w:tblPr>
      <w:tblW w:w="5000" w:type="pct"/>
      <w:tblInd w:w="108" w:type="dxa"/>
      <w:tblLook w:val="01E0" w:firstRow="1" w:lastRow="1" w:firstColumn="1" w:lastColumn="1" w:noHBand="0" w:noVBand="0"/>
    </w:tblPr>
    <w:tblGrid>
      <w:gridCol w:w="9854"/>
    </w:tblGrid>
    <w:tr w:rsidR="00501E02" w:rsidRPr="00457A74" w:rsidTr="00592010">
      <w:trPr>
        <w:trHeight w:val="254"/>
      </w:trPr>
      <w:tc>
        <w:tcPr>
          <w:tcW w:w="5000" w:type="pct"/>
          <w:tcBorders>
            <w:top w:val="single" w:sz="12" w:space="0" w:color="FFD200"/>
          </w:tcBorders>
        </w:tcPr>
        <w:p w:rsidR="00501E02" w:rsidRPr="00457A74" w:rsidRDefault="00501E02" w:rsidP="00592010">
          <w:pPr>
            <w:spacing w:before="60" w:after="0" w:line="240" w:lineRule="auto"/>
            <w:jc w:val="both"/>
            <w:rPr>
              <w:rFonts w:ascii="Arial" w:eastAsia="Times New Roman" w:hAnsi="Arial" w:cs="Arial"/>
              <w:b/>
              <w:sz w:val="10"/>
              <w:szCs w:val="10"/>
              <w:lang w:eastAsia="ru-RU"/>
            </w:rPr>
          </w:pPr>
          <w:r w:rsidRPr="00457A74">
            <w:rPr>
              <w:rFonts w:ascii="Arial" w:eastAsia="Times New Roman" w:hAnsi="Arial" w:cs="Arial"/>
              <w:b/>
              <w:sz w:val="10"/>
              <w:szCs w:val="10"/>
              <w:lang w:eastAsia="ru-RU"/>
            </w:rPr>
            <w:t xml:space="preserve">ПОЛОЖЕНИЕ КОМПАНИИ «СИСТЕМА УПРАВЛЕНИЯ ПРОМЫШЛЕННОЙ БЕЗОПАСНОСТЬЮ» </w:t>
          </w:r>
        </w:p>
        <w:p w:rsidR="00501E02" w:rsidRPr="00457A74" w:rsidRDefault="00501E02" w:rsidP="00592010">
          <w:pPr>
            <w:spacing w:before="60" w:after="0" w:line="240" w:lineRule="auto"/>
            <w:jc w:val="both"/>
            <w:rPr>
              <w:rFonts w:ascii="Arial" w:eastAsia="Times New Roman" w:hAnsi="Arial" w:cs="Arial"/>
              <w:b/>
              <w:sz w:val="10"/>
              <w:szCs w:val="10"/>
              <w:lang w:eastAsia="ru-RU"/>
            </w:rPr>
          </w:pPr>
        </w:p>
      </w:tc>
    </w:tr>
  </w:tbl>
  <w:p w:rsidR="000A10B7" w:rsidRDefault="000A10B7" w:rsidP="00457A74">
    <w:pPr>
      <w:pStyle w:val="af"/>
      <w:rPr>
        <w:rFonts w:ascii="Arial" w:hAnsi="Arial" w:cs="Arial"/>
        <w:color w:val="999999"/>
        <w:sz w:val="10"/>
        <w:szCs w:val="10"/>
      </w:rPr>
    </w:pPr>
    <w:r>
      <w:rPr>
        <w:rFonts w:ascii="Arial" w:hAnsi="Arial" w:cs="Arial"/>
        <w:color w:val="999999"/>
        <w:sz w:val="10"/>
        <w:szCs w:val="10"/>
      </w:rPr>
      <w:t>СПРАВОЧНО. Выгружено из ИС "НД" ООО "РН-Ванкор" 09.11.2023 16:34:09</w:t>
    </w:r>
  </w:p>
  <w:p w:rsidR="00501E02" w:rsidRPr="000A10B7" w:rsidRDefault="00501E02" w:rsidP="00457A74">
    <w:pPr>
      <w:pStyle w:val="af"/>
      <w:rPr>
        <w:rFonts w:ascii="Arial" w:hAnsi="Arial" w:cs="Arial"/>
        <w:color w:val="999999"/>
        <w:sz w:val="10"/>
        <w:szCs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Pr="006953C4" w:rsidRDefault="00501E02" w:rsidP="00215B55">
    <w:pPr>
      <w:spacing w:after="0" w:line="240" w:lineRule="auto"/>
      <w:jc w:val="both"/>
      <w:rPr>
        <w:rFonts w:ascii="Arial" w:hAnsi="Arial" w:cs="Arial"/>
        <w:sz w:val="16"/>
        <w:szCs w:val="16"/>
      </w:rPr>
    </w:pPr>
    <w:r w:rsidRPr="006953C4">
      <w:rPr>
        <w:rFonts w:ascii="Arial" w:hAnsi="Arial" w:cs="Arial"/>
        <w:sz w:val="16"/>
        <w:szCs w:val="16"/>
      </w:rPr>
      <w:t xml:space="preserve">Права на настоящий ЛНД принадлежат </w:t>
    </w:r>
    <w:r>
      <w:rPr>
        <w:rFonts w:ascii="Arial" w:hAnsi="Arial" w:cs="Arial"/>
        <w:sz w:val="16"/>
        <w:szCs w:val="16"/>
      </w:rPr>
      <w:t xml:space="preserve">ПАО </w:t>
    </w:r>
    <w:r w:rsidRPr="006953C4">
      <w:rPr>
        <w:rFonts w:ascii="Arial" w:hAnsi="Arial" w:cs="Arial"/>
        <w:sz w:val="16"/>
        <w:szCs w:val="16"/>
      </w:rPr>
      <w:t xml:space="preserve">«НК «Роснефть». ЛНД не может быть полностью или частично воспроизведён, тиражирован и распространён без разрешения </w:t>
    </w:r>
    <w:r>
      <w:rPr>
        <w:rFonts w:ascii="Arial" w:hAnsi="Arial" w:cs="Arial"/>
        <w:sz w:val="16"/>
        <w:szCs w:val="16"/>
      </w:rPr>
      <w:t xml:space="preserve">ПАО </w:t>
    </w:r>
    <w:r w:rsidRPr="006953C4">
      <w:rPr>
        <w:rFonts w:ascii="Arial" w:hAnsi="Arial" w:cs="Arial"/>
        <w:sz w:val="16"/>
        <w:szCs w:val="16"/>
      </w:rPr>
      <w:t>«НК «Роснефть».</w:t>
    </w:r>
  </w:p>
  <w:p w:rsidR="00501E02" w:rsidRPr="006953C4" w:rsidRDefault="00501E02" w:rsidP="00215B55">
    <w:pPr>
      <w:spacing w:after="0" w:line="240" w:lineRule="auto"/>
      <w:jc w:val="both"/>
      <w:rPr>
        <w:rFonts w:ascii="Arial" w:hAnsi="Arial" w:cs="Arial"/>
        <w:sz w:val="16"/>
        <w:szCs w:val="16"/>
      </w:rPr>
    </w:pPr>
  </w:p>
  <w:p w:rsidR="00501E02" w:rsidRDefault="00501E02" w:rsidP="00606BAF">
    <w:pPr>
      <w:tabs>
        <w:tab w:val="center" w:pos="4677"/>
        <w:tab w:val="right" w:pos="9639"/>
        <w:tab w:val="left" w:pos="9899"/>
      </w:tabs>
      <w:spacing w:after="0" w:line="240" w:lineRule="auto"/>
      <w:ind w:right="-1" w:firstLine="180"/>
      <w:jc w:val="right"/>
      <w:rPr>
        <w:rFonts w:ascii="Arial" w:hAnsi="Arial" w:cs="Arial"/>
        <w:sz w:val="16"/>
        <w:szCs w:val="16"/>
      </w:rPr>
    </w:pPr>
    <w:r>
      <w:rPr>
        <w:rFonts w:ascii="Arial" w:hAnsi="Arial" w:cs="Arial"/>
        <w:sz w:val="16"/>
        <w:szCs w:val="16"/>
      </w:rPr>
      <w:t>© ® ПАО «НК «Роснефть», 2017</w:t>
    </w:r>
  </w:p>
  <w:tbl>
    <w:tblPr>
      <w:tblW w:w="5000" w:type="pct"/>
      <w:tblLook w:val="01E0" w:firstRow="1" w:lastRow="1" w:firstColumn="1" w:lastColumn="1" w:noHBand="0" w:noVBand="0"/>
    </w:tblPr>
    <w:tblGrid>
      <w:gridCol w:w="4819"/>
      <w:gridCol w:w="4819"/>
    </w:tblGrid>
    <w:tr w:rsidR="00501E02" w:rsidRPr="00D70A7B" w:rsidTr="0005331C">
      <w:tc>
        <w:tcPr>
          <w:tcW w:w="5000" w:type="pct"/>
          <w:gridSpan w:val="2"/>
          <w:tcBorders>
            <w:top w:val="single" w:sz="12" w:space="0" w:color="FFD200"/>
          </w:tcBorders>
          <w:vAlign w:val="center"/>
        </w:tcPr>
        <w:p w:rsidR="00501E02" w:rsidRPr="00117C75" w:rsidRDefault="00501E02" w:rsidP="00215B55">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05331C">
      <w:tc>
        <w:tcPr>
          <w:tcW w:w="2500" w:type="pct"/>
          <w:vAlign w:val="center"/>
        </w:tcPr>
        <w:p w:rsidR="00501E02" w:rsidRPr="00117C75" w:rsidRDefault="00501E02" w:rsidP="00215B55">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05331C">
          <w:pPr>
            <w:pStyle w:val="af"/>
            <w:rPr>
              <w:rFonts w:ascii="Arial" w:hAnsi="Arial" w:cs="Arial"/>
              <w:b/>
              <w:sz w:val="10"/>
              <w:szCs w:val="10"/>
            </w:rPr>
          </w:pPr>
        </w:p>
      </w:tc>
    </w:tr>
  </w:tbl>
  <w:p w:rsidR="000A10B7" w:rsidRDefault="00501E02" w:rsidP="00215B55">
    <w:pPr>
      <w:pStyle w:val="af"/>
      <w:rPr>
        <w:rFonts w:ascii="Arial" w:hAnsi="Arial" w:cs="Arial"/>
        <w:color w:val="999999"/>
        <w:sz w:val="10"/>
      </w:rPr>
    </w:pPr>
    <w:r>
      <w:rPr>
        <w:noProof/>
      </w:rPr>
      <mc:AlternateContent>
        <mc:Choice Requires="wps">
          <w:drawing>
            <wp:anchor distT="0" distB="0" distL="114300" distR="114300" simplePos="0" relativeHeight="251654656" behindDoc="0" locked="0" layoutInCell="1" allowOverlap="1" wp14:anchorId="0CD17DB9" wp14:editId="5BD0D7B4">
              <wp:simplePos x="0" y="0"/>
              <wp:positionH relativeFrom="column">
                <wp:posOffset>5212715</wp:posOffset>
              </wp:positionH>
              <wp:positionV relativeFrom="paragraph">
                <wp:posOffset>187960</wp:posOffset>
              </wp:positionV>
              <wp:extent cx="1009650" cy="333375"/>
              <wp:effectExtent l="0" t="0" r="0" b="9525"/>
              <wp:wrapNone/>
              <wp:docPr id="81" name="Поле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B4D8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B4D84">
                            <w:rPr>
                              <w:rFonts w:ascii="Arial" w:hAnsi="Arial" w:cs="Arial"/>
                              <w:b/>
                              <w:noProof/>
                              <w:sz w:val="12"/>
                              <w:szCs w:val="12"/>
                            </w:rPr>
                            <w:t>2</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D17DB9" id="_x0000_t202" coordsize="21600,21600" o:spt="202" path="m,l,21600r21600,l21600,xe">
              <v:stroke joinstyle="miter"/>
              <v:path gradientshapeok="t" o:connecttype="rect"/>
            </v:shapetype>
            <v:shape id="Поле 81" o:spid="_x0000_s1027" type="#_x0000_t202" style="position:absolute;margin-left:410.45pt;margin-top:14.8pt;width:79.5pt;height:26.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G9q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" filled="f" stroked="f" strokeweight="1.3pt">
              <v:textbo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B4D8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B4D84">
                      <w:rPr>
                        <w:rFonts w:ascii="Arial" w:hAnsi="Arial" w:cs="Arial"/>
                        <w:b/>
                        <w:noProof/>
                        <w:sz w:val="12"/>
                        <w:szCs w:val="12"/>
                      </w:rPr>
                      <w:t>2</w:t>
                    </w:r>
                    <w:r>
                      <w:rPr>
                        <w:rFonts w:ascii="Arial" w:hAnsi="Arial" w:cs="Arial"/>
                        <w:b/>
                        <w:sz w:val="12"/>
                        <w:szCs w:val="12"/>
                      </w:rPr>
                      <w:fldChar w:fldCharType="end"/>
                    </w:r>
                  </w:p>
                </w:txbxContent>
              </v:textbox>
            </v:shape>
          </w:pict>
        </mc:Fallback>
      </mc:AlternateContent>
    </w:r>
    <w:r w:rsidR="000A10B7">
      <w:rPr>
        <w:rFonts w:ascii="Arial" w:hAnsi="Arial" w:cs="Arial"/>
        <w:color w:val="999999"/>
        <w:sz w:val="10"/>
      </w:rPr>
      <w:t>СПРАВОЧНО. Выгружено из ИС "НД" ООО "РН-Ванкор" 09.11.2023 16:34:09</w:t>
    </w:r>
  </w:p>
  <w:p w:rsidR="00501E02" w:rsidRPr="000A10B7" w:rsidRDefault="00501E02" w:rsidP="00215B55">
    <w:pPr>
      <w:pStyle w:val="af"/>
      <w:rPr>
        <w:rFonts w:ascii="Arial" w:hAnsi="Arial" w:cs="Arial"/>
        <w:color w:val="999999"/>
        <w:sz w:val="1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501E02" w:rsidRPr="00D70A7B" w:rsidTr="0005331C">
      <w:tc>
        <w:tcPr>
          <w:tcW w:w="5000" w:type="pct"/>
          <w:gridSpan w:val="2"/>
          <w:tcBorders>
            <w:top w:val="single" w:sz="12" w:space="0" w:color="FFD200"/>
          </w:tcBorders>
          <w:vAlign w:val="center"/>
        </w:tcPr>
        <w:p w:rsidR="00501E02" w:rsidRPr="00117C75" w:rsidRDefault="00501E02" w:rsidP="00215B55">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05331C">
      <w:tc>
        <w:tcPr>
          <w:tcW w:w="2500" w:type="pct"/>
          <w:vAlign w:val="center"/>
        </w:tcPr>
        <w:p w:rsidR="00501E02" w:rsidRPr="00117C75" w:rsidRDefault="00501E02" w:rsidP="00215B55">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05331C">
          <w:pPr>
            <w:pStyle w:val="af"/>
            <w:rPr>
              <w:rFonts w:ascii="Arial" w:hAnsi="Arial" w:cs="Arial"/>
              <w:b/>
              <w:sz w:val="10"/>
              <w:szCs w:val="10"/>
            </w:rPr>
          </w:pPr>
        </w:p>
      </w:tc>
    </w:tr>
  </w:tbl>
  <w:p w:rsidR="000A10B7" w:rsidRDefault="00501E02" w:rsidP="00215B55">
    <w:pPr>
      <w:pStyle w:val="af"/>
      <w:rPr>
        <w:rFonts w:ascii="Arial" w:hAnsi="Arial" w:cs="Arial"/>
        <w:color w:val="999999"/>
        <w:sz w:val="10"/>
      </w:rPr>
    </w:pPr>
    <w:r>
      <w:rPr>
        <w:noProof/>
      </w:rPr>
      <mc:AlternateContent>
        <mc:Choice Requires="wps">
          <w:drawing>
            <wp:anchor distT="0" distB="0" distL="114300" distR="114300" simplePos="0" relativeHeight="251663872" behindDoc="0" locked="0" layoutInCell="1" allowOverlap="1" wp14:anchorId="14E9896D" wp14:editId="5E49D03F">
              <wp:simplePos x="0" y="0"/>
              <wp:positionH relativeFrom="column">
                <wp:posOffset>5212715</wp:posOffset>
              </wp:positionH>
              <wp:positionV relativeFrom="paragraph">
                <wp:posOffset>187960</wp:posOffset>
              </wp:positionV>
              <wp:extent cx="1009650" cy="333375"/>
              <wp:effectExtent l="0" t="0" r="0" b="9525"/>
              <wp:wrapNone/>
              <wp:docPr id="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14E9896D" id="_x0000_t202" coordsize="21600,21600" o:spt="202" path="m,l,21600r21600,l21600,xe">
              <v:stroke joinstyle="miter"/>
              <v:path gradientshapeok="t" o:connecttype="rect"/>
            </v:shapetype>
            <v:shape id="Поле 1" o:spid="_x0000_s1028" type="#_x0000_t202" style="position:absolute;margin-left:410.45pt;margin-top:14.8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Fz7wwIAAME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" filled="f" stroked="f" strokeweight="1.3pt">
              <v:textbo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v:textbox>
            </v:shape>
          </w:pict>
        </mc:Fallback>
      </mc:AlternateContent>
    </w:r>
    <w:r w:rsidR="000A10B7">
      <w:rPr>
        <w:rFonts w:ascii="Arial" w:hAnsi="Arial" w:cs="Arial"/>
        <w:color w:val="999999"/>
        <w:sz w:val="10"/>
      </w:rPr>
      <w:t>СПРАВОЧНО. Выгружено из ИС "НД" ООО "РН-Ванкор" 09.11.2023 16:34:09</w:t>
    </w:r>
  </w:p>
  <w:p w:rsidR="00501E02" w:rsidRPr="000A10B7" w:rsidRDefault="00501E02" w:rsidP="00215B55">
    <w:pPr>
      <w:pStyle w:val="af"/>
      <w:rPr>
        <w:rFonts w:ascii="Arial" w:hAnsi="Arial" w:cs="Arial"/>
        <w:color w:val="999999"/>
        <w:sz w:val="1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988"/>
      <w:gridCol w:w="7989"/>
    </w:tblGrid>
    <w:tr w:rsidR="00501E02" w:rsidRPr="00D70A7B" w:rsidTr="0005331C">
      <w:tc>
        <w:tcPr>
          <w:tcW w:w="5000" w:type="pct"/>
          <w:gridSpan w:val="2"/>
          <w:tcBorders>
            <w:top w:val="single" w:sz="12" w:space="0" w:color="FFD200"/>
          </w:tcBorders>
          <w:vAlign w:val="center"/>
        </w:tcPr>
        <w:p w:rsidR="00501E02" w:rsidRPr="00117C75" w:rsidRDefault="00501E02" w:rsidP="00215B55">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05331C">
      <w:tc>
        <w:tcPr>
          <w:tcW w:w="2500" w:type="pct"/>
          <w:vAlign w:val="center"/>
        </w:tcPr>
        <w:p w:rsidR="00501E02" w:rsidRPr="00117C75" w:rsidRDefault="00501E02" w:rsidP="00215B55">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05331C">
          <w:pPr>
            <w:pStyle w:val="af"/>
            <w:rPr>
              <w:rFonts w:ascii="Arial" w:hAnsi="Arial" w:cs="Arial"/>
              <w:b/>
              <w:sz w:val="10"/>
              <w:szCs w:val="10"/>
            </w:rPr>
          </w:pPr>
        </w:p>
      </w:tc>
    </w:tr>
  </w:tbl>
  <w:p w:rsidR="000A10B7" w:rsidRDefault="00501E02" w:rsidP="00215B55">
    <w:pPr>
      <w:pStyle w:val="af"/>
      <w:rPr>
        <w:rFonts w:ascii="Arial" w:hAnsi="Arial" w:cs="Arial"/>
        <w:color w:val="999999"/>
        <w:sz w:val="10"/>
      </w:rPr>
    </w:pPr>
    <w:r>
      <w:rPr>
        <w:noProof/>
      </w:rPr>
      <mc:AlternateContent>
        <mc:Choice Requires="wps">
          <w:drawing>
            <wp:anchor distT="0" distB="0" distL="114300" distR="114300" simplePos="0" relativeHeight="251665920" behindDoc="0" locked="0" layoutInCell="1" allowOverlap="1" wp14:anchorId="4E6355AD" wp14:editId="53DABC37">
              <wp:simplePos x="0" y="0"/>
              <wp:positionH relativeFrom="column">
                <wp:posOffset>9032240</wp:posOffset>
              </wp:positionH>
              <wp:positionV relativeFrom="paragraph">
                <wp:posOffset>111760</wp:posOffset>
              </wp:positionV>
              <wp:extent cx="1009650" cy="333375"/>
              <wp:effectExtent l="0" t="0" r="0" b="9525"/>
              <wp:wrapNone/>
              <wp:docPr id="4"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4E6355AD" id="_x0000_t202" coordsize="21600,21600" o:spt="202" path="m,l,21600r21600,l21600,xe">
              <v:stroke joinstyle="miter"/>
              <v:path gradientshapeok="t" o:connecttype="rect"/>
            </v:shapetype>
            <v:shape id="Поле 4" o:spid="_x0000_s1029" type="#_x0000_t202" style="position:absolute;margin-left:711.2pt;margin-top:8.8pt;width:79.5pt;height:26.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ic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" filled="f" stroked="f" strokeweight="1.3pt">
              <v:textbox>
                <w:txbxContent>
                  <w:p w:rsidR="00501E02" w:rsidRPr="004511AD" w:rsidRDefault="00501E02" w:rsidP="00215B55">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47</w:t>
                    </w:r>
                    <w:r>
                      <w:rPr>
                        <w:rFonts w:ascii="Arial" w:hAnsi="Arial" w:cs="Arial"/>
                        <w:b/>
                        <w:sz w:val="12"/>
                        <w:szCs w:val="12"/>
                      </w:rPr>
                      <w:fldChar w:fldCharType="end"/>
                    </w:r>
                  </w:p>
                </w:txbxContent>
              </v:textbox>
            </v:shape>
          </w:pict>
        </mc:Fallback>
      </mc:AlternateContent>
    </w:r>
    <w:r w:rsidR="000A10B7">
      <w:rPr>
        <w:rFonts w:ascii="Arial" w:hAnsi="Arial" w:cs="Arial"/>
        <w:color w:val="999999"/>
        <w:sz w:val="10"/>
      </w:rPr>
      <w:t>СПРАВОЧНО. Выгружено из ИС "НД" ООО "РН-Ванкор" 09.11.2023 16:34:09</w:t>
    </w:r>
  </w:p>
  <w:p w:rsidR="00501E02" w:rsidRPr="000A10B7" w:rsidRDefault="00501E02" w:rsidP="00215B55">
    <w:pPr>
      <w:pStyle w:val="af"/>
      <w:rPr>
        <w:rFonts w:ascii="Arial" w:hAnsi="Arial" w:cs="Arial"/>
        <w:color w:val="999999"/>
        <w:sz w:val="1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4927"/>
      <w:gridCol w:w="4927"/>
    </w:tblGrid>
    <w:tr w:rsidR="00501E02" w:rsidRPr="00D70A7B" w:rsidTr="00501E02">
      <w:tc>
        <w:tcPr>
          <w:tcW w:w="5000" w:type="pct"/>
          <w:gridSpan w:val="2"/>
          <w:tcBorders>
            <w:top w:val="single" w:sz="12" w:space="0" w:color="FFD200"/>
          </w:tcBorders>
          <w:vAlign w:val="center"/>
        </w:tcPr>
        <w:p w:rsidR="00501E02" w:rsidRPr="00117C75" w:rsidRDefault="00501E02" w:rsidP="00501E02">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501E02">
      <w:tc>
        <w:tcPr>
          <w:tcW w:w="2500" w:type="pct"/>
          <w:vAlign w:val="center"/>
        </w:tcPr>
        <w:p w:rsidR="00501E02" w:rsidRPr="00117C75" w:rsidRDefault="00501E02" w:rsidP="00501E02">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501E02">
          <w:pPr>
            <w:pStyle w:val="af"/>
            <w:rPr>
              <w:rFonts w:ascii="Arial" w:hAnsi="Arial" w:cs="Arial"/>
              <w:b/>
              <w:sz w:val="10"/>
              <w:szCs w:val="10"/>
            </w:rPr>
          </w:pPr>
        </w:p>
      </w:tc>
    </w:tr>
  </w:tbl>
  <w:p w:rsidR="000A10B7" w:rsidRDefault="00501E02" w:rsidP="00D63DF1">
    <w:pPr>
      <w:pStyle w:val="af"/>
      <w:rPr>
        <w:rFonts w:ascii="Arial" w:hAnsi="Arial" w:cs="Arial"/>
        <w:color w:val="999999"/>
        <w:sz w:val="10"/>
      </w:rPr>
    </w:pPr>
    <w:r>
      <w:rPr>
        <w:noProof/>
      </w:rPr>
      <mc:AlternateContent>
        <mc:Choice Requires="wps">
          <w:drawing>
            <wp:anchor distT="0" distB="0" distL="114300" distR="114300" simplePos="0" relativeHeight="251667968" behindDoc="0" locked="0" layoutInCell="1" allowOverlap="1" wp14:anchorId="0E383DF9" wp14:editId="1EAE2D62">
              <wp:simplePos x="0" y="0"/>
              <wp:positionH relativeFrom="column">
                <wp:posOffset>5212715</wp:posOffset>
              </wp:positionH>
              <wp:positionV relativeFrom="paragraph">
                <wp:posOffset>187960</wp:posOffset>
              </wp:positionV>
              <wp:extent cx="1009650" cy="333375"/>
              <wp:effectExtent l="0" t="0" r="0" b="9525"/>
              <wp:wrapNone/>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0E383DF9" id="_x0000_t202" coordsize="21600,21600" o:spt="202" path="m,l,21600r21600,l21600,xe">
              <v:stroke joinstyle="miter"/>
              <v:path gradientshapeok="t" o:connecttype="rect"/>
            </v:shapetype>
            <v:shape id="Поле 5" o:spid="_x0000_s1030" type="#_x0000_t202" style="position:absolute;margin-left:410.45pt;margin-top:14.8pt;width:79.5pt;height:26.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" filled="f" stroked="f" strokeweight="1.3pt">
              <v:textbo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v:textbox>
            </v:shape>
          </w:pict>
        </mc:Fallback>
      </mc:AlternateContent>
    </w:r>
    <w:r w:rsidR="000A10B7">
      <w:rPr>
        <w:rFonts w:ascii="Arial" w:hAnsi="Arial" w:cs="Arial"/>
        <w:color w:val="999999"/>
        <w:sz w:val="10"/>
      </w:rPr>
      <w:t>СПРАВОЧНО. Выгружено из ИС "НД" ООО "РН-Ванкор" 09.11.2023 16:34:09</w:t>
    </w:r>
  </w:p>
  <w:p w:rsidR="00501E02" w:rsidRPr="000A10B7" w:rsidRDefault="00501E02" w:rsidP="00D63DF1">
    <w:pPr>
      <w:pStyle w:val="af"/>
      <w:rPr>
        <w:rFonts w:ascii="Arial" w:hAnsi="Arial" w:cs="Arial"/>
        <w:color w:val="999999"/>
        <w:sz w:val="1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7989"/>
      <w:gridCol w:w="7989"/>
    </w:tblGrid>
    <w:tr w:rsidR="00501E02" w:rsidRPr="00D70A7B" w:rsidTr="00501E02">
      <w:tc>
        <w:tcPr>
          <w:tcW w:w="5000" w:type="pct"/>
          <w:gridSpan w:val="2"/>
          <w:tcBorders>
            <w:top w:val="single" w:sz="12" w:space="0" w:color="FFD200"/>
          </w:tcBorders>
          <w:vAlign w:val="center"/>
        </w:tcPr>
        <w:p w:rsidR="00501E02" w:rsidRPr="00117C75" w:rsidRDefault="00501E02" w:rsidP="00501E02">
          <w:pPr>
            <w:pStyle w:val="af"/>
            <w:spacing w:before="60"/>
            <w:rPr>
              <w:rFonts w:ascii="Arial" w:hAnsi="Arial" w:cs="Arial"/>
              <w:b/>
              <w:sz w:val="10"/>
              <w:szCs w:val="10"/>
            </w:rPr>
          </w:pPr>
          <w:r w:rsidRPr="00117C75">
            <w:rPr>
              <w:rFonts w:ascii="Arial" w:hAnsi="Arial" w:cs="Arial"/>
              <w:b/>
              <w:spacing w:val="-4"/>
              <w:sz w:val="10"/>
              <w:szCs w:val="10"/>
            </w:rPr>
            <w:t>ПОЛОЖЕНИЕ КОМПАНИИ</w:t>
          </w:r>
          <w:r w:rsidRPr="00117C75">
            <w:rPr>
              <w:rFonts w:ascii="Arial" w:hAnsi="Arial" w:cs="Arial"/>
              <w:b/>
              <w:sz w:val="10"/>
              <w:szCs w:val="10"/>
            </w:rPr>
            <w:t xml:space="preserve"> «</w:t>
          </w:r>
          <w:r w:rsidRPr="00215B55">
            <w:rPr>
              <w:rFonts w:ascii="Arial" w:hAnsi="Arial" w:cs="Arial"/>
              <w:b/>
              <w:sz w:val="10"/>
              <w:szCs w:val="10"/>
            </w:rPr>
            <w:t>СИСТЕМА УПРАВЛЕНИЯ ПРОМЫШЛЕННОЙ БЕЗОПАСНОСТЬЮ</w:t>
          </w:r>
          <w:r w:rsidRPr="00117C75">
            <w:rPr>
              <w:rFonts w:ascii="Arial" w:hAnsi="Arial" w:cs="Arial"/>
              <w:b/>
              <w:sz w:val="10"/>
              <w:szCs w:val="10"/>
            </w:rPr>
            <w:t>»</w:t>
          </w:r>
        </w:p>
      </w:tc>
    </w:tr>
    <w:tr w:rsidR="00501E02" w:rsidRPr="00AA422C" w:rsidTr="00501E02">
      <w:tc>
        <w:tcPr>
          <w:tcW w:w="2500" w:type="pct"/>
          <w:vAlign w:val="center"/>
        </w:tcPr>
        <w:p w:rsidR="00501E02" w:rsidRPr="00117C75" w:rsidRDefault="00501E02" w:rsidP="00501E02">
          <w:pPr>
            <w:pStyle w:val="af"/>
            <w:rPr>
              <w:rFonts w:ascii="Arial" w:hAnsi="Arial" w:cs="Arial"/>
              <w:b/>
              <w:sz w:val="10"/>
              <w:szCs w:val="10"/>
            </w:rPr>
          </w:pPr>
          <w:r w:rsidRPr="00117C75">
            <w:rPr>
              <w:rFonts w:ascii="Arial" w:hAnsi="Arial" w:cs="Arial"/>
              <w:b/>
              <w:sz w:val="10"/>
              <w:szCs w:val="10"/>
            </w:rPr>
            <w:t>№</w:t>
          </w:r>
          <w:r>
            <w:rPr>
              <w:rFonts w:ascii="Arial" w:hAnsi="Arial" w:cs="Arial"/>
              <w:b/>
              <w:sz w:val="10"/>
              <w:szCs w:val="10"/>
            </w:rPr>
            <w:t xml:space="preserve"> </w:t>
          </w:r>
          <w:r w:rsidRPr="00727C1E">
            <w:rPr>
              <w:rFonts w:ascii="Arial" w:hAnsi="Arial" w:cs="Arial"/>
              <w:b/>
              <w:sz w:val="10"/>
              <w:szCs w:val="10"/>
            </w:rPr>
            <w:t>П3-05 Р-0877</w:t>
          </w:r>
          <w:r>
            <w:rPr>
              <w:rFonts w:ascii="Arial" w:hAnsi="Arial" w:cs="Arial"/>
              <w:b/>
              <w:sz w:val="10"/>
              <w:szCs w:val="10"/>
            </w:rPr>
            <w:t xml:space="preserve"> </w:t>
          </w:r>
          <w:r w:rsidRPr="00117C75">
            <w:rPr>
              <w:rFonts w:ascii="Arial" w:hAnsi="Arial" w:cs="Arial"/>
              <w:b/>
              <w:sz w:val="10"/>
              <w:szCs w:val="10"/>
            </w:rPr>
            <w:t>ВЕРСИЯ 1.00</w:t>
          </w:r>
        </w:p>
      </w:tc>
      <w:tc>
        <w:tcPr>
          <w:tcW w:w="2500" w:type="pct"/>
        </w:tcPr>
        <w:p w:rsidR="00501E02" w:rsidRPr="00117C75" w:rsidRDefault="00501E02" w:rsidP="00501E02">
          <w:pPr>
            <w:pStyle w:val="af"/>
            <w:rPr>
              <w:rFonts w:ascii="Arial" w:hAnsi="Arial" w:cs="Arial"/>
              <w:b/>
              <w:sz w:val="10"/>
              <w:szCs w:val="10"/>
            </w:rPr>
          </w:pPr>
        </w:p>
      </w:tc>
    </w:tr>
  </w:tbl>
  <w:p w:rsidR="00501E02" w:rsidRPr="006953C4" w:rsidRDefault="00501E02" w:rsidP="00D63DF1">
    <w:pPr>
      <w:pStyle w:val="af"/>
    </w:pPr>
    <w:r>
      <w:rPr>
        <w:noProof/>
      </w:rPr>
      <mc:AlternateContent>
        <mc:Choice Requires="wps">
          <w:drawing>
            <wp:anchor distT="0" distB="0" distL="114300" distR="114300" simplePos="0" relativeHeight="251670016" behindDoc="0" locked="0" layoutInCell="1" allowOverlap="1" wp14:anchorId="00FBAE47" wp14:editId="52599210">
              <wp:simplePos x="0" y="0"/>
              <wp:positionH relativeFrom="column">
                <wp:posOffset>9060815</wp:posOffset>
              </wp:positionH>
              <wp:positionV relativeFrom="paragraph">
                <wp:posOffset>111760</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00FBAE47" id="_x0000_t202" coordsize="21600,21600" o:spt="202" path="m,l,21600r21600,l21600,xe">
              <v:stroke joinstyle="miter"/>
              <v:path gradientshapeok="t" o:connecttype="rect"/>
            </v:shapetype>
            <v:shape id="Поле 7" o:spid="_x0000_s1031" type="#_x0000_t202" style="position:absolute;margin-left:713.45pt;margin-top:8.8pt;width:79.5pt;height:2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TixAIAAME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" filled="f" stroked="f" strokeweight="1.3pt">
              <v:textbox>
                <w:txbxContent>
                  <w:p w:rsidR="00501E02" w:rsidRPr="004511AD" w:rsidRDefault="00501E02" w:rsidP="00D63DF1">
                    <w:pPr>
                      <w:pStyle w:val="ad"/>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A10B7">
                      <w:rPr>
                        <w:rFonts w:ascii="Arial" w:hAnsi="Arial" w:cs="Arial"/>
                        <w:b/>
                        <w:noProof/>
                        <w:sz w:val="12"/>
                        <w:szCs w:val="12"/>
                      </w:rPr>
                      <w:t>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A10B7">
                      <w:rPr>
                        <w:rFonts w:ascii="Arial" w:hAnsi="Arial" w:cs="Arial"/>
                        <w:b/>
                        <w:noProof/>
                        <w:sz w:val="12"/>
                        <w:szCs w:val="12"/>
                      </w:rPr>
                      <w:t>46</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66E5" w:rsidRDefault="00B766E5" w:rsidP="00FC33D4">
      <w:pPr>
        <w:spacing w:after="0" w:line="240" w:lineRule="auto"/>
      </w:pPr>
      <w:r>
        <w:separator/>
      </w:r>
    </w:p>
  </w:footnote>
  <w:footnote w:type="continuationSeparator" w:id="0">
    <w:p w:rsidR="00B766E5" w:rsidRDefault="00B766E5" w:rsidP="00FC33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501E02" w:rsidTr="00FC33D4">
      <w:trPr>
        <w:trHeight w:val="253"/>
      </w:trPr>
      <w:tc>
        <w:tcPr>
          <w:tcW w:w="5000" w:type="pct"/>
          <w:tcBorders>
            <w:bottom w:val="single" w:sz="12" w:space="0" w:color="FFD200"/>
          </w:tcBorders>
          <w:vAlign w:val="center"/>
        </w:tcPr>
        <w:p w:rsidR="00501E02" w:rsidRPr="00140322" w:rsidRDefault="00501E02" w:rsidP="00172480">
          <w:pPr>
            <w:pStyle w:val="ad"/>
            <w:jc w:val="right"/>
            <w:rPr>
              <w:rFonts w:ascii="Arial" w:hAnsi="Arial" w:cs="Arial"/>
              <w:b/>
              <w:sz w:val="10"/>
              <w:szCs w:val="10"/>
            </w:rPr>
          </w:pPr>
          <w:r w:rsidRPr="009D5BCA">
            <w:rPr>
              <w:rFonts w:ascii="Arial" w:eastAsia="Calibri" w:hAnsi="Arial" w:cs="Arial"/>
              <w:b/>
              <w:sz w:val="10"/>
              <w:szCs w:val="10"/>
              <w:lang w:eastAsia="en-US"/>
            </w:rPr>
            <w:t>СОДЕРЖАНИЕ</w:t>
          </w:r>
          <w:r w:rsidRPr="00140322">
            <w:rPr>
              <w:rFonts w:ascii="Arial" w:hAnsi="Arial" w:cs="Arial"/>
              <w:b/>
              <w:sz w:val="10"/>
              <w:szCs w:val="10"/>
            </w:rPr>
            <w:t xml:space="preserve"> </w:t>
          </w:r>
        </w:p>
      </w:tc>
    </w:tr>
  </w:tbl>
  <w:p w:rsidR="00501E02" w:rsidRPr="00E74134" w:rsidRDefault="00501E02" w:rsidP="00172480">
    <w:pPr>
      <w:pStyle w:val="S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FC33D4">
      <w:trPr>
        <w:trHeight w:val="253"/>
      </w:trPr>
      <w:tc>
        <w:tcPr>
          <w:tcW w:w="5000" w:type="pct"/>
          <w:tcBorders>
            <w:bottom w:val="single" w:sz="12" w:space="0" w:color="FFD200"/>
          </w:tcBorders>
          <w:vAlign w:val="center"/>
        </w:tcPr>
        <w:p w:rsidR="00501E02" w:rsidRPr="00140322" w:rsidRDefault="00501E02" w:rsidP="003D6E2C">
          <w:pPr>
            <w:spacing w:after="0"/>
            <w:jc w:val="right"/>
            <w:rPr>
              <w:rFonts w:ascii="Arial" w:hAnsi="Arial" w:cs="Arial"/>
              <w:b/>
              <w:sz w:val="10"/>
              <w:szCs w:val="10"/>
            </w:rPr>
          </w:pPr>
          <w:r>
            <w:rPr>
              <w:rFonts w:ascii="Arial" w:hAnsi="Arial" w:cs="Arial"/>
              <w:b/>
              <w:sz w:val="10"/>
              <w:szCs w:val="10"/>
            </w:rPr>
            <w:t>ВВОДНЫЕ  ПОЛОЖЕНИЯ</w:t>
          </w:r>
        </w:p>
      </w:tc>
    </w:tr>
  </w:tbl>
  <w:p w:rsidR="00501E02" w:rsidRPr="00FB7060" w:rsidRDefault="00501E02" w:rsidP="00FC33D4">
    <w:pPr>
      <w:pStyle w:val="a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FC33D4">
      <w:trPr>
        <w:trHeight w:val="253"/>
      </w:trPr>
      <w:tc>
        <w:tcPr>
          <w:tcW w:w="5000" w:type="pct"/>
          <w:tcBorders>
            <w:bottom w:val="single" w:sz="12" w:space="0" w:color="FFD200"/>
          </w:tcBorders>
          <w:vAlign w:val="center"/>
        </w:tcPr>
        <w:p w:rsidR="00501E02" w:rsidRPr="00140322" w:rsidRDefault="00501E02" w:rsidP="003D6E2C">
          <w:pPr>
            <w:spacing w:after="0"/>
            <w:jc w:val="right"/>
            <w:rPr>
              <w:rFonts w:ascii="Arial" w:hAnsi="Arial" w:cs="Arial"/>
              <w:b/>
              <w:sz w:val="10"/>
              <w:szCs w:val="10"/>
            </w:rPr>
          </w:pPr>
          <w:r>
            <w:rPr>
              <w:rFonts w:ascii="Arial" w:hAnsi="Arial" w:cs="Arial"/>
              <w:b/>
              <w:sz w:val="10"/>
              <w:szCs w:val="10"/>
            </w:rPr>
            <w:t>ТЕРМИНЫ И ОПРЕДЕЛЕНИЯ</w:t>
          </w:r>
        </w:p>
      </w:tc>
    </w:tr>
  </w:tbl>
  <w:p w:rsidR="00501E02" w:rsidRPr="00FB7060" w:rsidRDefault="00501E02" w:rsidP="00FC33D4">
    <w:pPr>
      <w:pStyle w:val="a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126EFE">
      <w:trPr>
        <w:trHeight w:val="280"/>
      </w:trPr>
      <w:tc>
        <w:tcPr>
          <w:tcW w:w="5000" w:type="pct"/>
          <w:tcBorders>
            <w:bottom w:val="single" w:sz="12" w:space="0" w:color="FFD200"/>
          </w:tcBorders>
          <w:vAlign w:val="center"/>
        </w:tcPr>
        <w:p w:rsidR="00501E02" w:rsidRPr="00140322" w:rsidRDefault="00501E02" w:rsidP="003D6E2C">
          <w:pPr>
            <w:pStyle w:val="ad"/>
            <w:jc w:val="right"/>
            <w:rPr>
              <w:rFonts w:ascii="Arial" w:hAnsi="Arial" w:cs="Arial"/>
              <w:b/>
              <w:sz w:val="10"/>
              <w:szCs w:val="10"/>
            </w:rPr>
          </w:pPr>
          <w:r w:rsidRPr="00126EFE">
            <w:rPr>
              <w:rFonts w:ascii="Arial" w:eastAsia="Calibri" w:hAnsi="Arial" w:cs="Arial"/>
              <w:b/>
              <w:sz w:val="10"/>
              <w:szCs w:val="10"/>
              <w:lang w:eastAsia="en-US"/>
            </w:rPr>
            <w:t>ОБОЗНАЧЕНИЯ И СОКРАЩЕНИЯ</w:t>
          </w:r>
        </w:p>
      </w:tc>
    </w:tr>
  </w:tbl>
  <w:p w:rsidR="00501E02" w:rsidRPr="00FB7060" w:rsidRDefault="00501E02" w:rsidP="00FC33D4">
    <w:pPr>
      <w:pStyle w:val="a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126EFE">
      <w:trPr>
        <w:trHeight w:val="280"/>
      </w:trPr>
      <w:tc>
        <w:tcPr>
          <w:tcW w:w="5000" w:type="pct"/>
          <w:tcBorders>
            <w:bottom w:val="single" w:sz="12" w:space="0" w:color="FFD200"/>
          </w:tcBorders>
          <w:vAlign w:val="center"/>
        </w:tcPr>
        <w:p w:rsidR="00501E02" w:rsidRPr="00140322" w:rsidRDefault="00501E02" w:rsidP="003D6E2C">
          <w:pPr>
            <w:pStyle w:val="ad"/>
            <w:jc w:val="right"/>
            <w:rPr>
              <w:rFonts w:ascii="Arial" w:hAnsi="Arial" w:cs="Arial"/>
              <w:b/>
              <w:sz w:val="10"/>
              <w:szCs w:val="10"/>
            </w:rPr>
          </w:pPr>
          <w:r w:rsidRPr="004D4D70">
            <w:rPr>
              <w:rFonts w:ascii="Arial" w:eastAsia="Calibri" w:hAnsi="Arial" w:cs="Arial"/>
              <w:b/>
              <w:sz w:val="10"/>
              <w:szCs w:val="10"/>
              <w:lang w:eastAsia="en-US"/>
            </w:rPr>
            <w:t>ОПИСАНИЕ СИСТЕМЫ УПРАВЛЕНИЯ ПРОМЫШЛЕННОЙ БЕЗОПАСНОСТЬЮ ОПАСНЫХ ПРОИЗВОДСТВЕННЫХ ОБЪЕКТОВ</w:t>
          </w:r>
        </w:p>
      </w:tc>
    </w:tr>
  </w:tbl>
  <w:p w:rsidR="00501E02" w:rsidRPr="00FB7060" w:rsidRDefault="00501E02" w:rsidP="00FC33D4">
    <w:pPr>
      <w:pStyle w:val="a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ССЫЛКИ</w:t>
          </w:r>
        </w:p>
      </w:tc>
    </w:tr>
  </w:tbl>
  <w:p w:rsidR="00501E02" w:rsidRPr="00AE2B20" w:rsidRDefault="00501E02" w:rsidP="009C2BCC">
    <w:pPr>
      <w:pStyle w:val="a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5977"/>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5"/>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5978"/>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Pr>
              <w:rFonts w:ascii="Arial" w:hAnsi="Arial" w:cs="Arial"/>
              <w:b/>
              <w:sz w:val="10"/>
              <w:szCs w:val="10"/>
            </w:rPr>
            <w:t>ПРИЛОЖЕНИЯ</w:t>
          </w:r>
        </w:p>
      </w:tc>
    </w:tr>
  </w:tbl>
  <w:p w:rsidR="00501E02" w:rsidRPr="00AE2B20" w:rsidRDefault="00501E02" w:rsidP="00AE2B20">
    <w:pPr>
      <w:pStyle w:val="a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5978"/>
    </w:tblGrid>
    <w:tr w:rsidR="00501E02" w:rsidTr="00414EE3">
      <w:trPr>
        <w:trHeight w:val="253"/>
      </w:trPr>
      <w:tc>
        <w:tcPr>
          <w:tcW w:w="5000" w:type="pct"/>
          <w:tcBorders>
            <w:bottom w:val="single" w:sz="12" w:space="0" w:color="FFD200"/>
          </w:tcBorders>
          <w:vAlign w:val="center"/>
        </w:tcPr>
        <w:p w:rsidR="00501E02" w:rsidRPr="00140322" w:rsidRDefault="00501E02" w:rsidP="00414EE3">
          <w:pPr>
            <w:spacing w:after="0"/>
            <w:jc w:val="right"/>
            <w:rPr>
              <w:rFonts w:ascii="Arial" w:hAnsi="Arial" w:cs="Arial"/>
              <w:b/>
              <w:sz w:val="10"/>
              <w:szCs w:val="10"/>
            </w:rPr>
          </w:pPr>
          <w:r w:rsidRPr="00C1063E">
            <w:rPr>
              <w:rFonts w:ascii="Arial" w:eastAsia="Times New Roman" w:hAnsi="Arial" w:cs="Arial"/>
              <w:b/>
              <w:noProof/>
              <w:sz w:val="10"/>
              <w:szCs w:val="10"/>
              <w:lang w:eastAsia="ru-RU"/>
            </w:rPr>
            <w:t>ПРИЛОЖЕНИЯ</w:t>
          </w:r>
        </w:p>
      </w:tc>
    </w:tr>
  </w:tbl>
  <w:p w:rsidR="00501E02" w:rsidRPr="00AE2B20" w:rsidRDefault="00501E02" w:rsidP="00AE2B20">
    <w:pPr>
      <w:pStyle w:val="a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1E02" w:rsidRDefault="00501E02">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D35279F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B22D4EA"/>
    <w:styleLink w:val="1"/>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3F7E1914"/>
    <w:styleLink w:val="1ai1"/>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5F90A92A"/>
    <w:styleLink w:val="1111111"/>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96362270"/>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350083E"/>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F2011E0"/>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ABE3A26"/>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62B7CA"/>
    <w:lvl w:ilvl="0">
      <w:start w:val="1"/>
      <w:numFmt w:val="decimal"/>
      <w:pStyle w:val="a"/>
      <w:lvlText w:val="%1."/>
      <w:lvlJc w:val="left"/>
      <w:pPr>
        <w:tabs>
          <w:tab w:val="num" w:pos="360"/>
        </w:tabs>
        <w:ind w:left="360" w:hanging="360"/>
      </w:pPr>
    </w:lvl>
  </w:abstractNum>
  <w:abstractNum w:abstractNumId="9"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0" w15:restartNumberingAfterBreak="0">
    <w:nsid w:val="07B729A2"/>
    <w:multiLevelType w:val="multilevel"/>
    <w:tmpl w:val="44AA8424"/>
    <w:lvl w:ilvl="0">
      <w:start w:val="1"/>
      <w:numFmt w:val="bullet"/>
      <w:lvlText w:val=""/>
      <w:lvlJc w:val="left"/>
      <w:pPr>
        <w:tabs>
          <w:tab w:val="num" w:pos="360"/>
        </w:tabs>
        <w:ind w:left="360" w:hanging="360"/>
      </w:pPr>
      <w:rPr>
        <w:rFonts w:ascii="Wingdings" w:hAnsi="Wingdings" w:hint="default"/>
        <w:sz w:val="24"/>
        <w:szCs w:val="24"/>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0B5E3464"/>
    <w:multiLevelType w:val="hybridMultilevel"/>
    <w:tmpl w:val="37AADD78"/>
    <w:lvl w:ilvl="0" w:tplc="F4842018">
      <w:start w:val="1"/>
      <w:numFmt w:val="bullet"/>
      <w:pStyle w:val="a0"/>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cs="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cs="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12" w15:restartNumberingAfterBreak="0">
    <w:nsid w:val="0B8D5C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0D15B88"/>
    <w:multiLevelType w:val="hybridMultilevel"/>
    <w:tmpl w:val="6C5C6FC0"/>
    <w:lvl w:ilvl="0" w:tplc="6EEAA77A">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2963374"/>
    <w:multiLevelType w:val="hybridMultilevel"/>
    <w:tmpl w:val="2990DCEC"/>
    <w:lvl w:ilvl="0" w:tplc="D1A65CE4">
      <w:start w:val="1"/>
      <w:numFmt w:val="bullet"/>
      <w:lvlText w:val=""/>
      <w:lvlJc w:val="left"/>
      <w:pPr>
        <w:tabs>
          <w:tab w:val="num" w:pos="360"/>
        </w:tabs>
        <w:ind w:left="360" w:hanging="36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47E5465"/>
    <w:multiLevelType w:val="hybridMultilevel"/>
    <w:tmpl w:val="E92849F4"/>
    <w:lvl w:ilvl="0" w:tplc="1A8E3C0A">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7AC6697"/>
    <w:multiLevelType w:val="hybridMultilevel"/>
    <w:tmpl w:val="CBA87D96"/>
    <w:lvl w:ilvl="0" w:tplc="4E102FFA">
      <w:start w:val="1"/>
      <w:numFmt w:val="bullet"/>
      <w:pStyle w:val="a1"/>
      <w:lvlText w:val=""/>
      <w:lvlJc w:val="left"/>
      <w:pPr>
        <w:tabs>
          <w:tab w:val="num" w:pos="720"/>
        </w:tabs>
        <w:ind w:left="720" w:hanging="360"/>
      </w:pPr>
      <w:rPr>
        <w:rFonts w:ascii="Wingdings" w:hAnsi="Wingdings" w:hint="default"/>
      </w:rPr>
    </w:lvl>
    <w:lvl w:ilvl="1" w:tplc="EB8E5578" w:tentative="1">
      <w:start w:val="1"/>
      <w:numFmt w:val="bullet"/>
      <w:lvlText w:val="o"/>
      <w:lvlJc w:val="left"/>
      <w:pPr>
        <w:tabs>
          <w:tab w:val="num" w:pos="1440"/>
        </w:tabs>
        <w:ind w:left="1440" w:hanging="360"/>
      </w:pPr>
      <w:rPr>
        <w:rFonts w:ascii="Courier New" w:hAnsi="Courier New" w:cs="Courier New" w:hint="default"/>
      </w:rPr>
    </w:lvl>
    <w:lvl w:ilvl="2" w:tplc="6614848E" w:tentative="1">
      <w:start w:val="1"/>
      <w:numFmt w:val="bullet"/>
      <w:lvlText w:val=""/>
      <w:lvlJc w:val="left"/>
      <w:pPr>
        <w:tabs>
          <w:tab w:val="num" w:pos="2160"/>
        </w:tabs>
        <w:ind w:left="2160" w:hanging="360"/>
      </w:pPr>
      <w:rPr>
        <w:rFonts w:ascii="Wingdings" w:hAnsi="Wingdings" w:hint="default"/>
      </w:rPr>
    </w:lvl>
    <w:lvl w:ilvl="3" w:tplc="C5F26246" w:tentative="1">
      <w:start w:val="1"/>
      <w:numFmt w:val="bullet"/>
      <w:lvlText w:val=""/>
      <w:lvlJc w:val="left"/>
      <w:pPr>
        <w:tabs>
          <w:tab w:val="num" w:pos="2880"/>
        </w:tabs>
        <w:ind w:left="2880" w:hanging="360"/>
      </w:pPr>
      <w:rPr>
        <w:rFonts w:ascii="Symbol" w:hAnsi="Symbol" w:hint="default"/>
      </w:rPr>
    </w:lvl>
    <w:lvl w:ilvl="4" w:tplc="9D58BFAC" w:tentative="1">
      <w:start w:val="1"/>
      <w:numFmt w:val="bullet"/>
      <w:lvlText w:val="o"/>
      <w:lvlJc w:val="left"/>
      <w:pPr>
        <w:tabs>
          <w:tab w:val="num" w:pos="3600"/>
        </w:tabs>
        <w:ind w:left="3600" w:hanging="360"/>
      </w:pPr>
      <w:rPr>
        <w:rFonts w:ascii="Courier New" w:hAnsi="Courier New" w:cs="Courier New" w:hint="default"/>
      </w:rPr>
    </w:lvl>
    <w:lvl w:ilvl="5" w:tplc="AEB61AE0" w:tentative="1">
      <w:start w:val="1"/>
      <w:numFmt w:val="bullet"/>
      <w:lvlText w:val=""/>
      <w:lvlJc w:val="left"/>
      <w:pPr>
        <w:tabs>
          <w:tab w:val="num" w:pos="4320"/>
        </w:tabs>
        <w:ind w:left="4320" w:hanging="360"/>
      </w:pPr>
      <w:rPr>
        <w:rFonts w:ascii="Wingdings" w:hAnsi="Wingdings" w:hint="default"/>
      </w:rPr>
    </w:lvl>
    <w:lvl w:ilvl="6" w:tplc="434C0A4E" w:tentative="1">
      <w:start w:val="1"/>
      <w:numFmt w:val="bullet"/>
      <w:lvlText w:val=""/>
      <w:lvlJc w:val="left"/>
      <w:pPr>
        <w:tabs>
          <w:tab w:val="num" w:pos="5040"/>
        </w:tabs>
        <w:ind w:left="5040" w:hanging="360"/>
      </w:pPr>
      <w:rPr>
        <w:rFonts w:ascii="Symbol" w:hAnsi="Symbol" w:hint="default"/>
      </w:rPr>
    </w:lvl>
    <w:lvl w:ilvl="7" w:tplc="D226B5C6" w:tentative="1">
      <w:start w:val="1"/>
      <w:numFmt w:val="bullet"/>
      <w:lvlText w:val="o"/>
      <w:lvlJc w:val="left"/>
      <w:pPr>
        <w:tabs>
          <w:tab w:val="num" w:pos="5760"/>
        </w:tabs>
        <w:ind w:left="5760" w:hanging="360"/>
      </w:pPr>
      <w:rPr>
        <w:rFonts w:ascii="Courier New" w:hAnsi="Courier New" w:cs="Courier New" w:hint="default"/>
      </w:rPr>
    </w:lvl>
    <w:lvl w:ilvl="8" w:tplc="F9C22DBA"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9E63EF8"/>
    <w:multiLevelType w:val="hybridMultilevel"/>
    <w:tmpl w:val="06D6BB1E"/>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B930530"/>
    <w:multiLevelType w:val="hybridMultilevel"/>
    <w:tmpl w:val="227AF852"/>
    <w:lvl w:ilvl="0" w:tplc="0419000F">
      <w:start w:val="1"/>
      <w:numFmt w:val="decimal"/>
      <w:lvlText w:val="%1."/>
      <w:lvlJc w:val="left"/>
      <w:pPr>
        <w:tabs>
          <w:tab w:val="num" w:pos="1742"/>
        </w:tabs>
        <w:ind w:left="1742" w:hanging="662"/>
      </w:pPr>
      <w:rPr>
        <w:rFonts w:hint="default"/>
      </w:rPr>
    </w:lvl>
    <w:lvl w:ilvl="1" w:tplc="8FA4F6BA">
      <w:numFmt w:val="none"/>
      <w:lvlText w:val=""/>
      <w:lvlJc w:val="left"/>
      <w:pPr>
        <w:tabs>
          <w:tab w:val="num" w:pos="360"/>
        </w:tabs>
      </w:pPr>
      <w:rPr>
        <w:rFonts w:cs="Times New Roman"/>
      </w:rPr>
    </w:lvl>
    <w:lvl w:ilvl="2" w:tplc="F18E882C">
      <w:numFmt w:val="none"/>
      <w:lvlText w:val=""/>
      <w:lvlJc w:val="left"/>
      <w:pPr>
        <w:tabs>
          <w:tab w:val="num" w:pos="360"/>
        </w:tabs>
      </w:pPr>
      <w:rPr>
        <w:rFonts w:cs="Times New Roman"/>
      </w:rPr>
    </w:lvl>
    <w:lvl w:ilvl="3" w:tplc="A58EA1FE">
      <w:numFmt w:val="none"/>
      <w:lvlText w:val=""/>
      <w:lvlJc w:val="left"/>
      <w:pPr>
        <w:tabs>
          <w:tab w:val="num" w:pos="360"/>
        </w:tabs>
      </w:pPr>
      <w:rPr>
        <w:rFonts w:cs="Times New Roman"/>
      </w:rPr>
    </w:lvl>
    <w:lvl w:ilvl="4" w:tplc="0CD4A1DA">
      <w:numFmt w:val="none"/>
      <w:lvlText w:val=""/>
      <w:lvlJc w:val="left"/>
      <w:pPr>
        <w:tabs>
          <w:tab w:val="num" w:pos="360"/>
        </w:tabs>
      </w:pPr>
      <w:rPr>
        <w:rFonts w:cs="Times New Roman"/>
      </w:rPr>
    </w:lvl>
    <w:lvl w:ilvl="5" w:tplc="A1502B9A">
      <w:numFmt w:val="none"/>
      <w:lvlText w:val=""/>
      <w:lvlJc w:val="left"/>
      <w:pPr>
        <w:tabs>
          <w:tab w:val="num" w:pos="360"/>
        </w:tabs>
      </w:pPr>
      <w:rPr>
        <w:rFonts w:cs="Times New Roman"/>
      </w:rPr>
    </w:lvl>
    <w:lvl w:ilvl="6" w:tplc="2272DCCA">
      <w:numFmt w:val="none"/>
      <w:lvlText w:val=""/>
      <w:lvlJc w:val="left"/>
      <w:pPr>
        <w:tabs>
          <w:tab w:val="num" w:pos="360"/>
        </w:tabs>
      </w:pPr>
      <w:rPr>
        <w:rFonts w:cs="Times New Roman"/>
      </w:rPr>
    </w:lvl>
    <w:lvl w:ilvl="7" w:tplc="EC562862">
      <w:numFmt w:val="none"/>
      <w:lvlText w:val=""/>
      <w:lvlJc w:val="left"/>
      <w:pPr>
        <w:tabs>
          <w:tab w:val="num" w:pos="360"/>
        </w:tabs>
      </w:pPr>
      <w:rPr>
        <w:rFonts w:cs="Times New Roman"/>
      </w:rPr>
    </w:lvl>
    <w:lvl w:ilvl="8" w:tplc="7CA42FA8">
      <w:numFmt w:val="none"/>
      <w:lvlText w:val=""/>
      <w:lvlJc w:val="left"/>
      <w:pPr>
        <w:tabs>
          <w:tab w:val="num" w:pos="360"/>
        </w:tabs>
      </w:pPr>
      <w:rPr>
        <w:rFonts w:cs="Times New Roman"/>
      </w:rPr>
    </w:lvl>
  </w:abstractNum>
  <w:abstractNum w:abstractNumId="19" w15:restartNumberingAfterBreak="0">
    <w:nsid w:val="236176AA"/>
    <w:multiLevelType w:val="hybridMultilevel"/>
    <w:tmpl w:val="658E8B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346B17B6"/>
    <w:multiLevelType w:val="multilevel"/>
    <w:tmpl w:val="89D2DC98"/>
    <w:lvl w:ilvl="0">
      <w:start w:val="3"/>
      <w:numFmt w:val="decimal"/>
      <w:lvlText w:val="%1."/>
      <w:lvlJc w:val="left"/>
      <w:pPr>
        <w:ind w:left="495" w:hanging="495"/>
      </w:pPr>
      <w:rPr>
        <w:rFonts w:hint="default"/>
      </w:rPr>
    </w:lvl>
    <w:lvl w:ilvl="1">
      <w:start w:val="5"/>
      <w:numFmt w:val="decimal"/>
      <w:lvlText w:val="%1.%2."/>
      <w:lvlJc w:val="left"/>
      <w:pPr>
        <w:ind w:left="849" w:hanging="495"/>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2" w15:restartNumberingAfterBreak="0">
    <w:nsid w:val="351B1596"/>
    <w:multiLevelType w:val="hybridMultilevel"/>
    <w:tmpl w:val="07A00256"/>
    <w:lvl w:ilvl="0" w:tplc="0B38C734">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15:restartNumberingAfterBreak="0">
    <w:nsid w:val="3A201F85"/>
    <w:multiLevelType w:val="hybridMultilevel"/>
    <w:tmpl w:val="F71A6B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DBB776A"/>
    <w:multiLevelType w:val="hybridMultilevel"/>
    <w:tmpl w:val="ED100B26"/>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E601B78"/>
    <w:multiLevelType w:val="multilevel"/>
    <w:tmpl w:val="04190023"/>
    <w:styleLink w:val="a2"/>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43F7144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15:restartNumberingAfterBreak="0">
    <w:nsid w:val="4A7815B0"/>
    <w:multiLevelType w:val="hybridMultilevel"/>
    <w:tmpl w:val="798681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1"/>
      <w:lvlText w:val="%1.%2.%3.%4"/>
      <w:lvlJc w:val="left"/>
      <w:pPr>
        <w:tabs>
          <w:tab w:val="num" w:pos="864"/>
        </w:tabs>
        <w:ind w:left="864" w:hanging="864"/>
      </w:pPr>
      <w:rPr>
        <w:rFonts w:hint="default"/>
      </w:rPr>
    </w:lvl>
    <w:lvl w:ilvl="4">
      <w:start w:val="1"/>
      <w:numFmt w:val="decimal"/>
      <w:pStyle w:val="51"/>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9" w15:restartNumberingAfterBreak="0">
    <w:nsid w:val="4DE87896"/>
    <w:multiLevelType w:val="hybridMultilevel"/>
    <w:tmpl w:val="AA0C3142"/>
    <w:lvl w:ilvl="0" w:tplc="1A8E3C0A">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FE66EF9"/>
    <w:multiLevelType w:val="multilevel"/>
    <w:tmpl w:val="73E0B47E"/>
    <w:styleLink w:val="Bullet"/>
    <w:lvl w:ilvl="0">
      <w:start w:val="1"/>
      <w:numFmt w:val="bullet"/>
      <w:lvlText w:val=""/>
      <w:lvlJc w:val="left"/>
      <w:pPr>
        <w:ind w:left="1070" w:hanging="360"/>
      </w:pPr>
      <w:rPr>
        <w:rFonts w:ascii="Wingdings" w:hAnsi="Wingdings"/>
        <w:color w:val="000000"/>
        <w:sz w:val="24"/>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1" w15:restartNumberingAfterBreak="0">
    <w:nsid w:val="4FE968CB"/>
    <w:multiLevelType w:val="hybridMultilevel"/>
    <w:tmpl w:val="F594FA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4BD1D9C"/>
    <w:multiLevelType w:val="multilevel"/>
    <w:tmpl w:val="1C72AAFC"/>
    <w:lvl w:ilvl="0">
      <w:start w:val="1"/>
      <w:numFmt w:val="bullet"/>
      <w:pStyle w:val="EYBulletText"/>
      <w:lvlText w:val=""/>
      <w:lvlJc w:val="left"/>
      <w:pPr>
        <w:tabs>
          <w:tab w:val="num" w:pos="717"/>
        </w:tabs>
        <w:ind w:left="360" w:hanging="3"/>
      </w:pPr>
      <w:rPr>
        <w:rFonts w:ascii="ZapfDingbats" w:hAnsi="ZapfDingbats" w:hint="default"/>
        <w:color w:val="4367C5"/>
        <w:sz w:val="18"/>
      </w:rPr>
    </w:lvl>
    <w:lvl w:ilvl="1">
      <w:start w:val="1"/>
      <w:numFmt w:val="bullet"/>
      <w:lvlText w:val=""/>
      <w:lvlJc w:val="left"/>
      <w:pPr>
        <w:tabs>
          <w:tab w:val="num" w:pos="1440"/>
        </w:tabs>
        <w:ind w:left="1440" w:hanging="360"/>
      </w:pPr>
      <w:rPr>
        <w:rFonts w:ascii="ZapfDingbats" w:hAnsi="ZapfDingbats" w:hint="default"/>
        <w:color w:val="4367C5"/>
        <w:sz w:val="16"/>
        <w:szCs w:val="16"/>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5CF2063"/>
    <w:multiLevelType w:val="hybridMultilevel"/>
    <w:tmpl w:val="4214679E"/>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57F50BD9"/>
    <w:multiLevelType w:val="hybridMultilevel"/>
    <w:tmpl w:val="063EF862"/>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6" w15:restartNumberingAfterBreak="0">
    <w:nsid w:val="5CFC7C3D"/>
    <w:multiLevelType w:val="hybridMultilevel"/>
    <w:tmpl w:val="4DC8718E"/>
    <w:lvl w:ilvl="0" w:tplc="CEE0F9B2">
      <w:start w:val="1"/>
      <w:numFmt w:val="decimal"/>
      <w:lvlText w:val="3.%1."/>
      <w:lvlJc w:val="left"/>
      <w:pPr>
        <w:ind w:left="720" w:hanging="360"/>
      </w:pPr>
      <w:rPr>
        <w:rFonts w:ascii="Arial" w:hAnsi="Arial" w:cs="Arial" w:hint="default"/>
        <w:b/>
        <w:i w:val="0"/>
        <w:sz w:val="24"/>
        <w:szCs w:val="24"/>
      </w:rPr>
    </w:lvl>
    <w:lvl w:ilvl="1" w:tplc="AD622420">
      <w:start w:val="1"/>
      <w:numFmt w:val="decimal"/>
      <w:lvlText w:val="3.6.%2."/>
      <w:lvlJc w:val="left"/>
      <w:pPr>
        <w:ind w:left="1440" w:hanging="360"/>
      </w:pPr>
      <w:rPr>
        <w:rFonts w:hint="default"/>
        <w:sz w:val="20"/>
        <w:szCs w:val="20"/>
      </w:rPr>
    </w:lvl>
    <w:lvl w:ilvl="2" w:tplc="52DC20EA">
      <w:start w:val="1"/>
      <w:numFmt w:val="decimal"/>
      <w:lvlText w:val="3.6.10.%3."/>
      <w:lvlJc w:val="right"/>
      <w:pPr>
        <w:ind w:left="2160" w:hanging="18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38" w15:restartNumberingAfterBreak="0">
    <w:nsid w:val="6BC94A27"/>
    <w:multiLevelType w:val="hybridMultilevel"/>
    <w:tmpl w:val="D00CEB86"/>
    <w:lvl w:ilvl="0" w:tplc="06D67984">
      <w:start w:val="1"/>
      <w:numFmt w:val="bullet"/>
      <w:pStyle w:val="a3"/>
      <w:lvlText w:val=""/>
      <w:lvlJc w:val="left"/>
      <w:pPr>
        <w:ind w:left="2062" w:hanging="360"/>
      </w:pPr>
      <w:rPr>
        <w:rFonts w:ascii="Wingdings" w:hAnsi="Wingdings" w:hint="default"/>
        <w:b w:val="0"/>
        <w:i w:val="0"/>
        <w:color w:val="000000"/>
        <w:sz w:val="24"/>
      </w:rPr>
    </w:lvl>
    <w:lvl w:ilvl="1" w:tplc="04190003" w:tentative="1">
      <w:start w:val="1"/>
      <w:numFmt w:val="bullet"/>
      <w:lvlText w:val="o"/>
      <w:lvlJc w:val="left"/>
      <w:pPr>
        <w:ind w:left="2782" w:hanging="360"/>
      </w:pPr>
      <w:rPr>
        <w:rFonts w:ascii="Courier New" w:hAnsi="Courier New" w:cs="Courier New" w:hint="default"/>
      </w:rPr>
    </w:lvl>
    <w:lvl w:ilvl="2" w:tplc="04190005" w:tentative="1">
      <w:start w:val="1"/>
      <w:numFmt w:val="bullet"/>
      <w:lvlText w:val=""/>
      <w:lvlJc w:val="left"/>
      <w:pPr>
        <w:ind w:left="3502" w:hanging="360"/>
      </w:pPr>
      <w:rPr>
        <w:rFonts w:ascii="Wingdings" w:hAnsi="Wingdings" w:hint="default"/>
      </w:rPr>
    </w:lvl>
    <w:lvl w:ilvl="3" w:tplc="04190001" w:tentative="1">
      <w:start w:val="1"/>
      <w:numFmt w:val="bullet"/>
      <w:lvlText w:val=""/>
      <w:lvlJc w:val="left"/>
      <w:pPr>
        <w:ind w:left="4222" w:hanging="360"/>
      </w:pPr>
      <w:rPr>
        <w:rFonts w:ascii="Symbol" w:hAnsi="Symbol" w:hint="default"/>
      </w:rPr>
    </w:lvl>
    <w:lvl w:ilvl="4" w:tplc="04190003" w:tentative="1">
      <w:start w:val="1"/>
      <w:numFmt w:val="bullet"/>
      <w:lvlText w:val="o"/>
      <w:lvlJc w:val="left"/>
      <w:pPr>
        <w:ind w:left="4942" w:hanging="360"/>
      </w:pPr>
      <w:rPr>
        <w:rFonts w:ascii="Courier New" w:hAnsi="Courier New" w:cs="Courier New" w:hint="default"/>
      </w:rPr>
    </w:lvl>
    <w:lvl w:ilvl="5" w:tplc="04190005" w:tentative="1">
      <w:start w:val="1"/>
      <w:numFmt w:val="bullet"/>
      <w:lvlText w:val=""/>
      <w:lvlJc w:val="left"/>
      <w:pPr>
        <w:ind w:left="5662" w:hanging="360"/>
      </w:pPr>
      <w:rPr>
        <w:rFonts w:ascii="Wingdings" w:hAnsi="Wingdings" w:hint="default"/>
      </w:rPr>
    </w:lvl>
    <w:lvl w:ilvl="6" w:tplc="04190001" w:tentative="1">
      <w:start w:val="1"/>
      <w:numFmt w:val="bullet"/>
      <w:lvlText w:val=""/>
      <w:lvlJc w:val="left"/>
      <w:pPr>
        <w:ind w:left="6382" w:hanging="360"/>
      </w:pPr>
      <w:rPr>
        <w:rFonts w:ascii="Symbol" w:hAnsi="Symbol" w:hint="default"/>
      </w:rPr>
    </w:lvl>
    <w:lvl w:ilvl="7" w:tplc="04190003" w:tentative="1">
      <w:start w:val="1"/>
      <w:numFmt w:val="bullet"/>
      <w:lvlText w:val="o"/>
      <w:lvlJc w:val="left"/>
      <w:pPr>
        <w:ind w:left="7102" w:hanging="360"/>
      </w:pPr>
      <w:rPr>
        <w:rFonts w:ascii="Courier New" w:hAnsi="Courier New" w:cs="Courier New" w:hint="default"/>
      </w:rPr>
    </w:lvl>
    <w:lvl w:ilvl="8" w:tplc="04190005" w:tentative="1">
      <w:start w:val="1"/>
      <w:numFmt w:val="bullet"/>
      <w:lvlText w:val=""/>
      <w:lvlJc w:val="left"/>
      <w:pPr>
        <w:ind w:left="7822" w:hanging="360"/>
      </w:pPr>
      <w:rPr>
        <w:rFonts w:ascii="Wingdings" w:hAnsi="Wingdings" w:hint="default"/>
      </w:rPr>
    </w:lvl>
  </w:abstractNum>
  <w:abstractNum w:abstractNumId="39" w15:restartNumberingAfterBreak="0">
    <w:nsid w:val="6CC17FCA"/>
    <w:multiLevelType w:val="multilevel"/>
    <w:tmpl w:val="96023FC6"/>
    <w:lvl w:ilvl="0">
      <w:start w:val="3"/>
      <w:numFmt w:val="decimal"/>
      <w:lvlText w:val="%1."/>
      <w:lvlJc w:val="left"/>
      <w:pPr>
        <w:ind w:left="495" w:hanging="495"/>
      </w:pPr>
      <w:rPr>
        <w:rFonts w:hint="default"/>
      </w:rPr>
    </w:lvl>
    <w:lvl w:ilvl="1">
      <w:start w:val="4"/>
      <w:numFmt w:val="decimal"/>
      <w:lvlText w:val="%1.%2."/>
      <w:lvlJc w:val="left"/>
      <w:pPr>
        <w:ind w:left="1209" w:hanging="495"/>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40" w15:restartNumberingAfterBreak="0">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D5625A6"/>
    <w:multiLevelType w:val="hybridMultilevel"/>
    <w:tmpl w:val="10CA74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18"/>
  </w:num>
  <w:num w:numId="2">
    <w:abstractNumId w:val="40"/>
  </w:num>
  <w:num w:numId="3">
    <w:abstractNumId w:val="11"/>
  </w:num>
  <w:num w:numId="4">
    <w:abstractNumId w:val="10"/>
  </w:num>
  <w:num w:numId="5">
    <w:abstractNumId w:val="24"/>
  </w:num>
  <w:num w:numId="6">
    <w:abstractNumId w:val="23"/>
  </w:num>
  <w:num w:numId="7">
    <w:abstractNumId w:val="26"/>
  </w:num>
  <w:num w:numId="8">
    <w:abstractNumId w:val="16"/>
  </w:num>
  <w:num w:numId="9">
    <w:abstractNumId w:val="38"/>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12"/>
  </w:num>
  <w:num w:numId="20">
    <w:abstractNumId w:val="25"/>
  </w:num>
  <w:num w:numId="21">
    <w:abstractNumId w:val="42"/>
  </w:num>
  <w:num w:numId="22">
    <w:abstractNumId w:val="28"/>
  </w:num>
  <w:num w:numId="23">
    <w:abstractNumId w:val="35"/>
  </w:num>
  <w:num w:numId="24">
    <w:abstractNumId w:val="9"/>
  </w:num>
  <w:num w:numId="25">
    <w:abstractNumId w:val="20"/>
  </w:num>
  <w:num w:numId="26">
    <w:abstractNumId w:val="37"/>
  </w:num>
  <w:num w:numId="27">
    <w:abstractNumId w:val="17"/>
  </w:num>
  <w:num w:numId="28">
    <w:abstractNumId w:val="36"/>
  </w:num>
  <w:num w:numId="29">
    <w:abstractNumId w:val="27"/>
  </w:num>
  <w:num w:numId="30">
    <w:abstractNumId w:val="19"/>
  </w:num>
  <w:num w:numId="31">
    <w:abstractNumId w:val="33"/>
  </w:num>
  <w:num w:numId="32">
    <w:abstractNumId w:val="30"/>
  </w:num>
  <w:num w:numId="33">
    <w:abstractNumId w:val="32"/>
  </w:num>
  <w:num w:numId="34">
    <w:abstractNumId w:val="22"/>
  </w:num>
  <w:num w:numId="35">
    <w:abstractNumId w:val="34"/>
  </w:num>
  <w:num w:numId="36">
    <w:abstractNumId w:val="31"/>
  </w:num>
  <w:num w:numId="37">
    <w:abstractNumId w:val="13"/>
  </w:num>
  <w:num w:numId="38">
    <w:abstractNumId w:val="21"/>
  </w:num>
  <w:num w:numId="39">
    <w:abstractNumId w:val="39"/>
  </w:num>
  <w:num w:numId="40">
    <w:abstractNumId w:val="14"/>
  </w:num>
  <w:num w:numId="41">
    <w:abstractNumId w:val="15"/>
  </w:num>
  <w:num w:numId="42">
    <w:abstractNumId w:val="29"/>
  </w:num>
  <w:num w:numId="43">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33D4"/>
    <w:rsid w:val="00001ABA"/>
    <w:rsid w:val="000026D6"/>
    <w:rsid w:val="000043FE"/>
    <w:rsid w:val="00010912"/>
    <w:rsid w:val="00011EA3"/>
    <w:rsid w:val="0001281E"/>
    <w:rsid w:val="00012E01"/>
    <w:rsid w:val="00014E85"/>
    <w:rsid w:val="000156D9"/>
    <w:rsid w:val="00021151"/>
    <w:rsid w:val="00022B15"/>
    <w:rsid w:val="00023423"/>
    <w:rsid w:val="00024427"/>
    <w:rsid w:val="00025A7F"/>
    <w:rsid w:val="0002683C"/>
    <w:rsid w:val="00026B15"/>
    <w:rsid w:val="00027D74"/>
    <w:rsid w:val="00030FF9"/>
    <w:rsid w:val="000322CB"/>
    <w:rsid w:val="00033664"/>
    <w:rsid w:val="000338BD"/>
    <w:rsid w:val="00034D2A"/>
    <w:rsid w:val="00037A90"/>
    <w:rsid w:val="00037C70"/>
    <w:rsid w:val="00045006"/>
    <w:rsid w:val="0004511B"/>
    <w:rsid w:val="00046A1B"/>
    <w:rsid w:val="000470D3"/>
    <w:rsid w:val="000501EB"/>
    <w:rsid w:val="00050F9A"/>
    <w:rsid w:val="00051CFB"/>
    <w:rsid w:val="00052700"/>
    <w:rsid w:val="0005331C"/>
    <w:rsid w:val="00055152"/>
    <w:rsid w:val="000553B0"/>
    <w:rsid w:val="000565DD"/>
    <w:rsid w:val="00060631"/>
    <w:rsid w:val="0006089C"/>
    <w:rsid w:val="00062116"/>
    <w:rsid w:val="0006312A"/>
    <w:rsid w:val="00066CD6"/>
    <w:rsid w:val="000708D8"/>
    <w:rsid w:val="0007138F"/>
    <w:rsid w:val="000723DE"/>
    <w:rsid w:val="00074CFF"/>
    <w:rsid w:val="000829E7"/>
    <w:rsid w:val="0008337E"/>
    <w:rsid w:val="00084EE5"/>
    <w:rsid w:val="00086618"/>
    <w:rsid w:val="0009041F"/>
    <w:rsid w:val="00092818"/>
    <w:rsid w:val="00094A97"/>
    <w:rsid w:val="000A10B7"/>
    <w:rsid w:val="000A1FE6"/>
    <w:rsid w:val="000A48B1"/>
    <w:rsid w:val="000A6336"/>
    <w:rsid w:val="000B00EF"/>
    <w:rsid w:val="000B0923"/>
    <w:rsid w:val="000B0C27"/>
    <w:rsid w:val="000B10F3"/>
    <w:rsid w:val="000B21DB"/>
    <w:rsid w:val="000B3C3C"/>
    <w:rsid w:val="000B4818"/>
    <w:rsid w:val="000B4D8E"/>
    <w:rsid w:val="000B523E"/>
    <w:rsid w:val="000B5F19"/>
    <w:rsid w:val="000B699F"/>
    <w:rsid w:val="000C0662"/>
    <w:rsid w:val="000C260B"/>
    <w:rsid w:val="000C3E81"/>
    <w:rsid w:val="000C3F3D"/>
    <w:rsid w:val="000C43C9"/>
    <w:rsid w:val="000C6F32"/>
    <w:rsid w:val="000D02B6"/>
    <w:rsid w:val="000D07FB"/>
    <w:rsid w:val="000D2CC5"/>
    <w:rsid w:val="000D3B24"/>
    <w:rsid w:val="000D4AC5"/>
    <w:rsid w:val="000E1FAD"/>
    <w:rsid w:val="000E2443"/>
    <w:rsid w:val="000E59E5"/>
    <w:rsid w:val="000E7824"/>
    <w:rsid w:val="000E7A35"/>
    <w:rsid w:val="000F0608"/>
    <w:rsid w:val="000F0C12"/>
    <w:rsid w:val="000F17C6"/>
    <w:rsid w:val="000F41CE"/>
    <w:rsid w:val="000F4D8A"/>
    <w:rsid w:val="000F52A6"/>
    <w:rsid w:val="00101BF4"/>
    <w:rsid w:val="00102A13"/>
    <w:rsid w:val="00104CB4"/>
    <w:rsid w:val="00106B06"/>
    <w:rsid w:val="00107D97"/>
    <w:rsid w:val="00107E23"/>
    <w:rsid w:val="0011005D"/>
    <w:rsid w:val="00111B4B"/>
    <w:rsid w:val="00111B83"/>
    <w:rsid w:val="001146B4"/>
    <w:rsid w:val="00117E66"/>
    <w:rsid w:val="0012281F"/>
    <w:rsid w:val="00126E48"/>
    <w:rsid w:val="00126EFE"/>
    <w:rsid w:val="0013244E"/>
    <w:rsid w:val="00133C21"/>
    <w:rsid w:val="00135C63"/>
    <w:rsid w:val="0013668A"/>
    <w:rsid w:val="0013794B"/>
    <w:rsid w:val="0014070C"/>
    <w:rsid w:val="0014338D"/>
    <w:rsid w:val="001436E2"/>
    <w:rsid w:val="001457A3"/>
    <w:rsid w:val="00147A5D"/>
    <w:rsid w:val="00151159"/>
    <w:rsid w:val="001528A3"/>
    <w:rsid w:val="00152C96"/>
    <w:rsid w:val="001551DE"/>
    <w:rsid w:val="001561E0"/>
    <w:rsid w:val="001568D1"/>
    <w:rsid w:val="00156EA9"/>
    <w:rsid w:val="001574C8"/>
    <w:rsid w:val="001612C9"/>
    <w:rsid w:val="00161521"/>
    <w:rsid w:val="0016527A"/>
    <w:rsid w:val="0016590E"/>
    <w:rsid w:val="001703B3"/>
    <w:rsid w:val="001707FB"/>
    <w:rsid w:val="00170863"/>
    <w:rsid w:val="001718C0"/>
    <w:rsid w:val="00172480"/>
    <w:rsid w:val="00175636"/>
    <w:rsid w:val="00181B75"/>
    <w:rsid w:val="0018385B"/>
    <w:rsid w:val="00184A5C"/>
    <w:rsid w:val="0018542C"/>
    <w:rsid w:val="00187CE3"/>
    <w:rsid w:val="00191B44"/>
    <w:rsid w:val="00192449"/>
    <w:rsid w:val="00192899"/>
    <w:rsid w:val="00193AF2"/>
    <w:rsid w:val="00193FFC"/>
    <w:rsid w:val="001966CF"/>
    <w:rsid w:val="00197CD7"/>
    <w:rsid w:val="001A258F"/>
    <w:rsid w:val="001A50BC"/>
    <w:rsid w:val="001B1612"/>
    <w:rsid w:val="001B261B"/>
    <w:rsid w:val="001B2EDC"/>
    <w:rsid w:val="001B41C4"/>
    <w:rsid w:val="001B5F3C"/>
    <w:rsid w:val="001B6A6F"/>
    <w:rsid w:val="001B7264"/>
    <w:rsid w:val="001B7581"/>
    <w:rsid w:val="001B771E"/>
    <w:rsid w:val="001B7F15"/>
    <w:rsid w:val="001C1169"/>
    <w:rsid w:val="001C24FD"/>
    <w:rsid w:val="001C297C"/>
    <w:rsid w:val="001C420A"/>
    <w:rsid w:val="001C58DC"/>
    <w:rsid w:val="001C7774"/>
    <w:rsid w:val="001D1FFF"/>
    <w:rsid w:val="001D3432"/>
    <w:rsid w:val="001D6AC4"/>
    <w:rsid w:val="001E5130"/>
    <w:rsid w:val="001E664E"/>
    <w:rsid w:val="001E67E8"/>
    <w:rsid w:val="001F0952"/>
    <w:rsid w:val="001F218B"/>
    <w:rsid w:val="001F224D"/>
    <w:rsid w:val="001F3706"/>
    <w:rsid w:val="001F52B4"/>
    <w:rsid w:val="001F7714"/>
    <w:rsid w:val="00202576"/>
    <w:rsid w:val="00202BA1"/>
    <w:rsid w:val="002033D0"/>
    <w:rsid w:val="00204544"/>
    <w:rsid w:val="00204F1E"/>
    <w:rsid w:val="00214728"/>
    <w:rsid w:val="002152BE"/>
    <w:rsid w:val="0021550D"/>
    <w:rsid w:val="00215B55"/>
    <w:rsid w:val="00216DAC"/>
    <w:rsid w:val="00217793"/>
    <w:rsid w:val="002177E8"/>
    <w:rsid w:val="00217865"/>
    <w:rsid w:val="0022147E"/>
    <w:rsid w:val="002227E8"/>
    <w:rsid w:val="00222E70"/>
    <w:rsid w:val="00226819"/>
    <w:rsid w:val="002306DB"/>
    <w:rsid w:val="00230B57"/>
    <w:rsid w:val="00231D4B"/>
    <w:rsid w:val="00231FB9"/>
    <w:rsid w:val="002322EA"/>
    <w:rsid w:val="002326AD"/>
    <w:rsid w:val="00233203"/>
    <w:rsid w:val="00235091"/>
    <w:rsid w:val="002360FD"/>
    <w:rsid w:val="00236DB3"/>
    <w:rsid w:val="00237FC0"/>
    <w:rsid w:val="002416FF"/>
    <w:rsid w:val="00241795"/>
    <w:rsid w:val="00242896"/>
    <w:rsid w:val="002436F3"/>
    <w:rsid w:val="00244D59"/>
    <w:rsid w:val="0024558A"/>
    <w:rsid w:val="002509CE"/>
    <w:rsid w:val="0025182B"/>
    <w:rsid w:val="00251980"/>
    <w:rsid w:val="00251CDD"/>
    <w:rsid w:val="0025574D"/>
    <w:rsid w:val="00257C0D"/>
    <w:rsid w:val="002611F9"/>
    <w:rsid w:val="00262252"/>
    <w:rsid w:val="00262664"/>
    <w:rsid w:val="0026553E"/>
    <w:rsid w:val="00265CBA"/>
    <w:rsid w:val="00270D0D"/>
    <w:rsid w:val="00272BDB"/>
    <w:rsid w:val="0027429E"/>
    <w:rsid w:val="00274DEE"/>
    <w:rsid w:val="0027580F"/>
    <w:rsid w:val="00277DA4"/>
    <w:rsid w:val="00280C8D"/>
    <w:rsid w:val="00283F20"/>
    <w:rsid w:val="00284B7F"/>
    <w:rsid w:val="00284EB3"/>
    <w:rsid w:val="00285038"/>
    <w:rsid w:val="00287B5A"/>
    <w:rsid w:val="00290F5C"/>
    <w:rsid w:val="00291E65"/>
    <w:rsid w:val="002930E8"/>
    <w:rsid w:val="0029640C"/>
    <w:rsid w:val="002A1506"/>
    <w:rsid w:val="002A2373"/>
    <w:rsid w:val="002A6577"/>
    <w:rsid w:val="002A69A6"/>
    <w:rsid w:val="002A7A67"/>
    <w:rsid w:val="002A7AD1"/>
    <w:rsid w:val="002B09C7"/>
    <w:rsid w:val="002B2FB8"/>
    <w:rsid w:val="002B3938"/>
    <w:rsid w:val="002B4551"/>
    <w:rsid w:val="002B46AB"/>
    <w:rsid w:val="002B51ED"/>
    <w:rsid w:val="002B7024"/>
    <w:rsid w:val="002B7073"/>
    <w:rsid w:val="002B7FE6"/>
    <w:rsid w:val="002C0AB7"/>
    <w:rsid w:val="002C2353"/>
    <w:rsid w:val="002C2BAC"/>
    <w:rsid w:val="002C4564"/>
    <w:rsid w:val="002C4DF0"/>
    <w:rsid w:val="002C559C"/>
    <w:rsid w:val="002C7005"/>
    <w:rsid w:val="002C71B7"/>
    <w:rsid w:val="002C7A88"/>
    <w:rsid w:val="002D0280"/>
    <w:rsid w:val="002D20FC"/>
    <w:rsid w:val="002D33D7"/>
    <w:rsid w:val="002D40B4"/>
    <w:rsid w:val="002D49D9"/>
    <w:rsid w:val="002D531F"/>
    <w:rsid w:val="002D58D5"/>
    <w:rsid w:val="002D6CC9"/>
    <w:rsid w:val="002E13FB"/>
    <w:rsid w:val="002E14BF"/>
    <w:rsid w:val="002E182A"/>
    <w:rsid w:val="002F1B77"/>
    <w:rsid w:val="002F2605"/>
    <w:rsid w:val="002F3409"/>
    <w:rsid w:val="002F4D93"/>
    <w:rsid w:val="0030052E"/>
    <w:rsid w:val="003006C5"/>
    <w:rsid w:val="0030106F"/>
    <w:rsid w:val="00302A60"/>
    <w:rsid w:val="003056D2"/>
    <w:rsid w:val="00306783"/>
    <w:rsid w:val="00307FF3"/>
    <w:rsid w:val="003101A5"/>
    <w:rsid w:val="00314040"/>
    <w:rsid w:val="00314D7F"/>
    <w:rsid w:val="003156A1"/>
    <w:rsid w:val="0031685E"/>
    <w:rsid w:val="0031719F"/>
    <w:rsid w:val="00317609"/>
    <w:rsid w:val="003200E9"/>
    <w:rsid w:val="00322755"/>
    <w:rsid w:val="003248DF"/>
    <w:rsid w:val="00324C8E"/>
    <w:rsid w:val="003306C3"/>
    <w:rsid w:val="003308F8"/>
    <w:rsid w:val="00331542"/>
    <w:rsid w:val="00333B09"/>
    <w:rsid w:val="00335072"/>
    <w:rsid w:val="00336853"/>
    <w:rsid w:val="0033720E"/>
    <w:rsid w:val="003414C5"/>
    <w:rsid w:val="0034292A"/>
    <w:rsid w:val="003444A0"/>
    <w:rsid w:val="00344CA5"/>
    <w:rsid w:val="00347752"/>
    <w:rsid w:val="003478C5"/>
    <w:rsid w:val="00350677"/>
    <w:rsid w:val="0035208F"/>
    <w:rsid w:val="00353AAB"/>
    <w:rsid w:val="00353DCB"/>
    <w:rsid w:val="003552B1"/>
    <w:rsid w:val="00355531"/>
    <w:rsid w:val="0035560B"/>
    <w:rsid w:val="00356931"/>
    <w:rsid w:val="003569DD"/>
    <w:rsid w:val="003570A4"/>
    <w:rsid w:val="003574D6"/>
    <w:rsid w:val="00361971"/>
    <w:rsid w:val="003619AA"/>
    <w:rsid w:val="0036217E"/>
    <w:rsid w:val="0036373B"/>
    <w:rsid w:val="00363FCF"/>
    <w:rsid w:val="003643C0"/>
    <w:rsid w:val="00364F15"/>
    <w:rsid w:val="003722C5"/>
    <w:rsid w:val="0037264A"/>
    <w:rsid w:val="0037558B"/>
    <w:rsid w:val="00375657"/>
    <w:rsid w:val="00376B6F"/>
    <w:rsid w:val="00376DA9"/>
    <w:rsid w:val="003839CD"/>
    <w:rsid w:val="00385027"/>
    <w:rsid w:val="00385D35"/>
    <w:rsid w:val="00385D81"/>
    <w:rsid w:val="00386126"/>
    <w:rsid w:val="0039294F"/>
    <w:rsid w:val="00392D44"/>
    <w:rsid w:val="00393ED3"/>
    <w:rsid w:val="00394FD2"/>
    <w:rsid w:val="00395E6F"/>
    <w:rsid w:val="003A0150"/>
    <w:rsid w:val="003A1BC6"/>
    <w:rsid w:val="003A1FE5"/>
    <w:rsid w:val="003A269C"/>
    <w:rsid w:val="003A464F"/>
    <w:rsid w:val="003B63AE"/>
    <w:rsid w:val="003B7DB4"/>
    <w:rsid w:val="003C006B"/>
    <w:rsid w:val="003C1314"/>
    <w:rsid w:val="003C4850"/>
    <w:rsid w:val="003C6307"/>
    <w:rsid w:val="003D1881"/>
    <w:rsid w:val="003D2F18"/>
    <w:rsid w:val="003D3AE3"/>
    <w:rsid w:val="003D44C1"/>
    <w:rsid w:val="003D54DA"/>
    <w:rsid w:val="003D6E2C"/>
    <w:rsid w:val="003E0B28"/>
    <w:rsid w:val="003E358C"/>
    <w:rsid w:val="003E3B79"/>
    <w:rsid w:val="003F01C8"/>
    <w:rsid w:val="003F17C6"/>
    <w:rsid w:val="003F416F"/>
    <w:rsid w:val="003F4944"/>
    <w:rsid w:val="003F5117"/>
    <w:rsid w:val="003F732D"/>
    <w:rsid w:val="00403898"/>
    <w:rsid w:val="0040515A"/>
    <w:rsid w:val="00405EF3"/>
    <w:rsid w:val="00406370"/>
    <w:rsid w:val="00406A85"/>
    <w:rsid w:val="00406EA7"/>
    <w:rsid w:val="0040745E"/>
    <w:rsid w:val="004074DF"/>
    <w:rsid w:val="004100B2"/>
    <w:rsid w:val="00410D2B"/>
    <w:rsid w:val="00410FE5"/>
    <w:rsid w:val="0041122D"/>
    <w:rsid w:val="00412BBE"/>
    <w:rsid w:val="0041316B"/>
    <w:rsid w:val="004140B0"/>
    <w:rsid w:val="00414EE3"/>
    <w:rsid w:val="00415710"/>
    <w:rsid w:val="00416396"/>
    <w:rsid w:val="00416906"/>
    <w:rsid w:val="00417832"/>
    <w:rsid w:val="0042202D"/>
    <w:rsid w:val="00424B5F"/>
    <w:rsid w:val="00425814"/>
    <w:rsid w:val="00427295"/>
    <w:rsid w:val="00430442"/>
    <w:rsid w:val="0043105D"/>
    <w:rsid w:val="00431578"/>
    <w:rsid w:val="00431E7B"/>
    <w:rsid w:val="00432ADD"/>
    <w:rsid w:val="00433EEB"/>
    <w:rsid w:val="004365DA"/>
    <w:rsid w:val="0044319B"/>
    <w:rsid w:val="00443ACD"/>
    <w:rsid w:val="004447AA"/>
    <w:rsid w:val="0044640B"/>
    <w:rsid w:val="00446671"/>
    <w:rsid w:val="004479E9"/>
    <w:rsid w:val="00451962"/>
    <w:rsid w:val="00456BD0"/>
    <w:rsid w:val="00457A74"/>
    <w:rsid w:val="0046002B"/>
    <w:rsid w:val="00460776"/>
    <w:rsid w:val="00461539"/>
    <w:rsid w:val="00465020"/>
    <w:rsid w:val="00472902"/>
    <w:rsid w:val="00472DA5"/>
    <w:rsid w:val="00475B3F"/>
    <w:rsid w:val="00475EBB"/>
    <w:rsid w:val="004833A4"/>
    <w:rsid w:val="00485652"/>
    <w:rsid w:val="004915D1"/>
    <w:rsid w:val="004938CE"/>
    <w:rsid w:val="00496DB9"/>
    <w:rsid w:val="004A1D24"/>
    <w:rsid w:val="004A25CE"/>
    <w:rsid w:val="004A6096"/>
    <w:rsid w:val="004A61C5"/>
    <w:rsid w:val="004A7C62"/>
    <w:rsid w:val="004B2AEE"/>
    <w:rsid w:val="004B3B64"/>
    <w:rsid w:val="004B5D71"/>
    <w:rsid w:val="004C1A55"/>
    <w:rsid w:val="004C22F4"/>
    <w:rsid w:val="004C2820"/>
    <w:rsid w:val="004C291A"/>
    <w:rsid w:val="004C3C12"/>
    <w:rsid w:val="004C4871"/>
    <w:rsid w:val="004C5F21"/>
    <w:rsid w:val="004C7E2A"/>
    <w:rsid w:val="004D07DF"/>
    <w:rsid w:val="004D21E7"/>
    <w:rsid w:val="004D28B7"/>
    <w:rsid w:val="004D2D6B"/>
    <w:rsid w:val="004D3139"/>
    <w:rsid w:val="004D4D70"/>
    <w:rsid w:val="004D5FC2"/>
    <w:rsid w:val="004E17EF"/>
    <w:rsid w:val="004E2F8C"/>
    <w:rsid w:val="004E36D5"/>
    <w:rsid w:val="004E49F7"/>
    <w:rsid w:val="004E5432"/>
    <w:rsid w:val="004E5C38"/>
    <w:rsid w:val="004E7FB1"/>
    <w:rsid w:val="004E7FCE"/>
    <w:rsid w:val="004F0D1A"/>
    <w:rsid w:val="004F2672"/>
    <w:rsid w:val="004F5D16"/>
    <w:rsid w:val="004F646C"/>
    <w:rsid w:val="00500076"/>
    <w:rsid w:val="0050017D"/>
    <w:rsid w:val="00501E02"/>
    <w:rsid w:val="00505C90"/>
    <w:rsid w:val="00505DBF"/>
    <w:rsid w:val="00514736"/>
    <w:rsid w:val="00515231"/>
    <w:rsid w:val="0051592C"/>
    <w:rsid w:val="005172BC"/>
    <w:rsid w:val="00525CCC"/>
    <w:rsid w:val="00530E1A"/>
    <w:rsid w:val="00533CB6"/>
    <w:rsid w:val="005347DD"/>
    <w:rsid w:val="00534F1D"/>
    <w:rsid w:val="00541512"/>
    <w:rsid w:val="00542684"/>
    <w:rsid w:val="0054446C"/>
    <w:rsid w:val="00544A46"/>
    <w:rsid w:val="005464EF"/>
    <w:rsid w:val="0055146F"/>
    <w:rsid w:val="00552147"/>
    <w:rsid w:val="00552BCA"/>
    <w:rsid w:val="005553E7"/>
    <w:rsid w:val="00557DF5"/>
    <w:rsid w:val="00564A87"/>
    <w:rsid w:val="00567336"/>
    <w:rsid w:val="00567CB0"/>
    <w:rsid w:val="005703CC"/>
    <w:rsid w:val="0057091C"/>
    <w:rsid w:val="00571D4E"/>
    <w:rsid w:val="00572889"/>
    <w:rsid w:val="0057369E"/>
    <w:rsid w:val="0057425E"/>
    <w:rsid w:val="005751F0"/>
    <w:rsid w:val="00575CB5"/>
    <w:rsid w:val="0057653F"/>
    <w:rsid w:val="00577976"/>
    <w:rsid w:val="00583908"/>
    <w:rsid w:val="0058393C"/>
    <w:rsid w:val="00585696"/>
    <w:rsid w:val="00586F38"/>
    <w:rsid w:val="005875FF"/>
    <w:rsid w:val="00592010"/>
    <w:rsid w:val="005966EB"/>
    <w:rsid w:val="005A0C5E"/>
    <w:rsid w:val="005A1BF6"/>
    <w:rsid w:val="005A370E"/>
    <w:rsid w:val="005A4885"/>
    <w:rsid w:val="005A7877"/>
    <w:rsid w:val="005A7BCF"/>
    <w:rsid w:val="005B17AB"/>
    <w:rsid w:val="005B17C1"/>
    <w:rsid w:val="005B45FD"/>
    <w:rsid w:val="005C0B6A"/>
    <w:rsid w:val="005C0FDF"/>
    <w:rsid w:val="005C7182"/>
    <w:rsid w:val="005D20E2"/>
    <w:rsid w:val="005D350C"/>
    <w:rsid w:val="005E1141"/>
    <w:rsid w:val="005E25F3"/>
    <w:rsid w:val="005E41D4"/>
    <w:rsid w:val="005E5105"/>
    <w:rsid w:val="005E5389"/>
    <w:rsid w:val="005F1EE1"/>
    <w:rsid w:val="005F299E"/>
    <w:rsid w:val="005F406D"/>
    <w:rsid w:val="005F40E4"/>
    <w:rsid w:val="005F47E1"/>
    <w:rsid w:val="005F5AFC"/>
    <w:rsid w:val="005F722A"/>
    <w:rsid w:val="00600179"/>
    <w:rsid w:val="00601638"/>
    <w:rsid w:val="00602D49"/>
    <w:rsid w:val="00603061"/>
    <w:rsid w:val="00603F11"/>
    <w:rsid w:val="00606BAF"/>
    <w:rsid w:val="00607FCA"/>
    <w:rsid w:val="00610BD9"/>
    <w:rsid w:val="006120D1"/>
    <w:rsid w:val="006168D9"/>
    <w:rsid w:val="00620097"/>
    <w:rsid w:val="00620226"/>
    <w:rsid w:val="00621D5F"/>
    <w:rsid w:val="00623DC2"/>
    <w:rsid w:val="0062593D"/>
    <w:rsid w:val="00627370"/>
    <w:rsid w:val="006278B0"/>
    <w:rsid w:val="0063112A"/>
    <w:rsid w:val="00634E40"/>
    <w:rsid w:val="00635CBC"/>
    <w:rsid w:val="00637984"/>
    <w:rsid w:val="00640244"/>
    <w:rsid w:val="00641F5E"/>
    <w:rsid w:val="00642368"/>
    <w:rsid w:val="00642A3E"/>
    <w:rsid w:val="0064345E"/>
    <w:rsid w:val="006467EB"/>
    <w:rsid w:val="00646CD9"/>
    <w:rsid w:val="00650D60"/>
    <w:rsid w:val="00650FE8"/>
    <w:rsid w:val="0065131D"/>
    <w:rsid w:val="006517AC"/>
    <w:rsid w:val="00652964"/>
    <w:rsid w:val="006529FC"/>
    <w:rsid w:val="00655C54"/>
    <w:rsid w:val="006577D8"/>
    <w:rsid w:val="0066134D"/>
    <w:rsid w:val="00661C72"/>
    <w:rsid w:val="00661E4D"/>
    <w:rsid w:val="006626C3"/>
    <w:rsid w:val="00662CC0"/>
    <w:rsid w:val="00663BD4"/>
    <w:rsid w:val="0066406B"/>
    <w:rsid w:val="00666254"/>
    <w:rsid w:val="00666C8A"/>
    <w:rsid w:val="00667B93"/>
    <w:rsid w:val="006709A2"/>
    <w:rsid w:val="00672DC4"/>
    <w:rsid w:val="006731D2"/>
    <w:rsid w:val="00677960"/>
    <w:rsid w:val="0068151E"/>
    <w:rsid w:val="006860C3"/>
    <w:rsid w:val="006866BF"/>
    <w:rsid w:val="006869DA"/>
    <w:rsid w:val="00687352"/>
    <w:rsid w:val="00687478"/>
    <w:rsid w:val="0068776E"/>
    <w:rsid w:val="00687F45"/>
    <w:rsid w:val="006953C4"/>
    <w:rsid w:val="006A0695"/>
    <w:rsid w:val="006A0CE4"/>
    <w:rsid w:val="006A1CD7"/>
    <w:rsid w:val="006A2391"/>
    <w:rsid w:val="006A24D5"/>
    <w:rsid w:val="006A49DC"/>
    <w:rsid w:val="006A56AD"/>
    <w:rsid w:val="006A61A1"/>
    <w:rsid w:val="006A72AC"/>
    <w:rsid w:val="006A78D1"/>
    <w:rsid w:val="006B136F"/>
    <w:rsid w:val="006B1CF1"/>
    <w:rsid w:val="006B2612"/>
    <w:rsid w:val="006B6905"/>
    <w:rsid w:val="006B7A68"/>
    <w:rsid w:val="006B7CD0"/>
    <w:rsid w:val="006C1803"/>
    <w:rsid w:val="006C2E28"/>
    <w:rsid w:val="006C551C"/>
    <w:rsid w:val="006C67F1"/>
    <w:rsid w:val="006C7CDC"/>
    <w:rsid w:val="006D1794"/>
    <w:rsid w:val="006D4C3D"/>
    <w:rsid w:val="006D70D2"/>
    <w:rsid w:val="006E09A2"/>
    <w:rsid w:val="006E1453"/>
    <w:rsid w:val="006E3CE9"/>
    <w:rsid w:val="006E3E8F"/>
    <w:rsid w:val="006E4474"/>
    <w:rsid w:val="006E57DE"/>
    <w:rsid w:val="006E5E09"/>
    <w:rsid w:val="006E792A"/>
    <w:rsid w:val="006F4404"/>
    <w:rsid w:val="00700055"/>
    <w:rsid w:val="0070122B"/>
    <w:rsid w:val="00703639"/>
    <w:rsid w:val="007053B4"/>
    <w:rsid w:val="0070720E"/>
    <w:rsid w:val="00710220"/>
    <w:rsid w:val="00710E03"/>
    <w:rsid w:val="00711056"/>
    <w:rsid w:val="00711C31"/>
    <w:rsid w:val="00711D02"/>
    <w:rsid w:val="007145C7"/>
    <w:rsid w:val="00714738"/>
    <w:rsid w:val="007158DF"/>
    <w:rsid w:val="0071701D"/>
    <w:rsid w:val="0072109D"/>
    <w:rsid w:val="00721A4B"/>
    <w:rsid w:val="007226D3"/>
    <w:rsid w:val="007250E8"/>
    <w:rsid w:val="00725161"/>
    <w:rsid w:val="00726580"/>
    <w:rsid w:val="0072701E"/>
    <w:rsid w:val="00727AE8"/>
    <w:rsid w:val="00727C1E"/>
    <w:rsid w:val="00730595"/>
    <w:rsid w:val="00730A0C"/>
    <w:rsid w:val="00732545"/>
    <w:rsid w:val="007326C1"/>
    <w:rsid w:val="00737167"/>
    <w:rsid w:val="00737E7D"/>
    <w:rsid w:val="007404F2"/>
    <w:rsid w:val="007454EE"/>
    <w:rsid w:val="007461EA"/>
    <w:rsid w:val="00746E7C"/>
    <w:rsid w:val="00747B42"/>
    <w:rsid w:val="00750752"/>
    <w:rsid w:val="00750A77"/>
    <w:rsid w:val="00753A25"/>
    <w:rsid w:val="007546E6"/>
    <w:rsid w:val="007606E9"/>
    <w:rsid w:val="00761752"/>
    <w:rsid w:val="007623E9"/>
    <w:rsid w:val="0076511E"/>
    <w:rsid w:val="00765BCF"/>
    <w:rsid w:val="00766F2C"/>
    <w:rsid w:val="007677C7"/>
    <w:rsid w:val="007704CB"/>
    <w:rsid w:val="00770725"/>
    <w:rsid w:val="00771815"/>
    <w:rsid w:val="00772A8F"/>
    <w:rsid w:val="007734E5"/>
    <w:rsid w:val="00774EEB"/>
    <w:rsid w:val="00780D83"/>
    <w:rsid w:val="00784274"/>
    <w:rsid w:val="00785F59"/>
    <w:rsid w:val="00787689"/>
    <w:rsid w:val="00787F87"/>
    <w:rsid w:val="007918B1"/>
    <w:rsid w:val="0079377A"/>
    <w:rsid w:val="007A53B1"/>
    <w:rsid w:val="007A6C11"/>
    <w:rsid w:val="007B092D"/>
    <w:rsid w:val="007B4D84"/>
    <w:rsid w:val="007C00EE"/>
    <w:rsid w:val="007C078B"/>
    <w:rsid w:val="007C0877"/>
    <w:rsid w:val="007C23FE"/>
    <w:rsid w:val="007D090A"/>
    <w:rsid w:val="007D16E5"/>
    <w:rsid w:val="007D46DB"/>
    <w:rsid w:val="007D4CA7"/>
    <w:rsid w:val="007D5BAB"/>
    <w:rsid w:val="007E4935"/>
    <w:rsid w:val="007E54E4"/>
    <w:rsid w:val="007E7D24"/>
    <w:rsid w:val="007F42E0"/>
    <w:rsid w:val="007F5B3D"/>
    <w:rsid w:val="00801308"/>
    <w:rsid w:val="0080144C"/>
    <w:rsid w:val="0080494A"/>
    <w:rsid w:val="00806F65"/>
    <w:rsid w:val="00807324"/>
    <w:rsid w:val="008074D1"/>
    <w:rsid w:val="00807DFD"/>
    <w:rsid w:val="00810108"/>
    <w:rsid w:val="00811B98"/>
    <w:rsid w:val="00811DBC"/>
    <w:rsid w:val="008131BA"/>
    <w:rsid w:val="00823AC1"/>
    <w:rsid w:val="00824DF3"/>
    <w:rsid w:val="00825661"/>
    <w:rsid w:val="00826B91"/>
    <w:rsid w:val="00827CB5"/>
    <w:rsid w:val="0083009C"/>
    <w:rsid w:val="008305B2"/>
    <w:rsid w:val="00832319"/>
    <w:rsid w:val="00832742"/>
    <w:rsid w:val="00834B2D"/>
    <w:rsid w:val="008357AE"/>
    <w:rsid w:val="0083624B"/>
    <w:rsid w:val="00836520"/>
    <w:rsid w:val="00836F59"/>
    <w:rsid w:val="00844BD3"/>
    <w:rsid w:val="0084565F"/>
    <w:rsid w:val="0085482D"/>
    <w:rsid w:val="00856818"/>
    <w:rsid w:val="008578F7"/>
    <w:rsid w:val="0086536B"/>
    <w:rsid w:val="008662E0"/>
    <w:rsid w:val="008665BA"/>
    <w:rsid w:val="008669DB"/>
    <w:rsid w:val="00866D63"/>
    <w:rsid w:val="00872ED0"/>
    <w:rsid w:val="00873653"/>
    <w:rsid w:val="00875625"/>
    <w:rsid w:val="00882021"/>
    <w:rsid w:val="00882B3E"/>
    <w:rsid w:val="00886539"/>
    <w:rsid w:val="00886B35"/>
    <w:rsid w:val="0089005A"/>
    <w:rsid w:val="008911A2"/>
    <w:rsid w:val="0089232B"/>
    <w:rsid w:val="00894BE3"/>
    <w:rsid w:val="008975E8"/>
    <w:rsid w:val="00897D3C"/>
    <w:rsid w:val="008A02D1"/>
    <w:rsid w:val="008A051A"/>
    <w:rsid w:val="008A0DF1"/>
    <w:rsid w:val="008A6DA8"/>
    <w:rsid w:val="008A7B9E"/>
    <w:rsid w:val="008B016D"/>
    <w:rsid w:val="008B2554"/>
    <w:rsid w:val="008B2D1B"/>
    <w:rsid w:val="008B57A1"/>
    <w:rsid w:val="008B6DA5"/>
    <w:rsid w:val="008C062C"/>
    <w:rsid w:val="008C2D18"/>
    <w:rsid w:val="008C752A"/>
    <w:rsid w:val="008C789D"/>
    <w:rsid w:val="008D00D4"/>
    <w:rsid w:val="008D3015"/>
    <w:rsid w:val="008D36EF"/>
    <w:rsid w:val="008D7621"/>
    <w:rsid w:val="008D7D80"/>
    <w:rsid w:val="008E0031"/>
    <w:rsid w:val="008E33EC"/>
    <w:rsid w:val="008E4431"/>
    <w:rsid w:val="008E4BCE"/>
    <w:rsid w:val="008E51D3"/>
    <w:rsid w:val="008E5270"/>
    <w:rsid w:val="008F11BA"/>
    <w:rsid w:val="008F2042"/>
    <w:rsid w:val="008F26BF"/>
    <w:rsid w:val="008F2D26"/>
    <w:rsid w:val="008F322B"/>
    <w:rsid w:val="008F3824"/>
    <w:rsid w:val="008F3DDA"/>
    <w:rsid w:val="008F3E6B"/>
    <w:rsid w:val="008F5D29"/>
    <w:rsid w:val="00900373"/>
    <w:rsid w:val="00900396"/>
    <w:rsid w:val="0090288D"/>
    <w:rsid w:val="009032A5"/>
    <w:rsid w:val="0090378B"/>
    <w:rsid w:val="00903B4E"/>
    <w:rsid w:val="00905864"/>
    <w:rsid w:val="00906707"/>
    <w:rsid w:val="00906779"/>
    <w:rsid w:val="00907D13"/>
    <w:rsid w:val="00910E5C"/>
    <w:rsid w:val="009119C6"/>
    <w:rsid w:val="009137E7"/>
    <w:rsid w:val="009140C8"/>
    <w:rsid w:val="00914DF0"/>
    <w:rsid w:val="009155C0"/>
    <w:rsid w:val="00915718"/>
    <w:rsid w:val="00915BCD"/>
    <w:rsid w:val="00917AF0"/>
    <w:rsid w:val="0092088E"/>
    <w:rsid w:val="00925240"/>
    <w:rsid w:val="00926A74"/>
    <w:rsid w:val="00930790"/>
    <w:rsid w:val="00933E87"/>
    <w:rsid w:val="00942428"/>
    <w:rsid w:val="00942FE1"/>
    <w:rsid w:val="00945283"/>
    <w:rsid w:val="0094641C"/>
    <w:rsid w:val="009473F8"/>
    <w:rsid w:val="00947B2C"/>
    <w:rsid w:val="009515E8"/>
    <w:rsid w:val="00952F5C"/>
    <w:rsid w:val="00952F83"/>
    <w:rsid w:val="00953401"/>
    <w:rsid w:val="00954227"/>
    <w:rsid w:val="00954300"/>
    <w:rsid w:val="009545D7"/>
    <w:rsid w:val="00955026"/>
    <w:rsid w:val="00955AB6"/>
    <w:rsid w:val="0095647B"/>
    <w:rsid w:val="00961DC6"/>
    <w:rsid w:val="00961F20"/>
    <w:rsid w:val="00963B5D"/>
    <w:rsid w:val="00964F45"/>
    <w:rsid w:val="0096537A"/>
    <w:rsid w:val="009658B4"/>
    <w:rsid w:val="00965DC8"/>
    <w:rsid w:val="009661A5"/>
    <w:rsid w:val="0097176F"/>
    <w:rsid w:val="00972F3B"/>
    <w:rsid w:val="009736AD"/>
    <w:rsid w:val="00973EBB"/>
    <w:rsid w:val="009749C5"/>
    <w:rsid w:val="00980DCB"/>
    <w:rsid w:val="0098152C"/>
    <w:rsid w:val="00981EFC"/>
    <w:rsid w:val="009820E9"/>
    <w:rsid w:val="00982E1A"/>
    <w:rsid w:val="00984255"/>
    <w:rsid w:val="00985D11"/>
    <w:rsid w:val="0099107A"/>
    <w:rsid w:val="009910BE"/>
    <w:rsid w:val="00994BDC"/>
    <w:rsid w:val="00994E2C"/>
    <w:rsid w:val="009A1125"/>
    <w:rsid w:val="009A1A97"/>
    <w:rsid w:val="009A42F6"/>
    <w:rsid w:val="009A475A"/>
    <w:rsid w:val="009A4865"/>
    <w:rsid w:val="009A4AF8"/>
    <w:rsid w:val="009A6E25"/>
    <w:rsid w:val="009A739E"/>
    <w:rsid w:val="009B1760"/>
    <w:rsid w:val="009B19E2"/>
    <w:rsid w:val="009B28F4"/>
    <w:rsid w:val="009B538F"/>
    <w:rsid w:val="009C2BCC"/>
    <w:rsid w:val="009C3BA3"/>
    <w:rsid w:val="009C4E42"/>
    <w:rsid w:val="009C544A"/>
    <w:rsid w:val="009C73E3"/>
    <w:rsid w:val="009C7844"/>
    <w:rsid w:val="009C792C"/>
    <w:rsid w:val="009C7E79"/>
    <w:rsid w:val="009D0B60"/>
    <w:rsid w:val="009D3C52"/>
    <w:rsid w:val="009D4192"/>
    <w:rsid w:val="009D4328"/>
    <w:rsid w:val="009D5BCA"/>
    <w:rsid w:val="009D6926"/>
    <w:rsid w:val="009D6D94"/>
    <w:rsid w:val="009D7539"/>
    <w:rsid w:val="009E0A92"/>
    <w:rsid w:val="009E3CF6"/>
    <w:rsid w:val="009E5F5C"/>
    <w:rsid w:val="009E66BA"/>
    <w:rsid w:val="009E6726"/>
    <w:rsid w:val="009F051B"/>
    <w:rsid w:val="009F1D6F"/>
    <w:rsid w:val="009F2CC8"/>
    <w:rsid w:val="009F3394"/>
    <w:rsid w:val="009F6D20"/>
    <w:rsid w:val="009F6DE3"/>
    <w:rsid w:val="00A03070"/>
    <w:rsid w:val="00A0543D"/>
    <w:rsid w:val="00A05B4A"/>
    <w:rsid w:val="00A12746"/>
    <w:rsid w:val="00A12CDC"/>
    <w:rsid w:val="00A147CA"/>
    <w:rsid w:val="00A14AF4"/>
    <w:rsid w:val="00A17368"/>
    <w:rsid w:val="00A217BB"/>
    <w:rsid w:val="00A227CD"/>
    <w:rsid w:val="00A24127"/>
    <w:rsid w:val="00A25FE3"/>
    <w:rsid w:val="00A31929"/>
    <w:rsid w:val="00A322CA"/>
    <w:rsid w:val="00A34CD0"/>
    <w:rsid w:val="00A37C51"/>
    <w:rsid w:val="00A40CD0"/>
    <w:rsid w:val="00A41E3F"/>
    <w:rsid w:val="00A4354A"/>
    <w:rsid w:val="00A4623E"/>
    <w:rsid w:val="00A508B1"/>
    <w:rsid w:val="00A51340"/>
    <w:rsid w:val="00A51F60"/>
    <w:rsid w:val="00A52611"/>
    <w:rsid w:val="00A52CC5"/>
    <w:rsid w:val="00A53221"/>
    <w:rsid w:val="00A54F61"/>
    <w:rsid w:val="00A55755"/>
    <w:rsid w:val="00A55F73"/>
    <w:rsid w:val="00A5600C"/>
    <w:rsid w:val="00A57E1A"/>
    <w:rsid w:val="00A61A63"/>
    <w:rsid w:val="00A6400A"/>
    <w:rsid w:val="00A647FF"/>
    <w:rsid w:val="00A65824"/>
    <w:rsid w:val="00A67718"/>
    <w:rsid w:val="00A76D9E"/>
    <w:rsid w:val="00A77CDA"/>
    <w:rsid w:val="00A80A5E"/>
    <w:rsid w:val="00A814C2"/>
    <w:rsid w:val="00A82BF2"/>
    <w:rsid w:val="00A82C5B"/>
    <w:rsid w:val="00A8566A"/>
    <w:rsid w:val="00A86E79"/>
    <w:rsid w:val="00A92431"/>
    <w:rsid w:val="00A92D95"/>
    <w:rsid w:val="00A93A86"/>
    <w:rsid w:val="00A93B42"/>
    <w:rsid w:val="00A94327"/>
    <w:rsid w:val="00A95593"/>
    <w:rsid w:val="00A97E2E"/>
    <w:rsid w:val="00AA0A38"/>
    <w:rsid w:val="00AA155D"/>
    <w:rsid w:val="00AA48DF"/>
    <w:rsid w:val="00AA51BC"/>
    <w:rsid w:val="00AA5877"/>
    <w:rsid w:val="00AA5EF2"/>
    <w:rsid w:val="00AA63AA"/>
    <w:rsid w:val="00AB240A"/>
    <w:rsid w:val="00AC08E2"/>
    <w:rsid w:val="00AC16B1"/>
    <w:rsid w:val="00AC2E6E"/>
    <w:rsid w:val="00AC32FF"/>
    <w:rsid w:val="00AC4B9C"/>
    <w:rsid w:val="00AC5076"/>
    <w:rsid w:val="00AC6E89"/>
    <w:rsid w:val="00AD0280"/>
    <w:rsid w:val="00AD0BA7"/>
    <w:rsid w:val="00AD1A88"/>
    <w:rsid w:val="00AD2036"/>
    <w:rsid w:val="00AD2257"/>
    <w:rsid w:val="00AD2841"/>
    <w:rsid w:val="00AD4466"/>
    <w:rsid w:val="00AD466B"/>
    <w:rsid w:val="00AD626D"/>
    <w:rsid w:val="00AE04D0"/>
    <w:rsid w:val="00AE27C4"/>
    <w:rsid w:val="00AE2B20"/>
    <w:rsid w:val="00AE2D18"/>
    <w:rsid w:val="00AE328D"/>
    <w:rsid w:val="00AE3809"/>
    <w:rsid w:val="00AE6257"/>
    <w:rsid w:val="00AE740F"/>
    <w:rsid w:val="00AF000A"/>
    <w:rsid w:val="00AF1142"/>
    <w:rsid w:val="00AF2788"/>
    <w:rsid w:val="00B001B4"/>
    <w:rsid w:val="00B009B6"/>
    <w:rsid w:val="00B01C13"/>
    <w:rsid w:val="00B02FF8"/>
    <w:rsid w:val="00B0449A"/>
    <w:rsid w:val="00B04CC5"/>
    <w:rsid w:val="00B05356"/>
    <w:rsid w:val="00B10242"/>
    <w:rsid w:val="00B1060F"/>
    <w:rsid w:val="00B11287"/>
    <w:rsid w:val="00B11FD8"/>
    <w:rsid w:val="00B12F5D"/>
    <w:rsid w:val="00B13D3B"/>
    <w:rsid w:val="00B1451B"/>
    <w:rsid w:val="00B150FA"/>
    <w:rsid w:val="00B15734"/>
    <w:rsid w:val="00B202B0"/>
    <w:rsid w:val="00B20CA8"/>
    <w:rsid w:val="00B21B71"/>
    <w:rsid w:val="00B22507"/>
    <w:rsid w:val="00B233B7"/>
    <w:rsid w:val="00B2464F"/>
    <w:rsid w:val="00B27CB6"/>
    <w:rsid w:val="00B30701"/>
    <w:rsid w:val="00B30D52"/>
    <w:rsid w:val="00B33077"/>
    <w:rsid w:val="00B33697"/>
    <w:rsid w:val="00B33CD0"/>
    <w:rsid w:val="00B35226"/>
    <w:rsid w:val="00B35878"/>
    <w:rsid w:val="00B404DB"/>
    <w:rsid w:val="00B42C54"/>
    <w:rsid w:val="00B43D9B"/>
    <w:rsid w:val="00B50179"/>
    <w:rsid w:val="00B535BE"/>
    <w:rsid w:val="00B53925"/>
    <w:rsid w:val="00B53997"/>
    <w:rsid w:val="00B53E30"/>
    <w:rsid w:val="00B61529"/>
    <w:rsid w:val="00B62499"/>
    <w:rsid w:val="00B7035F"/>
    <w:rsid w:val="00B70E6F"/>
    <w:rsid w:val="00B73E12"/>
    <w:rsid w:val="00B74D2A"/>
    <w:rsid w:val="00B761A6"/>
    <w:rsid w:val="00B766E5"/>
    <w:rsid w:val="00B76D90"/>
    <w:rsid w:val="00B77F4C"/>
    <w:rsid w:val="00B83367"/>
    <w:rsid w:val="00B84589"/>
    <w:rsid w:val="00B845E2"/>
    <w:rsid w:val="00B848EA"/>
    <w:rsid w:val="00B84ACA"/>
    <w:rsid w:val="00B84C44"/>
    <w:rsid w:val="00B91ED8"/>
    <w:rsid w:val="00B941C0"/>
    <w:rsid w:val="00B94DC9"/>
    <w:rsid w:val="00B9675E"/>
    <w:rsid w:val="00B97B8E"/>
    <w:rsid w:val="00BA10C8"/>
    <w:rsid w:val="00BA1596"/>
    <w:rsid w:val="00BA30B4"/>
    <w:rsid w:val="00BA75EB"/>
    <w:rsid w:val="00BB07D8"/>
    <w:rsid w:val="00BB48C5"/>
    <w:rsid w:val="00BB749F"/>
    <w:rsid w:val="00BB7E9A"/>
    <w:rsid w:val="00BC0A4C"/>
    <w:rsid w:val="00BC20D5"/>
    <w:rsid w:val="00BC275F"/>
    <w:rsid w:val="00BC2BC5"/>
    <w:rsid w:val="00BC34BA"/>
    <w:rsid w:val="00BC42AC"/>
    <w:rsid w:val="00BC5539"/>
    <w:rsid w:val="00BC5D4C"/>
    <w:rsid w:val="00BC6D05"/>
    <w:rsid w:val="00BD067B"/>
    <w:rsid w:val="00BD0BF2"/>
    <w:rsid w:val="00BD3073"/>
    <w:rsid w:val="00BD72A7"/>
    <w:rsid w:val="00BD7B96"/>
    <w:rsid w:val="00BE0A02"/>
    <w:rsid w:val="00BE1DB6"/>
    <w:rsid w:val="00BE4AC6"/>
    <w:rsid w:val="00BE5B50"/>
    <w:rsid w:val="00BE6FA5"/>
    <w:rsid w:val="00BE724F"/>
    <w:rsid w:val="00BF0105"/>
    <w:rsid w:val="00BF170C"/>
    <w:rsid w:val="00BF2EA0"/>
    <w:rsid w:val="00BF3663"/>
    <w:rsid w:val="00BF3674"/>
    <w:rsid w:val="00BF71DB"/>
    <w:rsid w:val="00BF76C7"/>
    <w:rsid w:val="00BF7B78"/>
    <w:rsid w:val="00C0087C"/>
    <w:rsid w:val="00C01EA5"/>
    <w:rsid w:val="00C02D1E"/>
    <w:rsid w:val="00C034E4"/>
    <w:rsid w:val="00C03CD3"/>
    <w:rsid w:val="00C04909"/>
    <w:rsid w:val="00C06DC5"/>
    <w:rsid w:val="00C0797C"/>
    <w:rsid w:val="00C1063E"/>
    <w:rsid w:val="00C10D7D"/>
    <w:rsid w:val="00C12548"/>
    <w:rsid w:val="00C13A3A"/>
    <w:rsid w:val="00C15927"/>
    <w:rsid w:val="00C16AF3"/>
    <w:rsid w:val="00C16E38"/>
    <w:rsid w:val="00C179EB"/>
    <w:rsid w:val="00C2014B"/>
    <w:rsid w:val="00C20935"/>
    <w:rsid w:val="00C20E85"/>
    <w:rsid w:val="00C21348"/>
    <w:rsid w:val="00C23D1D"/>
    <w:rsid w:val="00C252AC"/>
    <w:rsid w:val="00C25BBD"/>
    <w:rsid w:val="00C25F31"/>
    <w:rsid w:val="00C33831"/>
    <w:rsid w:val="00C402CB"/>
    <w:rsid w:val="00C40F4B"/>
    <w:rsid w:val="00C41123"/>
    <w:rsid w:val="00C44131"/>
    <w:rsid w:val="00C450A6"/>
    <w:rsid w:val="00C473B8"/>
    <w:rsid w:val="00C47B64"/>
    <w:rsid w:val="00C518A4"/>
    <w:rsid w:val="00C519E2"/>
    <w:rsid w:val="00C549A1"/>
    <w:rsid w:val="00C557C6"/>
    <w:rsid w:val="00C60508"/>
    <w:rsid w:val="00C63C83"/>
    <w:rsid w:val="00C65DFD"/>
    <w:rsid w:val="00C672EF"/>
    <w:rsid w:val="00C736C0"/>
    <w:rsid w:val="00C7445E"/>
    <w:rsid w:val="00C75790"/>
    <w:rsid w:val="00C77DCC"/>
    <w:rsid w:val="00C82516"/>
    <w:rsid w:val="00C82764"/>
    <w:rsid w:val="00C85067"/>
    <w:rsid w:val="00C852C1"/>
    <w:rsid w:val="00C863DB"/>
    <w:rsid w:val="00C86DE2"/>
    <w:rsid w:val="00C8733F"/>
    <w:rsid w:val="00C87EA0"/>
    <w:rsid w:val="00C92DAE"/>
    <w:rsid w:val="00C93BE7"/>
    <w:rsid w:val="00C96B59"/>
    <w:rsid w:val="00CA0037"/>
    <w:rsid w:val="00CA0223"/>
    <w:rsid w:val="00CA14A7"/>
    <w:rsid w:val="00CA194A"/>
    <w:rsid w:val="00CA3539"/>
    <w:rsid w:val="00CA3B34"/>
    <w:rsid w:val="00CA7F92"/>
    <w:rsid w:val="00CB1D07"/>
    <w:rsid w:val="00CB213E"/>
    <w:rsid w:val="00CB2434"/>
    <w:rsid w:val="00CB5890"/>
    <w:rsid w:val="00CB6A85"/>
    <w:rsid w:val="00CC0994"/>
    <w:rsid w:val="00CC2DB2"/>
    <w:rsid w:val="00CC4466"/>
    <w:rsid w:val="00CC4FF7"/>
    <w:rsid w:val="00CC71CA"/>
    <w:rsid w:val="00CD1642"/>
    <w:rsid w:val="00CD250A"/>
    <w:rsid w:val="00CD4ABB"/>
    <w:rsid w:val="00CD4C56"/>
    <w:rsid w:val="00CD65D7"/>
    <w:rsid w:val="00CD77FF"/>
    <w:rsid w:val="00CE2A78"/>
    <w:rsid w:val="00CE4877"/>
    <w:rsid w:val="00CE59FC"/>
    <w:rsid w:val="00CF10CF"/>
    <w:rsid w:val="00CF4CBE"/>
    <w:rsid w:val="00CF6CB1"/>
    <w:rsid w:val="00D05214"/>
    <w:rsid w:val="00D06CC2"/>
    <w:rsid w:val="00D07103"/>
    <w:rsid w:val="00D13AAB"/>
    <w:rsid w:val="00D151CF"/>
    <w:rsid w:val="00D172F8"/>
    <w:rsid w:val="00D2009C"/>
    <w:rsid w:val="00D2150C"/>
    <w:rsid w:val="00D231BA"/>
    <w:rsid w:val="00D24617"/>
    <w:rsid w:val="00D24A3E"/>
    <w:rsid w:val="00D26AA5"/>
    <w:rsid w:val="00D3272F"/>
    <w:rsid w:val="00D32E5C"/>
    <w:rsid w:val="00D35472"/>
    <w:rsid w:val="00D40AAE"/>
    <w:rsid w:val="00D4246F"/>
    <w:rsid w:val="00D504CE"/>
    <w:rsid w:val="00D51D66"/>
    <w:rsid w:val="00D520BC"/>
    <w:rsid w:val="00D5348C"/>
    <w:rsid w:val="00D55489"/>
    <w:rsid w:val="00D57C7B"/>
    <w:rsid w:val="00D624AA"/>
    <w:rsid w:val="00D63DF1"/>
    <w:rsid w:val="00D64090"/>
    <w:rsid w:val="00D640B2"/>
    <w:rsid w:val="00D642D7"/>
    <w:rsid w:val="00D66FB5"/>
    <w:rsid w:val="00D6746C"/>
    <w:rsid w:val="00D7088C"/>
    <w:rsid w:val="00D719E3"/>
    <w:rsid w:val="00D7441F"/>
    <w:rsid w:val="00D74B34"/>
    <w:rsid w:val="00D83095"/>
    <w:rsid w:val="00D83A7F"/>
    <w:rsid w:val="00D87650"/>
    <w:rsid w:val="00D94961"/>
    <w:rsid w:val="00D94E52"/>
    <w:rsid w:val="00D95F8F"/>
    <w:rsid w:val="00D96960"/>
    <w:rsid w:val="00D96FE8"/>
    <w:rsid w:val="00DA2883"/>
    <w:rsid w:val="00DA3DEE"/>
    <w:rsid w:val="00DA443A"/>
    <w:rsid w:val="00DA6D00"/>
    <w:rsid w:val="00DA7B2A"/>
    <w:rsid w:val="00DA7F10"/>
    <w:rsid w:val="00DB043D"/>
    <w:rsid w:val="00DB2B42"/>
    <w:rsid w:val="00DB2C8B"/>
    <w:rsid w:val="00DB51A6"/>
    <w:rsid w:val="00DC2FC4"/>
    <w:rsid w:val="00DC3583"/>
    <w:rsid w:val="00DC5F7D"/>
    <w:rsid w:val="00DC73AD"/>
    <w:rsid w:val="00DC7FE8"/>
    <w:rsid w:val="00DD0223"/>
    <w:rsid w:val="00DD416B"/>
    <w:rsid w:val="00DD7744"/>
    <w:rsid w:val="00DE2CE6"/>
    <w:rsid w:val="00DE3854"/>
    <w:rsid w:val="00DE3D43"/>
    <w:rsid w:val="00DE44CF"/>
    <w:rsid w:val="00DE498F"/>
    <w:rsid w:val="00DE557E"/>
    <w:rsid w:val="00DE6E3C"/>
    <w:rsid w:val="00DE7F4E"/>
    <w:rsid w:val="00DF01C6"/>
    <w:rsid w:val="00DF4C1D"/>
    <w:rsid w:val="00E00471"/>
    <w:rsid w:val="00E005E9"/>
    <w:rsid w:val="00E02D5A"/>
    <w:rsid w:val="00E048D8"/>
    <w:rsid w:val="00E04EA9"/>
    <w:rsid w:val="00E0503F"/>
    <w:rsid w:val="00E05057"/>
    <w:rsid w:val="00E06F43"/>
    <w:rsid w:val="00E07B53"/>
    <w:rsid w:val="00E11383"/>
    <w:rsid w:val="00E12DE4"/>
    <w:rsid w:val="00E13449"/>
    <w:rsid w:val="00E14ED2"/>
    <w:rsid w:val="00E15536"/>
    <w:rsid w:val="00E168EC"/>
    <w:rsid w:val="00E2129A"/>
    <w:rsid w:val="00E24B3E"/>
    <w:rsid w:val="00E24B46"/>
    <w:rsid w:val="00E26F60"/>
    <w:rsid w:val="00E30AC6"/>
    <w:rsid w:val="00E32857"/>
    <w:rsid w:val="00E339A6"/>
    <w:rsid w:val="00E34978"/>
    <w:rsid w:val="00E362C6"/>
    <w:rsid w:val="00E3726F"/>
    <w:rsid w:val="00E40034"/>
    <w:rsid w:val="00E41640"/>
    <w:rsid w:val="00E41D2B"/>
    <w:rsid w:val="00E42050"/>
    <w:rsid w:val="00E4449E"/>
    <w:rsid w:val="00E45E16"/>
    <w:rsid w:val="00E547D6"/>
    <w:rsid w:val="00E55033"/>
    <w:rsid w:val="00E55861"/>
    <w:rsid w:val="00E57D13"/>
    <w:rsid w:val="00E610E7"/>
    <w:rsid w:val="00E63B74"/>
    <w:rsid w:val="00E6450C"/>
    <w:rsid w:val="00E65C5E"/>
    <w:rsid w:val="00E65F62"/>
    <w:rsid w:val="00E678F2"/>
    <w:rsid w:val="00E67C23"/>
    <w:rsid w:val="00E67F0E"/>
    <w:rsid w:val="00E70DDD"/>
    <w:rsid w:val="00E710A4"/>
    <w:rsid w:val="00E7184B"/>
    <w:rsid w:val="00E72FCB"/>
    <w:rsid w:val="00E74134"/>
    <w:rsid w:val="00E80131"/>
    <w:rsid w:val="00E8030E"/>
    <w:rsid w:val="00E80B2C"/>
    <w:rsid w:val="00E818D0"/>
    <w:rsid w:val="00E81D3A"/>
    <w:rsid w:val="00E8237C"/>
    <w:rsid w:val="00E831DB"/>
    <w:rsid w:val="00E834AD"/>
    <w:rsid w:val="00E84E34"/>
    <w:rsid w:val="00E867EF"/>
    <w:rsid w:val="00E87421"/>
    <w:rsid w:val="00E87EF8"/>
    <w:rsid w:val="00E9525C"/>
    <w:rsid w:val="00EA46F0"/>
    <w:rsid w:val="00EB0A24"/>
    <w:rsid w:val="00EB1469"/>
    <w:rsid w:val="00EB241A"/>
    <w:rsid w:val="00EB2751"/>
    <w:rsid w:val="00EB3756"/>
    <w:rsid w:val="00EC1F21"/>
    <w:rsid w:val="00EC32F9"/>
    <w:rsid w:val="00EC47EF"/>
    <w:rsid w:val="00EC61D8"/>
    <w:rsid w:val="00ED044B"/>
    <w:rsid w:val="00ED466E"/>
    <w:rsid w:val="00ED51A5"/>
    <w:rsid w:val="00ED6A1F"/>
    <w:rsid w:val="00ED749B"/>
    <w:rsid w:val="00EE066F"/>
    <w:rsid w:val="00EE09DB"/>
    <w:rsid w:val="00EE24E9"/>
    <w:rsid w:val="00EE2C4A"/>
    <w:rsid w:val="00EE3A5B"/>
    <w:rsid w:val="00EE5F48"/>
    <w:rsid w:val="00EE66CB"/>
    <w:rsid w:val="00EF1907"/>
    <w:rsid w:val="00EF2898"/>
    <w:rsid w:val="00EF45B0"/>
    <w:rsid w:val="00EF5DAA"/>
    <w:rsid w:val="00EF79E8"/>
    <w:rsid w:val="00F00FD6"/>
    <w:rsid w:val="00F04159"/>
    <w:rsid w:val="00F06357"/>
    <w:rsid w:val="00F0716C"/>
    <w:rsid w:val="00F0729A"/>
    <w:rsid w:val="00F074C4"/>
    <w:rsid w:val="00F07969"/>
    <w:rsid w:val="00F07980"/>
    <w:rsid w:val="00F07ACD"/>
    <w:rsid w:val="00F07C71"/>
    <w:rsid w:val="00F07F37"/>
    <w:rsid w:val="00F135AB"/>
    <w:rsid w:val="00F155DE"/>
    <w:rsid w:val="00F15E17"/>
    <w:rsid w:val="00F16A5A"/>
    <w:rsid w:val="00F16DBB"/>
    <w:rsid w:val="00F179D6"/>
    <w:rsid w:val="00F201CA"/>
    <w:rsid w:val="00F20EEB"/>
    <w:rsid w:val="00F22D69"/>
    <w:rsid w:val="00F24F73"/>
    <w:rsid w:val="00F27A1D"/>
    <w:rsid w:val="00F31FA9"/>
    <w:rsid w:val="00F37200"/>
    <w:rsid w:val="00F4083A"/>
    <w:rsid w:val="00F41BDF"/>
    <w:rsid w:val="00F42B1A"/>
    <w:rsid w:val="00F45EF4"/>
    <w:rsid w:val="00F47168"/>
    <w:rsid w:val="00F5074B"/>
    <w:rsid w:val="00F5227B"/>
    <w:rsid w:val="00F52AB7"/>
    <w:rsid w:val="00F548D3"/>
    <w:rsid w:val="00F5495B"/>
    <w:rsid w:val="00F55166"/>
    <w:rsid w:val="00F551ED"/>
    <w:rsid w:val="00F55906"/>
    <w:rsid w:val="00F56567"/>
    <w:rsid w:val="00F5796A"/>
    <w:rsid w:val="00F60AA6"/>
    <w:rsid w:val="00F614BF"/>
    <w:rsid w:val="00F6165B"/>
    <w:rsid w:val="00F61BF8"/>
    <w:rsid w:val="00F62374"/>
    <w:rsid w:val="00F62A13"/>
    <w:rsid w:val="00F653BD"/>
    <w:rsid w:val="00F65783"/>
    <w:rsid w:val="00F71314"/>
    <w:rsid w:val="00F7188D"/>
    <w:rsid w:val="00F73D30"/>
    <w:rsid w:val="00F75121"/>
    <w:rsid w:val="00F75A33"/>
    <w:rsid w:val="00F76EAF"/>
    <w:rsid w:val="00F7731C"/>
    <w:rsid w:val="00F77E71"/>
    <w:rsid w:val="00F84880"/>
    <w:rsid w:val="00F90754"/>
    <w:rsid w:val="00F90FCF"/>
    <w:rsid w:val="00F91E0B"/>
    <w:rsid w:val="00F91FE1"/>
    <w:rsid w:val="00F95045"/>
    <w:rsid w:val="00FA09BF"/>
    <w:rsid w:val="00FA0F37"/>
    <w:rsid w:val="00FA1C0E"/>
    <w:rsid w:val="00FA23FE"/>
    <w:rsid w:val="00FA5EE8"/>
    <w:rsid w:val="00FA75FA"/>
    <w:rsid w:val="00FB0401"/>
    <w:rsid w:val="00FB0DBE"/>
    <w:rsid w:val="00FB286E"/>
    <w:rsid w:val="00FB5C29"/>
    <w:rsid w:val="00FB623B"/>
    <w:rsid w:val="00FB7060"/>
    <w:rsid w:val="00FC33D4"/>
    <w:rsid w:val="00FC3973"/>
    <w:rsid w:val="00FC4EEC"/>
    <w:rsid w:val="00FD0F20"/>
    <w:rsid w:val="00FD14FB"/>
    <w:rsid w:val="00FD2B2A"/>
    <w:rsid w:val="00FD3126"/>
    <w:rsid w:val="00FD4BC0"/>
    <w:rsid w:val="00FD64FD"/>
    <w:rsid w:val="00FD7050"/>
    <w:rsid w:val="00FD794D"/>
    <w:rsid w:val="00FE2834"/>
    <w:rsid w:val="00FE4AC7"/>
    <w:rsid w:val="00FE62A2"/>
    <w:rsid w:val="00FE72ED"/>
    <w:rsid w:val="00FE75AD"/>
    <w:rsid w:val="00FF0141"/>
    <w:rsid w:val="00FF06D6"/>
    <w:rsid w:val="00FF166E"/>
    <w:rsid w:val="00FF1B69"/>
    <w:rsid w:val="00FF4E04"/>
    <w:rsid w:val="00FF5327"/>
    <w:rsid w:val="00FF5A98"/>
    <w:rsid w:val="00FF6E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702692BA-1AEB-4600-A990-6013B3AAD2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40F4B"/>
    <w:pPr>
      <w:spacing w:after="200" w:line="276" w:lineRule="auto"/>
    </w:pPr>
    <w:rPr>
      <w:sz w:val="22"/>
      <w:szCs w:val="22"/>
      <w:lang w:eastAsia="en-US"/>
    </w:rPr>
  </w:style>
  <w:style w:type="paragraph" w:styleId="10">
    <w:name w:val="heading 1"/>
    <w:basedOn w:val="a4"/>
    <w:next w:val="a4"/>
    <w:link w:val="11"/>
    <w:qFormat/>
    <w:rsid w:val="00FC33D4"/>
    <w:pPr>
      <w:keepNext/>
      <w:spacing w:before="240" w:after="60" w:line="240" w:lineRule="auto"/>
      <w:outlineLvl w:val="0"/>
    </w:pPr>
    <w:rPr>
      <w:rFonts w:ascii="Arial" w:eastAsia="Times New Roman" w:hAnsi="Arial" w:cs="Arial"/>
      <w:b/>
      <w:bCs/>
      <w:kern w:val="32"/>
      <w:sz w:val="32"/>
      <w:szCs w:val="32"/>
      <w:lang w:eastAsia="ru-RU"/>
    </w:rPr>
  </w:style>
  <w:style w:type="paragraph" w:styleId="22">
    <w:name w:val="heading 2"/>
    <w:basedOn w:val="a4"/>
    <w:next w:val="a4"/>
    <w:link w:val="210"/>
    <w:qFormat/>
    <w:rsid w:val="00FC33D4"/>
    <w:pPr>
      <w:keepNext/>
      <w:spacing w:before="240" w:after="60" w:line="240" w:lineRule="auto"/>
      <w:outlineLvl w:val="1"/>
    </w:pPr>
    <w:rPr>
      <w:rFonts w:ascii="Arial" w:eastAsia="Times New Roman" w:hAnsi="Arial" w:cs="Arial"/>
      <w:b/>
      <w:bCs/>
      <w:i/>
      <w:iCs/>
      <w:sz w:val="28"/>
      <w:szCs w:val="28"/>
      <w:lang w:eastAsia="ru-RU"/>
    </w:rPr>
  </w:style>
  <w:style w:type="paragraph" w:styleId="31">
    <w:name w:val="heading 3"/>
    <w:basedOn w:val="a4"/>
    <w:next w:val="a4"/>
    <w:link w:val="32"/>
    <w:qFormat/>
    <w:rsid w:val="00FC33D4"/>
    <w:pPr>
      <w:keepNext/>
      <w:spacing w:before="240" w:after="60" w:line="240" w:lineRule="auto"/>
      <w:outlineLvl w:val="2"/>
    </w:pPr>
    <w:rPr>
      <w:rFonts w:ascii="Arial" w:eastAsia="Times New Roman" w:hAnsi="Arial" w:cs="Arial"/>
      <w:b/>
      <w:bCs/>
      <w:sz w:val="26"/>
      <w:szCs w:val="26"/>
      <w:lang w:eastAsia="ru-RU"/>
    </w:rPr>
  </w:style>
  <w:style w:type="paragraph" w:styleId="41">
    <w:name w:val="heading 4"/>
    <w:basedOn w:val="a4"/>
    <w:next w:val="a4"/>
    <w:link w:val="410"/>
    <w:unhideWhenUsed/>
    <w:qFormat/>
    <w:rsid w:val="00FC33D4"/>
    <w:pPr>
      <w:keepNext/>
      <w:numPr>
        <w:ilvl w:val="3"/>
        <w:numId w:val="22"/>
      </w:numPr>
      <w:spacing w:before="240" w:after="60"/>
      <w:outlineLvl w:val="3"/>
    </w:pPr>
    <w:rPr>
      <w:rFonts w:asciiTheme="minorHAnsi" w:eastAsiaTheme="minorEastAsia" w:hAnsiTheme="minorHAnsi" w:cstheme="minorBidi"/>
      <w:b/>
      <w:bCs/>
      <w:sz w:val="28"/>
      <w:szCs w:val="28"/>
    </w:rPr>
  </w:style>
  <w:style w:type="paragraph" w:styleId="51">
    <w:name w:val="heading 5"/>
    <w:basedOn w:val="a4"/>
    <w:next w:val="a4"/>
    <w:link w:val="52"/>
    <w:qFormat/>
    <w:rsid w:val="0057425E"/>
    <w:pPr>
      <w:numPr>
        <w:ilvl w:val="4"/>
        <w:numId w:val="22"/>
      </w:numPr>
      <w:spacing w:before="240" w:after="60" w:line="240" w:lineRule="auto"/>
      <w:outlineLvl w:val="4"/>
    </w:pPr>
    <w:rPr>
      <w:rFonts w:ascii="Times New Roman" w:eastAsia="Times New Roman" w:hAnsi="Times New Roman"/>
      <w:b/>
      <w:bCs/>
      <w:i/>
      <w:iCs/>
      <w:sz w:val="26"/>
      <w:szCs w:val="26"/>
      <w:lang w:eastAsia="ru-RU"/>
    </w:rPr>
  </w:style>
  <w:style w:type="paragraph" w:styleId="6">
    <w:name w:val="heading 6"/>
    <w:basedOn w:val="a4"/>
    <w:next w:val="a4"/>
    <w:link w:val="60"/>
    <w:qFormat/>
    <w:rsid w:val="0057425E"/>
    <w:pPr>
      <w:numPr>
        <w:ilvl w:val="5"/>
        <w:numId w:val="22"/>
      </w:numPr>
      <w:spacing w:before="240" w:after="60" w:line="240" w:lineRule="auto"/>
      <w:outlineLvl w:val="5"/>
    </w:pPr>
    <w:rPr>
      <w:rFonts w:ascii="Times New Roman" w:eastAsia="Times New Roman" w:hAnsi="Times New Roman"/>
      <w:b/>
      <w:bCs/>
      <w:lang w:eastAsia="ru-RU"/>
    </w:rPr>
  </w:style>
  <w:style w:type="paragraph" w:styleId="7">
    <w:name w:val="heading 7"/>
    <w:basedOn w:val="a4"/>
    <w:next w:val="a4"/>
    <w:link w:val="70"/>
    <w:qFormat/>
    <w:rsid w:val="0057425E"/>
    <w:pPr>
      <w:numPr>
        <w:ilvl w:val="6"/>
        <w:numId w:val="22"/>
      </w:numPr>
      <w:spacing w:before="240" w:after="60" w:line="240" w:lineRule="auto"/>
      <w:outlineLvl w:val="6"/>
    </w:pPr>
    <w:rPr>
      <w:rFonts w:ascii="Times New Roman" w:eastAsia="Times New Roman" w:hAnsi="Times New Roman"/>
      <w:sz w:val="24"/>
      <w:szCs w:val="24"/>
      <w:lang w:eastAsia="ru-RU"/>
    </w:rPr>
  </w:style>
  <w:style w:type="paragraph" w:styleId="8">
    <w:name w:val="heading 8"/>
    <w:basedOn w:val="a4"/>
    <w:next w:val="a4"/>
    <w:link w:val="80"/>
    <w:qFormat/>
    <w:rsid w:val="0057425E"/>
    <w:pPr>
      <w:numPr>
        <w:ilvl w:val="7"/>
        <w:numId w:val="22"/>
      </w:numPr>
      <w:spacing w:before="240" w:after="60" w:line="240" w:lineRule="auto"/>
      <w:outlineLvl w:val="7"/>
    </w:pPr>
    <w:rPr>
      <w:rFonts w:ascii="Times New Roman" w:eastAsia="Times New Roman" w:hAnsi="Times New Roman"/>
      <w:i/>
      <w:iCs/>
      <w:sz w:val="24"/>
      <w:szCs w:val="24"/>
      <w:lang w:eastAsia="ru-RU"/>
    </w:rPr>
  </w:style>
  <w:style w:type="paragraph" w:styleId="9">
    <w:name w:val="heading 9"/>
    <w:basedOn w:val="a4"/>
    <w:next w:val="a4"/>
    <w:link w:val="90"/>
    <w:qFormat/>
    <w:rsid w:val="0057425E"/>
    <w:pPr>
      <w:numPr>
        <w:ilvl w:val="8"/>
        <w:numId w:val="22"/>
      </w:numPr>
      <w:spacing w:before="240" w:after="60" w:line="240" w:lineRule="auto"/>
      <w:outlineLvl w:val="8"/>
    </w:pPr>
    <w:rPr>
      <w:rFonts w:ascii="Arial" w:eastAsia="Times New Roman" w:hAnsi="Arial" w:cs="Arial"/>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basedOn w:val="a5"/>
    <w:link w:val="10"/>
    <w:rsid w:val="00FC33D4"/>
    <w:rPr>
      <w:rFonts w:ascii="Arial" w:eastAsia="Times New Roman" w:hAnsi="Arial" w:cs="Arial"/>
      <w:b/>
      <w:bCs/>
      <w:kern w:val="32"/>
      <w:sz w:val="32"/>
      <w:szCs w:val="32"/>
    </w:rPr>
  </w:style>
  <w:style w:type="character" w:customStyle="1" w:styleId="23">
    <w:name w:val="Заголовок 2 Знак"/>
    <w:basedOn w:val="a5"/>
    <w:rsid w:val="00FC33D4"/>
    <w:rPr>
      <w:rFonts w:asciiTheme="majorHAnsi" w:eastAsiaTheme="majorEastAsia" w:hAnsiTheme="majorHAnsi" w:cstheme="majorBidi"/>
      <w:b/>
      <w:bCs/>
      <w:i/>
      <w:iCs/>
      <w:sz w:val="28"/>
      <w:szCs w:val="28"/>
      <w:lang w:eastAsia="en-US"/>
    </w:rPr>
  </w:style>
  <w:style w:type="character" w:customStyle="1" w:styleId="32">
    <w:name w:val="Заголовок 3 Знак"/>
    <w:basedOn w:val="a5"/>
    <w:link w:val="31"/>
    <w:rsid w:val="00FC33D4"/>
    <w:rPr>
      <w:rFonts w:ascii="Arial" w:eastAsia="Times New Roman" w:hAnsi="Arial" w:cs="Arial"/>
      <w:b/>
      <w:bCs/>
      <w:sz w:val="26"/>
      <w:szCs w:val="26"/>
    </w:rPr>
  </w:style>
  <w:style w:type="paragraph" w:customStyle="1" w:styleId="411">
    <w:name w:val="Заголовок 41"/>
    <w:basedOn w:val="a4"/>
    <w:next w:val="a4"/>
    <w:link w:val="42"/>
    <w:semiHidden/>
    <w:unhideWhenUsed/>
    <w:qFormat/>
    <w:locked/>
    <w:rsid w:val="00FC33D4"/>
    <w:pPr>
      <w:keepNext/>
      <w:keepLines/>
      <w:spacing w:before="200" w:after="0" w:line="240" w:lineRule="auto"/>
      <w:outlineLvl w:val="3"/>
    </w:pPr>
    <w:rPr>
      <w:rFonts w:ascii="Cambria" w:eastAsia="Times New Roman" w:hAnsi="Cambria"/>
      <w:b/>
      <w:bCs/>
      <w:i/>
      <w:iCs/>
      <w:color w:val="4F81BD"/>
      <w:sz w:val="24"/>
      <w:szCs w:val="24"/>
      <w:lang w:eastAsia="ru-RU"/>
    </w:rPr>
  </w:style>
  <w:style w:type="numbering" w:customStyle="1" w:styleId="12">
    <w:name w:val="Нет списка1"/>
    <w:next w:val="a7"/>
    <w:uiPriority w:val="99"/>
    <w:semiHidden/>
    <w:unhideWhenUsed/>
    <w:rsid w:val="00FC33D4"/>
  </w:style>
  <w:style w:type="character" w:customStyle="1" w:styleId="210">
    <w:name w:val="Заголовок 2 Знак1"/>
    <w:link w:val="22"/>
    <w:rsid w:val="00FC33D4"/>
    <w:rPr>
      <w:rFonts w:ascii="Arial" w:eastAsia="Times New Roman" w:hAnsi="Arial" w:cs="Arial"/>
      <w:b/>
      <w:bCs/>
      <w:i/>
      <w:iCs/>
      <w:sz w:val="28"/>
      <w:szCs w:val="28"/>
    </w:rPr>
  </w:style>
  <w:style w:type="paragraph" w:customStyle="1" w:styleId="a8">
    <w:name w:val="ФИО"/>
    <w:basedOn w:val="a4"/>
    <w:rsid w:val="00FC33D4"/>
    <w:pPr>
      <w:spacing w:after="180" w:line="240" w:lineRule="auto"/>
      <w:ind w:left="5670"/>
      <w:jc w:val="both"/>
    </w:pPr>
    <w:rPr>
      <w:rFonts w:ascii="Times New Roman" w:eastAsia="Times New Roman" w:hAnsi="Times New Roman"/>
      <w:sz w:val="24"/>
      <w:szCs w:val="20"/>
      <w:lang w:eastAsia="ru-RU"/>
    </w:rPr>
  </w:style>
  <w:style w:type="paragraph" w:styleId="13">
    <w:name w:val="index 1"/>
    <w:basedOn w:val="a4"/>
    <w:next w:val="a4"/>
    <w:autoRedefine/>
    <w:semiHidden/>
    <w:rsid w:val="00FC33D4"/>
    <w:pPr>
      <w:spacing w:after="0" w:line="240" w:lineRule="auto"/>
    </w:pPr>
    <w:rPr>
      <w:rFonts w:ascii="Times New Roman" w:eastAsia="Times New Roman" w:hAnsi="Times New Roman"/>
      <w:sz w:val="24"/>
      <w:szCs w:val="24"/>
      <w:lang w:eastAsia="ru-RU"/>
    </w:rPr>
  </w:style>
  <w:style w:type="paragraph" w:styleId="a9">
    <w:name w:val="index heading"/>
    <w:basedOn w:val="a4"/>
    <w:next w:val="13"/>
    <w:uiPriority w:val="99"/>
    <w:semiHidden/>
    <w:rsid w:val="00FC33D4"/>
    <w:pPr>
      <w:spacing w:after="0" w:line="240" w:lineRule="auto"/>
    </w:pPr>
    <w:rPr>
      <w:rFonts w:ascii="Times New Roman" w:eastAsia="Times New Roman" w:hAnsi="Times New Roman"/>
      <w:sz w:val="24"/>
      <w:szCs w:val="24"/>
      <w:lang w:eastAsia="ru-RU"/>
    </w:rPr>
  </w:style>
  <w:style w:type="character" w:styleId="aa">
    <w:name w:val="Hyperlink"/>
    <w:uiPriority w:val="99"/>
    <w:rsid w:val="00FC33D4"/>
    <w:rPr>
      <w:rFonts w:cs="Times New Roman"/>
      <w:color w:val="0000FF"/>
      <w:u w:val="single"/>
    </w:rPr>
  </w:style>
  <w:style w:type="paragraph" w:styleId="ab">
    <w:name w:val="Body Text"/>
    <w:aliases w:val="Табличный,Табличный1,Табличный2,Табличный3,Табличный4,Табличный5,Табличный11,Табличный21,Табличный31,Табличный41"/>
    <w:basedOn w:val="a4"/>
    <w:link w:val="ac"/>
    <w:rsid w:val="00FC33D4"/>
    <w:pPr>
      <w:spacing w:after="120" w:line="240" w:lineRule="auto"/>
    </w:pPr>
    <w:rPr>
      <w:rFonts w:ascii="Times New Roman" w:eastAsia="Times New Roman" w:hAnsi="Times New Roman"/>
      <w:sz w:val="24"/>
      <w:szCs w:val="24"/>
      <w:lang w:eastAsia="ru-RU"/>
    </w:rPr>
  </w:style>
  <w:style w:type="character" w:customStyle="1" w:styleId="ac">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
    <w:basedOn w:val="a5"/>
    <w:link w:val="ab"/>
    <w:rsid w:val="00FC33D4"/>
    <w:rPr>
      <w:rFonts w:ascii="Times New Roman" w:eastAsia="Times New Roman" w:hAnsi="Times New Roman"/>
      <w:sz w:val="24"/>
      <w:szCs w:val="24"/>
    </w:rPr>
  </w:style>
  <w:style w:type="paragraph" w:styleId="ad">
    <w:name w:val="header"/>
    <w:aliases w:val="TI Upper Header"/>
    <w:basedOn w:val="a4"/>
    <w:link w:val="ae"/>
    <w:uiPriority w:val="99"/>
    <w:rsid w:val="00FC33D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e">
    <w:name w:val="Верхний колонтитул Знак"/>
    <w:aliases w:val="TI Upper Header Знак"/>
    <w:basedOn w:val="a5"/>
    <w:link w:val="ad"/>
    <w:uiPriority w:val="99"/>
    <w:rsid w:val="00FC33D4"/>
    <w:rPr>
      <w:rFonts w:ascii="Times New Roman" w:eastAsia="Times New Roman" w:hAnsi="Times New Roman"/>
      <w:sz w:val="24"/>
      <w:szCs w:val="24"/>
    </w:rPr>
  </w:style>
  <w:style w:type="paragraph" w:styleId="af">
    <w:name w:val="footer"/>
    <w:aliases w:val="список"/>
    <w:basedOn w:val="a4"/>
    <w:link w:val="af0"/>
    <w:uiPriority w:val="99"/>
    <w:rsid w:val="00FC33D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0">
    <w:name w:val="Нижний колонтитул Знак"/>
    <w:aliases w:val="список Знак"/>
    <w:basedOn w:val="a5"/>
    <w:link w:val="af"/>
    <w:uiPriority w:val="99"/>
    <w:rsid w:val="00FC33D4"/>
    <w:rPr>
      <w:rFonts w:ascii="Times New Roman" w:eastAsia="Times New Roman" w:hAnsi="Times New Roman"/>
      <w:sz w:val="24"/>
      <w:szCs w:val="24"/>
    </w:rPr>
  </w:style>
  <w:style w:type="paragraph" w:styleId="14">
    <w:name w:val="toc 1"/>
    <w:basedOn w:val="a4"/>
    <w:next w:val="a4"/>
    <w:autoRedefine/>
    <w:uiPriority w:val="39"/>
    <w:rsid w:val="00D63DF1"/>
    <w:pPr>
      <w:tabs>
        <w:tab w:val="left" w:pos="426"/>
        <w:tab w:val="right" w:leader="dot" w:pos="9639"/>
      </w:tabs>
      <w:spacing w:before="200" w:after="0" w:line="240" w:lineRule="auto"/>
      <w:ind w:left="426" w:right="-1" w:hanging="426"/>
    </w:pPr>
    <w:rPr>
      <w:rFonts w:ascii="Arial" w:eastAsia="Times New Roman" w:hAnsi="Arial" w:cs="Arial"/>
      <w:b/>
      <w:caps/>
      <w:noProof/>
      <w:sz w:val="20"/>
      <w:szCs w:val="20"/>
      <w:lang w:eastAsia="ru-RU"/>
    </w:rPr>
  </w:style>
  <w:style w:type="paragraph" w:styleId="24">
    <w:name w:val="toc 2"/>
    <w:basedOn w:val="a4"/>
    <w:next w:val="a4"/>
    <w:autoRedefine/>
    <w:uiPriority w:val="39"/>
    <w:rsid w:val="00D63DF1"/>
    <w:pPr>
      <w:tabs>
        <w:tab w:val="left" w:pos="2127"/>
        <w:tab w:val="right" w:leader="dot" w:pos="9639"/>
      </w:tabs>
      <w:spacing w:before="200" w:after="0" w:line="240" w:lineRule="auto"/>
      <w:ind w:left="2127" w:right="-1" w:hanging="851"/>
    </w:pPr>
    <w:rPr>
      <w:rFonts w:ascii="Arial" w:eastAsia="Times New Roman" w:hAnsi="Arial" w:cs="Arial"/>
      <w:b/>
      <w:noProof/>
      <w:sz w:val="18"/>
      <w:szCs w:val="18"/>
      <w:lang w:eastAsia="ru-RU"/>
    </w:rPr>
  </w:style>
  <w:style w:type="paragraph" w:styleId="33">
    <w:name w:val="Body Text 3"/>
    <w:basedOn w:val="a4"/>
    <w:link w:val="34"/>
    <w:rsid w:val="00FC33D4"/>
    <w:pPr>
      <w:spacing w:before="240" w:after="240" w:line="240" w:lineRule="auto"/>
      <w:jc w:val="both"/>
    </w:pPr>
    <w:rPr>
      <w:rFonts w:ascii="Times New Roman" w:eastAsia="Times New Roman" w:hAnsi="Times New Roman"/>
      <w:sz w:val="24"/>
      <w:szCs w:val="24"/>
      <w:lang w:eastAsia="ru-RU"/>
    </w:rPr>
  </w:style>
  <w:style w:type="character" w:customStyle="1" w:styleId="34">
    <w:name w:val="Основной текст 3 Знак"/>
    <w:basedOn w:val="a5"/>
    <w:link w:val="33"/>
    <w:rsid w:val="00FC33D4"/>
    <w:rPr>
      <w:rFonts w:ascii="Times New Roman" w:eastAsia="Times New Roman" w:hAnsi="Times New Roman"/>
      <w:sz w:val="24"/>
      <w:szCs w:val="24"/>
    </w:rPr>
  </w:style>
  <w:style w:type="paragraph" w:styleId="25">
    <w:name w:val="Body Text 2"/>
    <w:basedOn w:val="a4"/>
    <w:link w:val="26"/>
    <w:rsid w:val="00FC33D4"/>
    <w:pPr>
      <w:tabs>
        <w:tab w:val="left" w:pos="720"/>
      </w:tabs>
      <w:spacing w:before="60" w:after="0" w:line="240" w:lineRule="auto"/>
      <w:ind w:right="-5"/>
      <w:jc w:val="both"/>
    </w:pPr>
    <w:rPr>
      <w:rFonts w:ascii="Times New Roman" w:eastAsia="Times New Roman" w:hAnsi="Times New Roman"/>
      <w:sz w:val="24"/>
      <w:szCs w:val="24"/>
      <w:lang w:eastAsia="ru-RU"/>
    </w:rPr>
  </w:style>
  <w:style w:type="character" w:customStyle="1" w:styleId="26">
    <w:name w:val="Основной текст 2 Знак"/>
    <w:basedOn w:val="a5"/>
    <w:link w:val="25"/>
    <w:rsid w:val="00FC33D4"/>
    <w:rPr>
      <w:rFonts w:ascii="Times New Roman" w:eastAsia="Times New Roman" w:hAnsi="Times New Roman"/>
      <w:sz w:val="24"/>
      <w:szCs w:val="24"/>
    </w:rPr>
  </w:style>
  <w:style w:type="paragraph" w:styleId="35">
    <w:name w:val="toc 3"/>
    <w:basedOn w:val="a4"/>
    <w:next w:val="a4"/>
    <w:autoRedefine/>
    <w:uiPriority w:val="39"/>
    <w:rsid w:val="00FC33D4"/>
    <w:pPr>
      <w:tabs>
        <w:tab w:val="right" w:leader="dot" w:pos="9345"/>
      </w:tabs>
      <w:spacing w:after="0" w:line="240" w:lineRule="auto"/>
    </w:pPr>
    <w:rPr>
      <w:rFonts w:ascii="Arial" w:eastAsia="Times New Roman" w:hAnsi="Arial" w:cs="Arial"/>
      <w:caps/>
      <w:noProof/>
      <w:sz w:val="20"/>
      <w:szCs w:val="20"/>
      <w:lang w:eastAsia="ru-RU"/>
    </w:rPr>
  </w:style>
  <w:style w:type="paragraph" w:styleId="af1">
    <w:name w:val="footnote text"/>
    <w:basedOn w:val="a4"/>
    <w:link w:val="af2"/>
    <w:uiPriority w:val="99"/>
    <w:rsid w:val="00FC33D4"/>
    <w:pPr>
      <w:spacing w:after="0" w:line="240" w:lineRule="auto"/>
    </w:pPr>
    <w:rPr>
      <w:rFonts w:ascii="Times New Roman" w:eastAsia="Times New Roman" w:hAnsi="Times New Roman"/>
      <w:sz w:val="20"/>
      <w:szCs w:val="20"/>
      <w:lang w:eastAsia="ru-RU"/>
    </w:rPr>
  </w:style>
  <w:style w:type="character" w:customStyle="1" w:styleId="af2">
    <w:name w:val="Текст сноски Знак"/>
    <w:basedOn w:val="a5"/>
    <w:link w:val="af1"/>
    <w:uiPriority w:val="99"/>
    <w:rsid w:val="00FC33D4"/>
    <w:rPr>
      <w:rFonts w:ascii="Times New Roman" w:eastAsia="Times New Roman" w:hAnsi="Times New Roman"/>
    </w:rPr>
  </w:style>
  <w:style w:type="character" w:styleId="af3">
    <w:name w:val="footnote reference"/>
    <w:uiPriority w:val="99"/>
    <w:rsid w:val="00FC33D4"/>
    <w:rPr>
      <w:rFonts w:cs="Times New Roman"/>
      <w:vertAlign w:val="superscript"/>
    </w:rPr>
  </w:style>
  <w:style w:type="paragraph" w:styleId="36">
    <w:name w:val="Body Text Indent 3"/>
    <w:basedOn w:val="a4"/>
    <w:link w:val="37"/>
    <w:rsid w:val="00FC33D4"/>
    <w:pPr>
      <w:spacing w:after="120" w:line="240" w:lineRule="auto"/>
      <w:ind w:left="283"/>
    </w:pPr>
    <w:rPr>
      <w:rFonts w:ascii="Times New Roman" w:eastAsia="Times New Roman" w:hAnsi="Times New Roman"/>
      <w:sz w:val="16"/>
      <w:szCs w:val="16"/>
      <w:lang w:eastAsia="ru-RU"/>
    </w:rPr>
  </w:style>
  <w:style w:type="character" w:customStyle="1" w:styleId="37">
    <w:name w:val="Основной текст с отступом 3 Знак"/>
    <w:basedOn w:val="a5"/>
    <w:link w:val="36"/>
    <w:rsid w:val="00FC33D4"/>
    <w:rPr>
      <w:rFonts w:ascii="Times New Roman" w:eastAsia="Times New Roman" w:hAnsi="Times New Roman"/>
      <w:sz w:val="16"/>
      <w:szCs w:val="16"/>
    </w:rPr>
  </w:style>
  <w:style w:type="character" w:styleId="af4">
    <w:name w:val="annotation reference"/>
    <w:rsid w:val="00FC33D4"/>
    <w:rPr>
      <w:rFonts w:cs="Times New Roman"/>
      <w:sz w:val="16"/>
      <w:szCs w:val="16"/>
    </w:rPr>
  </w:style>
  <w:style w:type="paragraph" w:styleId="af5">
    <w:name w:val="annotation text"/>
    <w:basedOn w:val="a4"/>
    <w:link w:val="af6"/>
    <w:rsid w:val="00FC33D4"/>
    <w:pPr>
      <w:spacing w:after="0" w:line="240" w:lineRule="auto"/>
    </w:pPr>
    <w:rPr>
      <w:rFonts w:ascii="Times New Roman" w:eastAsia="Times New Roman" w:hAnsi="Times New Roman"/>
      <w:sz w:val="20"/>
      <w:szCs w:val="20"/>
      <w:lang w:eastAsia="ru-RU"/>
    </w:rPr>
  </w:style>
  <w:style w:type="character" w:customStyle="1" w:styleId="af6">
    <w:name w:val="Текст примечания Знак"/>
    <w:basedOn w:val="a5"/>
    <w:link w:val="af5"/>
    <w:rsid w:val="00FC33D4"/>
    <w:rPr>
      <w:rFonts w:ascii="Times New Roman" w:eastAsia="Times New Roman" w:hAnsi="Times New Roman"/>
    </w:rPr>
  </w:style>
  <w:style w:type="paragraph" w:styleId="af7">
    <w:name w:val="annotation subject"/>
    <w:basedOn w:val="af5"/>
    <w:next w:val="af5"/>
    <w:link w:val="af8"/>
    <w:semiHidden/>
    <w:rsid w:val="00FC33D4"/>
    <w:rPr>
      <w:b/>
      <w:bCs/>
    </w:rPr>
  </w:style>
  <w:style w:type="character" w:customStyle="1" w:styleId="af8">
    <w:name w:val="Тема примечания Знак"/>
    <w:basedOn w:val="af6"/>
    <w:link w:val="af7"/>
    <w:semiHidden/>
    <w:rsid w:val="00FC33D4"/>
    <w:rPr>
      <w:rFonts w:ascii="Times New Roman" w:eastAsia="Times New Roman" w:hAnsi="Times New Roman"/>
      <w:b/>
      <w:bCs/>
    </w:rPr>
  </w:style>
  <w:style w:type="paragraph" w:styleId="af9">
    <w:name w:val="Balloon Text"/>
    <w:basedOn w:val="a4"/>
    <w:link w:val="afa"/>
    <w:semiHidden/>
    <w:rsid w:val="00FC33D4"/>
    <w:pPr>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5"/>
    <w:link w:val="af9"/>
    <w:semiHidden/>
    <w:rsid w:val="00FC33D4"/>
    <w:rPr>
      <w:rFonts w:ascii="Tahoma" w:eastAsia="Times New Roman" w:hAnsi="Tahoma" w:cs="Tahoma"/>
      <w:sz w:val="16"/>
      <w:szCs w:val="16"/>
    </w:rPr>
  </w:style>
  <w:style w:type="table" w:styleId="afb">
    <w:name w:val="Table Grid"/>
    <w:basedOn w:val="a6"/>
    <w:uiPriority w:val="59"/>
    <w:rsid w:val="00FC33D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List 2"/>
    <w:basedOn w:val="a4"/>
    <w:rsid w:val="00FC33D4"/>
    <w:pPr>
      <w:widowControl w:val="0"/>
      <w:numPr>
        <w:numId w:val="2"/>
      </w:numPr>
      <w:overflowPunct w:val="0"/>
      <w:autoSpaceDE w:val="0"/>
      <w:autoSpaceDN w:val="0"/>
      <w:adjustRightInd w:val="0"/>
      <w:spacing w:before="60" w:after="0" w:line="240" w:lineRule="auto"/>
      <w:jc w:val="both"/>
      <w:textAlignment w:val="baseline"/>
    </w:pPr>
    <w:rPr>
      <w:rFonts w:ascii="Times New Roman" w:eastAsia="Times New Roman" w:hAnsi="Times New Roman"/>
      <w:sz w:val="24"/>
      <w:szCs w:val="20"/>
      <w:lang w:eastAsia="ru-RU"/>
    </w:rPr>
  </w:style>
  <w:style w:type="paragraph" w:styleId="afc">
    <w:name w:val="No Spacing"/>
    <w:aliases w:val="Table text"/>
    <w:uiPriority w:val="1"/>
    <w:qFormat/>
    <w:rsid w:val="00FC33D4"/>
    <w:rPr>
      <w:rFonts w:eastAsia="Times New Roman"/>
      <w:sz w:val="22"/>
      <w:szCs w:val="22"/>
      <w:lang w:eastAsia="en-US"/>
    </w:rPr>
  </w:style>
  <w:style w:type="paragraph" w:styleId="afd">
    <w:name w:val="List Paragraph"/>
    <w:aliases w:val="Bullet_IRAO"/>
    <w:basedOn w:val="a4"/>
    <w:link w:val="afe"/>
    <w:uiPriority w:val="34"/>
    <w:qFormat/>
    <w:rsid w:val="00FC33D4"/>
    <w:pPr>
      <w:spacing w:after="0" w:line="240" w:lineRule="auto"/>
      <w:ind w:left="720"/>
      <w:contextualSpacing/>
    </w:pPr>
    <w:rPr>
      <w:rFonts w:ascii="Times New Roman" w:eastAsia="Times New Roman" w:hAnsi="Times New Roman"/>
      <w:sz w:val="24"/>
      <w:szCs w:val="24"/>
      <w:lang w:eastAsia="ru-RU"/>
    </w:rPr>
  </w:style>
  <w:style w:type="paragraph" w:styleId="aff">
    <w:name w:val="Normal (Web)"/>
    <w:basedOn w:val="a4"/>
    <w:uiPriority w:val="99"/>
    <w:rsid w:val="00FC33D4"/>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urtxtemph">
    <w:name w:val="urtxtemph"/>
    <w:rsid w:val="00FC33D4"/>
  </w:style>
  <w:style w:type="paragraph" w:customStyle="1" w:styleId="15">
    <w:name w:val="М_Заголовок 1"/>
    <w:basedOn w:val="10"/>
    <w:qFormat/>
    <w:rsid w:val="00FC33D4"/>
    <w:pPr>
      <w:keepNext w:val="0"/>
      <w:spacing w:before="0" w:after="0"/>
      <w:jc w:val="both"/>
    </w:pPr>
    <w:rPr>
      <w:rFonts w:eastAsia="Calibri"/>
      <w:caps/>
      <w:kern w:val="0"/>
      <w:lang w:eastAsia="en-US"/>
    </w:rPr>
  </w:style>
  <w:style w:type="paragraph" w:customStyle="1" w:styleId="aff0">
    <w:name w:val="список резюме"/>
    <w:basedOn w:val="a4"/>
    <w:rsid w:val="00FC33D4"/>
    <w:pPr>
      <w:widowControl w:val="0"/>
      <w:tabs>
        <w:tab w:val="num" w:pos="360"/>
        <w:tab w:val="num" w:pos="851"/>
      </w:tabs>
      <w:overflowPunct w:val="0"/>
      <w:autoSpaceDE w:val="0"/>
      <w:autoSpaceDN w:val="0"/>
      <w:adjustRightInd w:val="0"/>
      <w:spacing w:before="60" w:after="0" w:line="240" w:lineRule="auto"/>
      <w:ind w:left="851" w:hanging="425"/>
      <w:jc w:val="both"/>
    </w:pPr>
    <w:rPr>
      <w:rFonts w:ascii="Times New Roman" w:eastAsia="Times New Roman" w:hAnsi="Times New Roman"/>
      <w:sz w:val="24"/>
      <w:szCs w:val="20"/>
      <w:lang w:eastAsia="ru-RU"/>
    </w:rPr>
  </w:style>
  <w:style w:type="paragraph" w:customStyle="1" w:styleId="16">
    <w:name w:val="Список 1"/>
    <w:basedOn w:val="a0"/>
    <w:link w:val="17"/>
    <w:rsid w:val="00FC33D4"/>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szCs w:val="20"/>
    </w:rPr>
  </w:style>
  <w:style w:type="paragraph" w:customStyle="1" w:styleId="S0">
    <w:name w:val="S_Обычный"/>
    <w:basedOn w:val="a4"/>
    <w:link w:val="S4"/>
    <w:rsid w:val="00172480"/>
    <w:pPr>
      <w:widowControl w:val="0"/>
      <w:spacing w:after="0" w:line="240" w:lineRule="auto"/>
      <w:jc w:val="both"/>
    </w:pPr>
    <w:rPr>
      <w:rFonts w:ascii="Times New Roman" w:eastAsia="Times New Roman" w:hAnsi="Times New Roman"/>
      <w:sz w:val="24"/>
      <w:szCs w:val="24"/>
      <w:lang w:eastAsia="ru-RU"/>
    </w:rPr>
  </w:style>
  <w:style w:type="character" w:customStyle="1" w:styleId="S4">
    <w:name w:val="S_Обычный Знак"/>
    <w:link w:val="S0"/>
    <w:locked/>
    <w:rsid w:val="00172480"/>
    <w:rPr>
      <w:rFonts w:ascii="Times New Roman" w:eastAsia="Times New Roman" w:hAnsi="Times New Roman"/>
      <w:sz w:val="24"/>
      <w:szCs w:val="24"/>
    </w:rPr>
  </w:style>
  <w:style w:type="character" w:customStyle="1" w:styleId="17">
    <w:name w:val="Список 1 Знак"/>
    <w:link w:val="16"/>
    <w:rsid w:val="00FC33D4"/>
    <w:rPr>
      <w:rFonts w:ascii="Times New Roman" w:eastAsia="Times New Roman" w:hAnsi="Times New Roman"/>
      <w:sz w:val="24"/>
    </w:rPr>
  </w:style>
  <w:style w:type="paragraph" w:customStyle="1" w:styleId="ConsPlusNormal">
    <w:name w:val="ConsPlusNormal"/>
    <w:rsid w:val="00FC33D4"/>
    <w:pPr>
      <w:widowControl w:val="0"/>
      <w:autoSpaceDE w:val="0"/>
      <w:autoSpaceDN w:val="0"/>
      <w:adjustRightInd w:val="0"/>
      <w:ind w:firstLine="720"/>
    </w:pPr>
    <w:rPr>
      <w:rFonts w:ascii="Arial" w:eastAsia="Times New Roman" w:hAnsi="Arial" w:cs="Arial"/>
    </w:rPr>
  </w:style>
  <w:style w:type="paragraph" w:styleId="a0">
    <w:name w:val="List Bullet"/>
    <w:basedOn w:val="a4"/>
    <w:unhideWhenUsed/>
    <w:rsid w:val="00FC33D4"/>
    <w:pPr>
      <w:numPr>
        <w:numId w:val="3"/>
      </w:numPr>
      <w:spacing w:after="0" w:line="240" w:lineRule="auto"/>
      <w:contextualSpacing/>
    </w:pPr>
    <w:rPr>
      <w:rFonts w:ascii="Times New Roman" w:eastAsia="Times New Roman" w:hAnsi="Times New Roman"/>
      <w:sz w:val="24"/>
      <w:szCs w:val="24"/>
      <w:lang w:eastAsia="ru-RU"/>
    </w:rPr>
  </w:style>
  <w:style w:type="paragraph" w:styleId="aff1">
    <w:name w:val="Body Text Indent"/>
    <w:basedOn w:val="a4"/>
    <w:link w:val="aff2"/>
    <w:unhideWhenUsed/>
    <w:rsid w:val="00FC33D4"/>
    <w:pPr>
      <w:spacing w:after="120" w:line="240" w:lineRule="auto"/>
      <w:ind w:left="283"/>
    </w:pPr>
    <w:rPr>
      <w:rFonts w:ascii="Times New Roman" w:eastAsia="Times New Roman" w:hAnsi="Times New Roman"/>
      <w:sz w:val="24"/>
      <w:szCs w:val="24"/>
      <w:lang w:eastAsia="ru-RU"/>
    </w:rPr>
  </w:style>
  <w:style w:type="character" w:customStyle="1" w:styleId="aff2">
    <w:name w:val="Основной текст с отступом Знак"/>
    <w:basedOn w:val="a5"/>
    <w:link w:val="aff1"/>
    <w:rsid w:val="00FC33D4"/>
    <w:rPr>
      <w:rFonts w:ascii="Times New Roman" w:eastAsia="Times New Roman" w:hAnsi="Times New Roman"/>
      <w:sz w:val="24"/>
      <w:szCs w:val="24"/>
    </w:rPr>
  </w:style>
  <w:style w:type="character" w:styleId="aff3">
    <w:name w:val="Strong"/>
    <w:qFormat/>
    <w:rsid w:val="00FC33D4"/>
    <w:rPr>
      <w:b/>
      <w:bCs/>
    </w:rPr>
  </w:style>
  <w:style w:type="character" w:customStyle="1" w:styleId="afe">
    <w:name w:val="Абзац списка Знак"/>
    <w:aliases w:val="Bullet_IRAO Знак"/>
    <w:link w:val="afd"/>
    <w:uiPriority w:val="34"/>
    <w:locked/>
    <w:rsid w:val="00FC33D4"/>
    <w:rPr>
      <w:rFonts w:ascii="Times New Roman" w:eastAsia="Times New Roman" w:hAnsi="Times New Roman"/>
      <w:sz w:val="24"/>
      <w:szCs w:val="24"/>
    </w:rPr>
  </w:style>
  <w:style w:type="paragraph" w:customStyle="1" w:styleId="38">
    <w:name w:val="Текст 3"/>
    <w:basedOn w:val="41"/>
    <w:rsid w:val="00FC33D4"/>
    <w:pPr>
      <w:keepNext w:val="0"/>
      <w:widowControl w:val="0"/>
      <w:tabs>
        <w:tab w:val="left" w:pos="1701"/>
        <w:tab w:val="num" w:pos="2101"/>
      </w:tabs>
      <w:overflowPunct w:val="0"/>
      <w:autoSpaceDE w:val="0"/>
      <w:autoSpaceDN w:val="0"/>
      <w:adjustRightInd w:val="0"/>
      <w:spacing w:before="60" w:after="0" w:line="240" w:lineRule="auto"/>
      <w:ind w:left="1758" w:hanging="737"/>
      <w:jc w:val="both"/>
      <w:textAlignment w:val="baseline"/>
    </w:pPr>
    <w:rPr>
      <w:rFonts w:ascii="Times New Roman" w:eastAsia="Times New Roman" w:hAnsi="Times New Roman" w:cs="Times New Roman"/>
      <w:b w:val="0"/>
      <w:bCs w:val="0"/>
      <w:sz w:val="24"/>
      <w:szCs w:val="20"/>
      <w:lang w:eastAsia="ru-RU"/>
    </w:rPr>
  </w:style>
  <w:style w:type="character" w:customStyle="1" w:styleId="42">
    <w:name w:val="Заголовок 4 Знак"/>
    <w:link w:val="411"/>
    <w:rsid w:val="00FC33D4"/>
    <w:rPr>
      <w:rFonts w:ascii="Cambria" w:eastAsia="Times New Roman" w:hAnsi="Cambria" w:cs="Times New Roman"/>
      <w:b/>
      <w:bCs/>
      <w:i/>
      <w:iCs/>
      <w:color w:val="4F81BD"/>
      <w:sz w:val="24"/>
      <w:szCs w:val="24"/>
    </w:rPr>
  </w:style>
  <w:style w:type="paragraph" w:customStyle="1" w:styleId="aff4">
    <w:name w:val="текст резюме"/>
    <w:basedOn w:val="a4"/>
    <w:rsid w:val="00FC33D4"/>
    <w:pPr>
      <w:widowControl w:val="0"/>
      <w:overflowPunct w:val="0"/>
      <w:autoSpaceDE w:val="0"/>
      <w:autoSpaceDN w:val="0"/>
      <w:adjustRightInd w:val="0"/>
      <w:spacing w:before="60" w:after="0" w:line="240" w:lineRule="auto"/>
      <w:jc w:val="both"/>
    </w:pPr>
    <w:rPr>
      <w:rFonts w:ascii="Times New Roman" w:eastAsia="Times New Roman" w:hAnsi="Times New Roman"/>
      <w:sz w:val="24"/>
      <w:szCs w:val="20"/>
      <w:lang w:eastAsia="ru-RU"/>
    </w:rPr>
  </w:style>
  <w:style w:type="paragraph" w:customStyle="1" w:styleId="ConsPlusTitle">
    <w:name w:val="ConsPlusTitle"/>
    <w:uiPriority w:val="99"/>
    <w:rsid w:val="00FC33D4"/>
    <w:pPr>
      <w:widowControl w:val="0"/>
      <w:autoSpaceDE w:val="0"/>
      <w:autoSpaceDN w:val="0"/>
      <w:adjustRightInd w:val="0"/>
    </w:pPr>
    <w:rPr>
      <w:rFonts w:ascii="Arial" w:eastAsia="Times New Roman" w:hAnsi="Arial" w:cs="Arial"/>
      <w:b/>
      <w:bCs/>
    </w:rPr>
  </w:style>
  <w:style w:type="paragraph" w:styleId="27">
    <w:name w:val="Body Text Indent 2"/>
    <w:basedOn w:val="a4"/>
    <w:link w:val="28"/>
    <w:unhideWhenUsed/>
    <w:rsid w:val="00FC33D4"/>
    <w:pPr>
      <w:spacing w:after="120" w:line="480" w:lineRule="auto"/>
      <w:ind w:left="283"/>
    </w:pPr>
    <w:rPr>
      <w:rFonts w:ascii="Times New Roman" w:hAnsi="Times New Roman"/>
      <w:sz w:val="24"/>
    </w:rPr>
  </w:style>
  <w:style w:type="character" w:customStyle="1" w:styleId="28">
    <w:name w:val="Основной текст с отступом 2 Знак"/>
    <w:basedOn w:val="a5"/>
    <w:link w:val="27"/>
    <w:rsid w:val="00FC33D4"/>
    <w:rPr>
      <w:rFonts w:ascii="Times New Roman" w:hAnsi="Times New Roman"/>
      <w:sz w:val="24"/>
      <w:szCs w:val="22"/>
      <w:lang w:eastAsia="en-US"/>
    </w:rPr>
  </w:style>
  <w:style w:type="character" w:customStyle="1" w:styleId="410">
    <w:name w:val="Заголовок 4 Знак1"/>
    <w:basedOn w:val="a5"/>
    <w:link w:val="41"/>
    <w:rsid w:val="00FC33D4"/>
    <w:rPr>
      <w:rFonts w:asciiTheme="minorHAnsi" w:eastAsiaTheme="minorEastAsia" w:hAnsiTheme="minorHAnsi" w:cstheme="minorBidi"/>
      <w:b/>
      <w:bCs/>
      <w:sz w:val="28"/>
      <w:szCs w:val="28"/>
      <w:lang w:eastAsia="en-US"/>
    </w:rPr>
  </w:style>
  <w:style w:type="character" w:customStyle="1" w:styleId="urtxtstd">
    <w:name w:val="urtxtstd"/>
    <w:basedOn w:val="a5"/>
    <w:rsid w:val="0035560B"/>
  </w:style>
  <w:style w:type="paragraph" w:customStyle="1" w:styleId="18">
    <w:name w:val="Заг_1_б№"/>
    <w:basedOn w:val="10"/>
    <w:next w:val="a4"/>
    <w:qFormat/>
    <w:rsid w:val="00C23D1D"/>
    <w:pPr>
      <w:keepNext w:val="0"/>
      <w:pageBreakBefore/>
      <w:spacing w:before="120" w:after="120"/>
      <w:jc w:val="both"/>
    </w:pPr>
    <w:rPr>
      <w:rFonts w:eastAsia="Calibri"/>
      <w:caps/>
      <w:kern w:val="0"/>
      <w:lang w:eastAsia="en-US"/>
    </w:rPr>
  </w:style>
  <w:style w:type="paragraph" w:customStyle="1" w:styleId="S12">
    <w:name w:val="S_Заголовок1"/>
    <w:basedOn w:val="a4"/>
    <w:next w:val="S0"/>
    <w:rsid w:val="00172480"/>
    <w:pPr>
      <w:keepNext/>
      <w:pageBreakBefore/>
      <w:spacing w:after="0" w:line="240" w:lineRule="auto"/>
      <w:jc w:val="both"/>
      <w:outlineLvl w:val="0"/>
    </w:pPr>
    <w:rPr>
      <w:rFonts w:ascii="Arial" w:eastAsia="Times New Roman" w:hAnsi="Arial"/>
      <w:b/>
      <w:caps/>
      <w:sz w:val="32"/>
      <w:szCs w:val="32"/>
      <w:lang w:eastAsia="ru-RU"/>
    </w:rPr>
  </w:style>
  <w:style w:type="paragraph" w:customStyle="1" w:styleId="S22">
    <w:name w:val="S_Заголовок2"/>
    <w:basedOn w:val="a4"/>
    <w:next w:val="S0"/>
    <w:rsid w:val="00172480"/>
    <w:pPr>
      <w:keepNext/>
      <w:spacing w:after="0" w:line="240" w:lineRule="auto"/>
      <w:jc w:val="both"/>
      <w:outlineLvl w:val="1"/>
    </w:pPr>
    <w:rPr>
      <w:rFonts w:ascii="Arial" w:eastAsia="Times New Roman" w:hAnsi="Arial"/>
      <w:b/>
      <w:caps/>
      <w:sz w:val="24"/>
      <w:szCs w:val="24"/>
      <w:lang w:eastAsia="ru-RU"/>
    </w:rPr>
  </w:style>
  <w:style w:type="paragraph" w:customStyle="1" w:styleId="S1">
    <w:name w:val="S_Заголовок1_СписокН"/>
    <w:basedOn w:val="S12"/>
    <w:next w:val="S0"/>
    <w:rsid w:val="00172480"/>
    <w:pPr>
      <w:numPr>
        <w:numId w:val="22"/>
      </w:numPr>
    </w:pPr>
  </w:style>
  <w:style w:type="paragraph" w:customStyle="1" w:styleId="S5">
    <w:name w:val="S_Версия"/>
    <w:basedOn w:val="S0"/>
    <w:next w:val="S0"/>
    <w:autoRedefine/>
    <w:rsid w:val="00172480"/>
    <w:pPr>
      <w:spacing w:before="120" w:after="120"/>
      <w:jc w:val="center"/>
    </w:pPr>
    <w:rPr>
      <w:rFonts w:ascii="Arial" w:hAnsi="Arial"/>
      <w:b/>
      <w:caps/>
      <w:sz w:val="20"/>
      <w:szCs w:val="20"/>
    </w:rPr>
  </w:style>
  <w:style w:type="paragraph" w:customStyle="1" w:styleId="S6">
    <w:name w:val="S_ВерхКолонтитулТекст"/>
    <w:basedOn w:val="S0"/>
    <w:next w:val="S0"/>
    <w:rsid w:val="00172480"/>
    <w:pPr>
      <w:spacing w:before="120"/>
      <w:jc w:val="right"/>
    </w:pPr>
    <w:rPr>
      <w:rFonts w:ascii="Arial" w:hAnsi="Arial"/>
      <w:b/>
      <w:caps/>
      <w:sz w:val="10"/>
      <w:szCs w:val="10"/>
    </w:rPr>
  </w:style>
  <w:style w:type="paragraph" w:customStyle="1" w:styleId="S7">
    <w:name w:val="S_ВидДокумента"/>
    <w:basedOn w:val="ab"/>
    <w:next w:val="S0"/>
    <w:link w:val="S8"/>
    <w:rsid w:val="00172480"/>
    <w:pPr>
      <w:spacing w:before="120" w:after="0"/>
      <w:jc w:val="right"/>
    </w:pPr>
    <w:rPr>
      <w:rFonts w:ascii="EuropeDemiC" w:hAnsi="EuropeDemiC" w:cs="Arial"/>
      <w:b/>
      <w:caps/>
      <w:sz w:val="36"/>
      <w:szCs w:val="36"/>
    </w:rPr>
  </w:style>
  <w:style w:type="character" w:customStyle="1" w:styleId="S8">
    <w:name w:val="S_ВидДокумента Знак"/>
    <w:link w:val="S7"/>
    <w:rsid w:val="00172480"/>
    <w:rPr>
      <w:rFonts w:ascii="EuropeDemiC" w:eastAsia="Times New Roman" w:hAnsi="EuropeDemiC" w:cs="Arial"/>
      <w:b/>
      <w:caps/>
      <w:sz w:val="36"/>
      <w:szCs w:val="36"/>
    </w:rPr>
  </w:style>
  <w:style w:type="paragraph" w:customStyle="1" w:styleId="S9">
    <w:name w:val="S_Гиперссылка"/>
    <w:basedOn w:val="S0"/>
    <w:rsid w:val="00172480"/>
    <w:rPr>
      <w:color w:val="0000FF"/>
      <w:u w:val="single"/>
    </w:rPr>
  </w:style>
  <w:style w:type="paragraph" w:customStyle="1" w:styleId="Sa">
    <w:name w:val="S_Гриф"/>
    <w:basedOn w:val="S0"/>
    <w:rsid w:val="00172480"/>
    <w:pPr>
      <w:widowControl/>
      <w:spacing w:line="360" w:lineRule="auto"/>
      <w:ind w:left="5392"/>
      <w:jc w:val="left"/>
    </w:pPr>
    <w:rPr>
      <w:rFonts w:ascii="Arial" w:hAnsi="Arial"/>
      <w:b/>
      <w:sz w:val="20"/>
    </w:rPr>
  </w:style>
  <w:style w:type="paragraph" w:customStyle="1" w:styleId="S13">
    <w:name w:val="S_ЗаголовкиТаблицы1"/>
    <w:basedOn w:val="S0"/>
    <w:rsid w:val="00172480"/>
    <w:pPr>
      <w:keepNext/>
      <w:jc w:val="center"/>
    </w:pPr>
    <w:rPr>
      <w:rFonts w:ascii="Arial" w:hAnsi="Arial"/>
      <w:b/>
      <w:caps/>
      <w:sz w:val="16"/>
      <w:szCs w:val="16"/>
    </w:rPr>
  </w:style>
  <w:style w:type="paragraph" w:customStyle="1" w:styleId="S23">
    <w:name w:val="S_ЗаголовкиТаблицы2"/>
    <w:basedOn w:val="S0"/>
    <w:rsid w:val="00172480"/>
    <w:pPr>
      <w:jc w:val="center"/>
    </w:pPr>
    <w:rPr>
      <w:rFonts w:ascii="Arial" w:hAnsi="Arial"/>
      <w:b/>
      <w:sz w:val="14"/>
    </w:rPr>
  </w:style>
  <w:style w:type="paragraph" w:customStyle="1" w:styleId="S11">
    <w:name w:val="S_Заголовок1_Прил_СписокН"/>
    <w:basedOn w:val="S0"/>
    <w:next w:val="S0"/>
    <w:rsid w:val="00172480"/>
    <w:pPr>
      <w:keepNext/>
      <w:pageBreakBefore/>
      <w:widowControl/>
      <w:numPr>
        <w:numId w:val="21"/>
      </w:numPr>
      <w:outlineLvl w:val="1"/>
    </w:pPr>
    <w:rPr>
      <w:rFonts w:ascii="Arial" w:hAnsi="Arial"/>
      <w:b/>
      <w:caps/>
    </w:rPr>
  </w:style>
  <w:style w:type="paragraph" w:customStyle="1" w:styleId="S21">
    <w:name w:val="S_Заголовок2_Прил_СписокН"/>
    <w:basedOn w:val="S0"/>
    <w:next w:val="S0"/>
    <w:rsid w:val="00172480"/>
    <w:pPr>
      <w:keepNext/>
      <w:keepLines/>
      <w:numPr>
        <w:ilvl w:val="2"/>
        <w:numId w:val="21"/>
      </w:numPr>
      <w:tabs>
        <w:tab w:val="left" w:pos="720"/>
      </w:tabs>
      <w:jc w:val="left"/>
      <w:outlineLvl w:val="2"/>
    </w:pPr>
    <w:rPr>
      <w:rFonts w:ascii="Arial" w:hAnsi="Arial"/>
      <w:b/>
      <w:caps/>
      <w:szCs w:val="20"/>
    </w:rPr>
  </w:style>
  <w:style w:type="paragraph" w:customStyle="1" w:styleId="S20">
    <w:name w:val="S_Заголовок2_СписокН"/>
    <w:basedOn w:val="S22"/>
    <w:next w:val="S0"/>
    <w:rsid w:val="00172480"/>
    <w:pPr>
      <w:numPr>
        <w:ilvl w:val="1"/>
        <w:numId w:val="22"/>
      </w:numPr>
    </w:pPr>
  </w:style>
  <w:style w:type="paragraph" w:customStyle="1" w:styleId="S30">
    <w:name w:val="S_Заголовок3_СписокН"/>
    <w:basedOn w:val="a4"/>
    <w:next w:val="S0"/>
    <w:rsid w:val="00172480"/>
    <w:pPr>
      <w:keepNext/>
      <w:numPr>
        <w:ilvl w:val="2"/>
        <w:numId w:val="22"/>
      </w:numPr>
      <w:spacing w:after="0" w:line="240" w:lineRule="auto"/>
      <w:jc w:val="both"/>
    </w:pPr>
    <w:rPr>
      <w:rFonts w:ascii="Arial" w:eastAsia="Times New Roman" w:hAnsi="Arial"/>
      <w:b/>
      <w:i/>
      <w:caps/>
      <w:sz w:val="20"/>
      <w:szCs w:val="20"/>
      <w:lang w:eastAsia="ru-RU"/>
    </w:rPr>
  </w:style>
  <w:style w:type="paragraph" w:customStyle="1" w:styleId="Sb">
    <w:name w:val="S_МестоГод"/>
    <w:basedOn w:val="S0"/>
    <w:rsid w:val="00172480"/>
    <w:pPr>
      <w:spacing w:before="120"/>
      <w:jc w:val="center"/>
    </w:pPr>
    <w:rPr>
      <w:rFonts w:ascii="Arial" w:hAnsi="Arial"/>
      <w:b/>
      <w:caps/>
      <w:sz w:val="18"/>
      <w:szCs w:val="18"/>
    </w:rPr>
  </w:style>
  <w:style w:type="paragraph" w:customStyle="1" w:styleId="Sc">
    <w:name w:val="S_НазваниеРисунка"/>
    <w:basedOn w:val="a4"/>
    <w:next w:val="S0"/>
    <w:rsid w:val="00172480"/>
    <w:pPr>
      <w:spacing w:before="60" w:after="0" w:line="240" w:lineRule="auto"/>
      <w:jc w:val="center"/>
    </w:pPr>
    <w:rPr>
      <w:rFonts w:ascii="Arial" w:eastAsia="Times New Roman" w:hAnsi="Arial"/>
      <w:b/>
      <w:sz w:val="20"/>
      <w:szCs w:val="24"/>
      <w:lang w:eastAsia="ru-RU"/>
    </w:rPr>
  </w:style>
  <w:style w:type="paragraph" w:customStyle="1" w:styleId="Sd">
    <w:name w:val="S_НазваниеТаблицы"/>
    <w:basedOn w:val="S0"/>
    <w:next w:val="S0"/>
    <w:rsid w:val="00172480"/>
    <w:pPr>
      <w:keepNext/>
      <w:jc w:val="right"/>
    </w:pPr>
    <w:rPr>
      <w:rFonts w:ascii="Arial" w:hAnsi="Arial"/>
      <w:b/>
      <w:sz w:val="20"/>
    </w:rPr>
  </w:style>
  <w:style w:type="paragraph" w:customStyle="1" w:styleId="Se">
    <w:name w:val="S_НаименованиеДокумента"/>
    <w:basedOn w:val="S0"/>
    <w:next w:val="S0"/>
    <w:rsid w:val="00172480"/>
    <w:pPr>
      <w:widowControl/>
      <w:ind w:right="641"/>
      <w:jc w:val="left"/>
    </w:pPr>
    <w:rPr>
      <w:rFonts w:ascii="Arial" w:hAnsi="Arial"/>
      <w:b/>
      <w:caps/>
    </w:rPr>
  </w:style>
  <w:style w:type="paragraph" w:customStyle="1" w:styleId="Sf">
    <w:name w:val="S_НижнКолонтЛев"/>
    <w:basedOn w:val="S0"/>
    <w:next w:val="S0"/>
    <w:rsid w:val="00172480"/>
    <w:pPr>
      <w:jc w:val="left"/>
    </w:pPr>
    <w:rPr>
      <w:rFonts w:ascii="Arial" w:hAnsi="Arial"/>
      <w:b/>
      <w:caps/>
      <w:sz w:val="10"/>
      <w:szCs w:val="10"/>
    </w:rPr>
  </w:style>
  <w:style w:type="paragraph" w:customStyle="1" w:styleId="Sf0">
    <w:name w:val="S_НижнКолонтПрав"/>
    <w:basedOn w:val="S0"/>
    <w:next w:val="S0"/>
    <w:rsid w:val="00172480"/>
    <w:pPr>
      <w:widowControl/>
      <w:ind w:hanging="181"/>
      <w:jc w:val="right"/>
    </w:pPr>
    <w:rPr>
      <w:rFonts w:ascii="Arial" w:hAnsi="Arial"/>
      <w:b/>
      <w:caps/>
      <w:sz w:val="12"/>
      <w:szCs w:val="12"/>
    </w:rPr>
  </w:style>
  <w:style w:type="paragraph" w:customStyle="1" w:styleId="Sf1">
    <w:name w:val="S_НомерДокумента"/>
    <w:basedOn w:val="S0"/>
    <w:next w:val="S0"/>
    <w:rsid w:val="00172480"/>
    <w:pPr>
      <w:spacing w:before="120" w:after="120"/>
      <w:jc w:val="center"/>
    </w:pPr>
    <w:rPr>
      <w:rFonts w:ascii="Arial" w:hAnsi="Arial"/>
      <w:b/>
      <w:caps/>
    </w:rPr>
  </w:style>
  <w:style w:type="paragraph" w:customStyle="1" w:styleId="S14">
    <w:name w:val="S_ТекстВТаблице1"/>
    <w:basedOn w:val="S0"/>
    <w:next w:val="S0"/>
    <w:rsid w:val="00172480"/>
    <w:pPr>
      <w:spacing w:before="120"/>
      <w:jc w:val="left"/>
    </w:pPr>
    <w:rPr>
      <w:szCs w:val="28"/>
    </w:rPr>
  </w:style>
  <w:style w:type="paragraph" w:customStyle="1" w:styleId="S10">
    <w:name w:val="S_НумСписВ Таблице1"/>
    <w:basedOn w:val="S14"/>
    <w:next w:val="S0"/>
    <w:rsid w:val="00172480"/>
    <w:pPr>
      <w:numPr>
        <w:numId w:val="23"/>
      </w:numPr>
    </w:pPr>
  </w:style>
  <w:style w:type="paragraph" w:customStyle="1" w:styleId="S24">
    <w:name w:val="S_ТекстВТаблице2"/>
    <w:basedOn w:val="S0"/>
    <w:next w:val="S0"/>
    <w:rsid w:val="00172480"/>
    <w:pPr>
      <w:spacing w:before="120"/>
      <w:jc w:val="left"/>
    </w:pPr>
    <w:rPr>
      <w:sz w:val="20"/>
    </w:rPr>
  </w:style>
  <w:style w:type="paragraph" w:customStyle="1" w:styleId="S2">
    <w:name w:val="S_НумСписВТаблице2"/>
    <w:basedOn w:val="S24"/>
    <w:next w:val="S0"/>
    <w:rsid w:val="00172480"/>
    <w:pPr>
      <w:numPr>
        <w:numId w:val="24"/>
      </w:numPr>
    </w:pPr>
  </w:style>
  <w:style w:type="paragraph" w:customStyle="1" w:styleId="S31">
    <w:name w:val="S_ТекстВТаблице3"/>
    <w:basedOn w:val="S0"/>
    <w:next w:val="S0"/>
    <w:rsid w:val="00172480"/>
    <w:pPr>
      <w:spacing w:before="120"/>
      <w:jc w:val="left"/>
    </w:pPr>
    <w:rPr>
      <w:sz w:val="16"/>
    </w:rPr>
  </w:style>
  <w:style w:type="paragraph" w:customStyle="1" w:styleId="S3">
    <w:name w:val="S_НумСписВТаблице3"/>
    <w:basedOn w:val="S31"/>
    <w:next w:val="S0"/>
    <w:rsid w:val="00172480"/>
    <w:pPr>
      <w:numPr>
        <w:numId w:val="25"/>
      </w:numPr>
    </w:pPr>
  </w:style>
  <w:style w:type="paragraph" w:customStyle="1" w:styleId="Sf2">
    <w:name w:val="S_Примечание"/>
    <w:basedOn w:val="S0"/>
    <w:next w:val="S0"/>
    <w:rsid w:val="00172480"/>
    <w:pPr>
      <w:ind w:left="567"/>
    </w:pPr>
    <w:rPr>
      <w:i/>
      <w:u w:val="single"/>
    </w:rPr>
  </w:style>
  <w:style w:type="paragraph" w:customStyle="1" w:styleId="Sf3">
    <w:name w:val="S_ПримечаниеТекст"/>
    <w:basedOn w:val="S0"/>
    <w:next w:val="S0"/>
    <w:rsid w:val="00172480"/>
    <w:pPr>
      <w:spacing w:before="120"/>
      <w:ind w:left="567"/>
    </w:pPr>
    <w:rPr>
      <w:i/>
    </w:rPr>
  </w:style>
  <w:style w:type="paragraph" w:customStyle="1" w:styleId="Sf4">
    <w:name w:val="S_Рисунок"/>
    <w:basedOn w:val="S0"/>
    <w:rsid w:val="00172480"/>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0"/>
    <w:next w:val="S0"/>
    <w:rsid w:val="00172480"/>
    <w:rPr>
      <w:rFonts w:ascii="Arial" w:hAnsi="Arial"/>
      <w:sz w:val="16"/>
    </w:rPr>
  </w:style>
  <w:style w:type="paragraph" w:customStyle="1" w:styleId="Sf6">
    <w:name w:val="S_Содержание"/>
    <w:basedOn w:val="S0"/>
    <w:next w:val="S0"/>
    <w:rsid w:val="00172480"/>
    <w:rPr>
      <w:rFonts w:ascii="Arial" w:hAnsi="Arial"/>
      <w:b/>
      <w:caps/>
      <w:sz w:val="32"/>
      <w:szCs w:val="32"/>
    </w:rPr>
  </w:style>
  <w:style w:type="paragraph" w:customStyle="1" w:styleId="S">
    <w:name w:val="S_СписокМ_Обычный"/>
    <w:basedOn w:val="a4"/>
    <w:next w:val="S0"/>
    <w:link w:val="Sf7"/>
    <w:rsid w:val="00172480"/>
    <w:pPr>
      <w:numPr>
        <w:numId w:val="26"/>
      </w:numPr>
      <w:tabs>
        <w:tab w:val="left" w:pos="720"/>
      </w:tabs>
      <w:spacing w:before="120" w:after="0" w:line="240" w:lineRule="auto"/>
      <w:jc w:val="both"/>
    </w:pPr>
    <w:rPr>
      <w:rFonts w:ascii="Times New Roman" w:eastAsia="Times New Roman" w:hAnsi="Times New Roman"/>
      <w:sz w:val="24"/>
      <w:szCs w:val="24"/>
      <w:lang w:eastAsia="ru-RU"/>
    </w:rPr>
  </w:style>
  <w:style w:type="character" w:customStyle="1" w:styleId="Sf7">
    <w:name w:val="S_СписокМ_Обычный Знак"/>
    <w:link w:val="S"/>
    <w:rsid w:val="00172480"/>
    <w:rPr>
      <w:rFonts w:ascii="Times New Roman" w:eastAsia="Times New Roman" w:hAnsi="Times New Roman"/>
      <w:sz w:val="24"/>
      <w:szCs w:val="24"/>
    </w:rPr>
  </w:style>
  <w:style w:type="table" w:customStyle="1" w:styleId="Sf8">
    <w:name w:val="S_Таблица"/>
    <w:basedOn w:val="a6"/>
    <w:rsid w:val="00172480"/>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0"/>
    <w:rsid w:val="00172480"/>
    <w:pPr>
      <w:ind w:left="431"/>
    </w:pPr>
    <w:rPr>
      <w:rFonts w:ascii="EuropeExt" w:hAnsi="EuropeExt" w:cs="Tahoma"/>
      <w:bCs/>
      <w:spacing w:val="18"/>
      <w:sz w:val="12"/>
      <w:szCs w:val="12"/>
    </w:rPr>
  </w:style>
  <w:style w:type="paragraph" w:customStyle="1" w:styleId="S15">
    <w:name w:val="S_ТекстЛоготипа1"/>
    <w:basedOn w:val="S0"/>
    <w:next w:val="S0"/>
    <w:rsid w:val="00172480"/>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0"/>
    <w:next w:val="S0"/>
    <w:rsid w:val="00172480"/>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172480"/>
    <w:pPr>
      <w:spacing w:before="120"/>
    </w:pPr>
    <w:rPr>
      <w:rFonts w:ascii="Arial" w:hAnsi="Arial"/>
      <w:b/>
      <w:caps/>
      <w:sz w:val="20"/>
      <w:szCs w:val="20"/>
    </w:rPr>
  </w:style>
  <w:style w:type="character" w:customStyle="1" w:styleId="S17">
    <w:name w:val="S_ТекстСодержания1 Знак"/>
    <w:link w:val="S16"/>
    <w:rsid w:val="00172480"/>
    <w:rPr>
      <w:rFonts w:ascii="Arial" w:eastAsia="Times New Roman" w:hAnsi="Arial"/>
      <w:b/>
      <w:caps/>
    </w:rPr>
  </w:style>
  <w:style w:type="paragraph" w:customStyle="1" w:styleId="Sfa">
    <w:name w:val="S_Термин"/>
    <w:basedOn w:val="a4"/>
    <w:next w:val="S0"/>
    <w:link w:val="Sfb"/>
    <w:rsid w:val="00172480"/>
    <w:pPr>
      <w:spacing w:after="0" w:line="240" w:lineRule="auto"/>
      <w:jc w:val="both"/>
    </w:pPr>
    <w:rPr>
      <w:rFonts w:ascii="Arial" w:eastAsia="Times New Roman" w:hAnsi="Arial"/>
      <w:b/>
      <w:i/>
      <w:caps/>
      <w:sz w:val="20"/>
      <w:szCs w:val="20"/>
      <w:lang w:eastAsia="ru-RU"/>
    </w:rPr>
  </w:style>
  <w:style w:type="character" w:customStyle="1" w:styleId="Sfb">
    <w:name w:val="S_Термин Знак"/>
    <w:link w:val="Sfa"/>
    <w:rsid w:val="00172480"/>
    <w:rPr>
      <w:rFonts w:ascii="Arial" w:eastAsia="Times New Roman" w:hAnsi="Arial"/>
      <w:b/>
      <w:i/>
      <w:caps/>
    </w:rPr>
  </w:style>
  <w:style w:type="paragraph" w:customStyle="1" w:styleId="Default">
    <w:name w:val="Default"/>
    <w:rsid w:val="00B35226"/>
    <w:pPr>
      <w:autoSpaceDE w:val="0"/>
      <w:autoSpaceDN w:val="0"/>
      <w:adjustRightInd w:val="0"/>
    </w:pPr>
    <w:rPr>
      <w:rFonts w:ascii="Times New Roman" w:hAnsi="Times New Roman"/>
      <w:color w:val="000000"/>
      <w:sz w:val="24"/>
      <w:szCs w:val="24"/>
    </w:rPr>
  </w:style>
  <w:style w:type="character" w:customStyle="1" w:styleId="52">
    <w:name w:val="Заголовок 5 Знак"/>
    <w:basedOn w:val="a5"/>
    <w:link w:val="51"/>
    <w:rsid w:val="0057425E"/>
    <w:rPr>
      <w:rFonts w:ascii="Times New Roman" w:eastAsia="Times New Roman" w:hAnsi="Times New Roman"/>
      <w:b/>
      <w:bCs/>
      <w:i/>
      <w:iCs/>
      <w:sz w:val="26"/>
      <w:szCs w:val="26"/>
    </w:rPr>
  </w:style>
  <w:style w:type="character" w:customStyle="1" w:styleId="60">
    <w:name w:val="Заголовок 6 Знак"/>
    <w:basedOn w:val="a5"/>
    <w:link w:val="6"/>
    <w:rsid w:val="0057425E"/>
    <w:rPr>
      <w:rFonts w:ascii="Times New Roman" w:eastAsia="Times New Roman" w:hAnsi="Times New Roman"/>
      <w:b/>
      <w:bCs/>
      <w:sz w:val="22"/>
      <w:szCs w:val="22"/>
    </w:rPr>
  </w:style>
  <w:style w:type="character" w:customStyle="1" w:styleId="70">
    <w:name w:val="Заголовок 7 Знак"/>
    <w:basedOn w:val="a5"/>
    <w:link w:val="7"/>
    <w:rsid w:val="0057425E"/>
    <w:rPr>
      <w:rFonts w:ascii="Times New Roman" w:eastAsia="Times New Roman" w:hAnsi="Times New Roman"/>
      <w:sz w:val="24"/>
      <w:szCs w:val="24"/>
    </w:rPr>
  </w:style>
  <w:style w:type="character" w:customStyle="1" w:styleId="80">
    <w:name w:val="Заголовок 8 Знак"/>
    <w:basedOn w:val="a5"/>
    <w:link w:val="8"/>
    <w:rsid w:val="0057425E"/>
    <w:rPr>
      <w:rFonts w:ascii="Times New Roman" w:eastAsia="Times New Roman" w:hAnsi="Times New Roman"/>
      <w:i/>
      <w:iCs/>
      <w:sz w:val="24"/>
      <w:szCs w:val="24"/>
    </w:rPr>
  </w:style>
  <w:style w:type="character" w:customStyle="1" w:styleId="90">
    <w:name w:val="Заголовок 9 Знак"/>
    <w:basedOn w:val="a5"/>
    <w:link w:val="9"/>
    <w:rsid w:val="0057425E"/>
    <w:rPr>
      <w:rFonts w:ascii="Arial" w:eastAsia="Times New Roman" w:hAnsi="Arial" w:cs="Arial"/>
      <w:sz w:val="22"/>
      <w:szCs w:val="22"/>
    </w:rPr>
  </w:style>
  <w:style w:type="numbering" w:customStyle="1" w:styleId="29">
    <w:name w:val="Нет списка2"/>
    <w:next w:val="a7"/>
    <w:uiPriority w:val="99"/>
    <w:semiHidden/>
    <w:unhideWhenUsed/>
    <w:rsid w:val="0057425E"/>
  </w:style>
  <w:style w:type="numbering" w:styleId="111111">
    <w:name w:val="Outline List 2"/>
    <w:basedOn w:val="a7"/>
    <w:semiHidden/>
    <w:rsid w:val="0057425E"/>
    <w:pPr>
      <w:numPr>
        <w:numId w:val="7"/>
      </w:numPr>
    </w:pPr>
  </w:style>
  <w:style w:type="paragraph" w:styleId="a3">
    <w:name w:val="caption"/>
    <w:basedOn w:val="a4"/>
    <w:next w:val="a4"/>
    <w:autoRedefine/>
    <w:qFormat/>
    <w:rsid w:val="0057425E"/>
    <w:pPr>
      <w:numPr>
        <w:numId w:val="9"/>
      </w:numPr>
      <w:tabs>
        <w:tab w:val="left" w:pos="539"/>
      </w:tabs>
      <w:spacing w:before="120" w:after="0" w:line="240" w:lineRule="auto"/>
      <w:ind w:left="538" w:hanging="357"/>
      <w:jc w:val="both"/>
    </w:pPr>
    <w:rPr>
      <w:rFonts w:ascii="Times New Roman" w:eastAsia="Times New Roman" w:hAnsi="Times New Roman"/>
      <w:b/>
      <w:bCs/>
      <w:sz w:val="20"/>
      <w:szCs w:val="20"/>
      <w:lang w:eastAsia="ru-RU"/>
    </w:rPr>
  </w:style>
  <w:style w:type="paragraph" w:styleId="43">
    <w:name w:val="toc 4"/>
    <w:basedOn w:val="a4"/>
    <w:next w:val="a4"/>
    <w:autoRedefine/>
    <w:semiHidden/>
    <w:rsid w:val="0057425E"/>
    <w:pPr>
      <w:spacing w:after="0" w:line="240" w:lineRule="auto"/>
      <w:ind w:left="720"/>
    </w:pPr>
    <w:rPr>
      <w:rFonts w:ascii="Times New Roman" w:eastAsia="Times New Roman" w:hAnsi="Times New Roman"/>
      <w:sz w:val="18"/>
      <w:szCs w:val="18"/>
      <w:lang w:eastAsia="ru-RU"/>
    </w:rPr>
  </w:style>
  <w:style w:type="paragraph" w:styleId="53">
    <w:name w:val="toc 5"/>
    <w:basedOn w:val="a4"/>
    <w:next w:val="a4"/>
    <w:autoRedefine/>
    <w:semiHidden/>
    <w:rsid w:val="0057425E"/>
    <w:pPr>
      <w:spacing w:after="0" w:line="240" w:lineRule="auto"/>
      <w:ind w:left="960"/>
    </w:pPr>
    <w:rPr>
      <w:rFonts w:ascii="Times New Roman" w:eastAsia="Times New Roman" w:hAnsi="Times New Roman"/>
      <w:sz w:val="18"/>
      <w:szCs w:val="18"/>
      <w:lang w:eastAsia="ru-RU"/>
    </w:rPr>
  </w:style>
  <w:style w:type="paragraph" w:styleId="61">
    <w:name w:val="toc 6"/>
    <w:basedOn w:val="a4"/>
    <w:next w:val="a4"/>
    <w:autoRedefine/>
    <w:semiHidden/>
    <w:rsid w:val="0057425E"/>
    <w:pPr>
      <w:spacing w:after="0" w:line="240" w:lineRule="auto"/>
      <w:ind w:left="1200"/>
    </w:pPr>
    <w:rPr>
      <w:rFonts w:ascii="Times New Roman" w:eastAsia="Times New Roman" w:hAnsi="Times New Roman"/>
      <w:sz w:val="18"/>
      <w:szCs w:val="18"/>
      <w:lang w:eastAsia="ru-RU"/>
    </w:rPr>
  </w:style>
  <w:style w:type="paragraph" w:styleId="71">
    <w:name w:val="toc 7"/>
    <w:basedOn w:val="a4"/>
    <w:next w:val="a4"/>
    <w:autoRedefine/>
    <w:semiHidden/>
    <w:rsid w:val="0057425E"/>
    <w:pPr>
      <w:spacing w:after="0" w:line="240" w:lineRule="auto"/>
      <w:ind w:left="1440"/>
    </w:pPr>
    <w:rPr>
      <w:rFonts w:ascii="Times New Roman" w:eastAsia="Times New Roman" w:hAnsi="Times New Roman"/>
      <w:sz w:val="18"/>
      <w:szCs w:val="18"/>
      <w:lang w:eastAsia="ru-RU"/>
    </w:rPr>
  </w:style>
  <w:style w:type="paragraph" w:styleId="81">
    <w:name w:val="toc 8"/>
    <w:basedOn w:val="a4"/>
    <w:next w:val="a4"/>
    <w:autoRedefine/>
    <w:semiHidden/>
    <w:rsid w:val="0057425E"/>
    <w:pPr>
      <w:spacing w:after="0" w:line="240" w:lineRule="auto"/>
      <w:ind w:left="1680"/>
    </w:pPr>
    <w:rPr>
      <w:rFonts w:ascii="Times New Roman" w:eastAsia="Times New Roman" w:hAnsi="Times New Roman"/>
      <w:sz w:val="18"/>
      <w:szCs w:val="18"/>
      <w:lang w:eastAsia="ru-RU"/>
    </w:rPr>
  </w:style>
  <w:style w:type="paragraph" w:styleId="91">
    <w:name w:val="toc 9"/>
    <w:basedOn w:val="a4"/>
    <w:next w:val="a4"/>
    <w:autoRedefine/>
    <w:semiHidden/>
    <w:rsid w:val="0057425E"/>
    <w:pPr>
      <w:spacing w:after="0" w:line="240" w:lineRule="auto"/>
      <w:ind w:left="1920"/>
    </w:pPr>
    <w:rPr>
      <w:rFonts w:ascii="Times New Roman" w:eastAsia="Times New Roman" w:hAnsi="Times New Roman"/>
      <w:sz w:val="18"/>
      <w:szCs w:val="18"/>
      <w:lang w:eastAsia="ru-RU"/>
    </w:rPr>
  </w:style>
  <w:style w:type="paragraph" w:customStyle="1" w:styleId="aff5">
    <w:name w:val="Текст таблица"/>
    <w:basedOn w:val="a4"/>
    <w:rsid w:val="0057425E"/>
    <w:pPr>
      <w:numPr>
        <w:ilvl w:val="12"/>
      </w:numPr>
      <w:spacing w:before="60" w:after="0" w:line="240" w:lineRule="auto"/>
    </w:pPr>
    <w:rPr>
      <w:rFonts w:ascii="Times New Roman" w:eastAsia="Times New Roman" w:hAnsi="Times New Roman"/>
      <w:iCs/>
      <w:szCs w:val="20"/>
      <w:lang w:eastAsia="ru-RU"/>
    </w:rPr>
  </w:style>
  <w:style w:type="character" w:customStyle="1" w:styleId="Sfc">
    <w:name w:val="S_Обозначение"/>
    <w:uiPriority w:val="99"/>
    <w:rsid w:val="0057425E"/>
    <w:rPr>
      <w:rFonts w:ascii="Arial" w:hAnsi="Arial" w:cs="Times New Roman"/>
      <w:b/>
      <w:i/>
      <w:sz w:val="24"/>
      <w:szCs w:val="24"/>
      <w:vertAlign w:val="baseline"/>
      <w:lang w:val="ru-RU" w:eastAsia="ru-RU" w:bidi="ar-SA"/>
    </w:rPr>
  </w:style>
  <w:style w:type="character" w:customStyle="1" w:styleId="39">
    <w:name w:val="Знак Знак3"/>
    <w:semiHidden/>
    <w:rsid w:val="0057425E"/>
    <w:rPr>
      <w:sz w:val="24"/>
      <w:szCs w:val="24"/>
      <w:lang w:val="ru-RU" w:eastAsia="ru-RU" w:bidi="ar-SA"/>
    </w:rPr>
  </w:style>
  <w:style w:type="character" w:customStyle="1" w:styleId="2a">
    <w:name w:val="Знак Знак2"/>
    <w:semiHidden/>
    <w:rsid w:val="0057425E"/>
    <w:rPr>
      <w:sz w:val="24"/>
      <w:szCs w:val="24"/>
      <w:lang w:val="ru-RU" w:eastAsia="ru-RU" w:bidi="ar-SA"/>
    </w:rPr>
  </w:style>
  <w:style w:type="character" w:customStyle="1" w:styleId="Sfd">
    <w:name w:val="S_СписокМ_Обычный Знак Знак"/>
    <w:uiPriority w:val="99"/>
    <w:locked/>
    <w:rsid w:val="0057425E"/>
    <w:rPr>
      <w:rFonts w:ascii="Times New Roman" w:eastAsia="Times New Roman" w:hAnsi="Times New Roman"/>
      <w:sz w:val="24"/>
      <w:szCs w:val="24"/>
    </w:rPr>
  </w:style>
  <w:style w:type="paragraph" w:customStyle="1" w:styleId="aff6">
    <w:name w:val="Текст МУ"/>
    <w:basedOn w:val="a4"/>
    <w:rsid w:val="0057425E"/>
    <w:pPr>
      <w:suppressAutoHyphens/>
      <w:spacing w:before="180" w:after="120" w:line="240" w:lineRule="auto"/>
      <w:jc w:val="both"/>
    </w:pPr>
    <w:rPr>
      <w:rFonts w:ascii="Times New Roman" w:eastAsia="Times New Roman" w:hAnsi="Times New Roman"/>
      <w:sz w:val="24"/>
      <w:szCs w:val="20"/>
      <w:lang w:eastAsia="ar-SA"/>
    </w:rPr>
  </w:style>
  <w:style w:type="paragraph" w:customStyle="1" w:styleId="19">
    <w:name w:val="Название объекта1"/>
    <w:basedOn w:val="a4"/>
    <w:next w:val="a4"/>
    <w:rsid w:val="0057425E"/>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customStyle="1" w:styleId="aff7">
    <w:name w:val="Заголовок приложения"/>
    <w:basedOn w:val="a4"/>
    <w:next w:val="a4"/>
    <w:rsid w:val="0057425E"/>
    <w:pPr>
      <w:widowControl w:val="0"/>
      <w:overflowPunct w:val="0"/>
      <w:autoSpaceDE w:val="0"/>
      <w:autoSpaceDN w:val="0"/>
      <w:adjustRightInd w:val="0"/>
      <w:spacing w:before="60" w:after="0" w:line="240" w:lineRule="auto"/>
      <w:jc w:val="center"/>
      <w:textAlignment w:val="baseline"/>
    </w:pPr>
    <w:rPr>
      <w:rFonts w:ascii="Times New Roman" w:eastAsia="Times New Roman" w:hAnsi="Times New Roman"/>
      <w:b/>
      <w:sz w:val="28"/>
      <w:szCs w:val="20"/>
      <w:lang w:eastAsia="ru-RU"/>
    </w:rPr>
  </w:style>
  <w:style w:type="paragraph" w:customStyle="1" w:styleId="2b">
    <w:name w:val="Название объекта2"/>
    <w:basedOn w:val="a4"/>
    <w:next w:val="a4"/>
    <w:rsid w:val="0057425E"/>
    <w:pPr>
      <w:suppressAutoHyphens/>
      <w:spacing w:after="0" w:line="240" w:lineRule="auto"/>
    </w:pPr>
    <w:rPr>
      <w:rFonts w:ascii="Times New Roman" w:eastAsia="Times New Roman" w:hAnsi="Times New Roman"/>
      <w:b/>
      <w:bCs/>
      <w:sz w:val="20"/>
      <w:szCs w:val="20"/>
      <w:lang w:eastAsia="ar-SA"/>
    </w:rPr>
  </w:style>
  <w:style w:type="paragraph" w:customStyle="1" w:styleId="BodyText21">
    <w:name w:val="Body Text 21"/>
    <w:basedOn w:val="a4"/>
    <w:rsid w:val="0057425E"/>
    <w:pPr>
      <w:spacing w:after="0" w:line="240" w:lineRule="auto"/>
      <w:ind w:firstLine="851"/>
      <w:jc w:val="both"/>
    </w:pPr>
    <w:rPr>
      <w:rFonts w:ascii="Times New Roman" w:eastAsia="Times New Roman" w:hAnsi="Times New Roman"/>
      <w:sz w:val="28"/>
      <w:szCs w:val="24"/>
      <w:lang w:eastAsia="ru-RU"/>
    </w:rPr>
  </w:style>
  <w:style w:type="paragraph" w:customStyle="1" w:styleId="3a">
    <w:name w:val="Колонтитул 3"/>
    <w:basedOn w:val="ad"/>
    <w:rsid w:val="0057425E"/>
    <w:pPr>
      <w:widowControl w:val="0"/>
      <w:tabs>
        <w:tab w:val="clear" w:pos="4677"/>
        <w:tab w:val="clear" w:pos="9355"/>
      </w:tabs>
      <w:overflowPunct w:val="0"/>
      <w:autoSpaceDE w:val="0"/>
      <w:autoSpaceDN w:val="0"/>
      <w:adjustRightInd w:val="0"/>
      <w:spacing w:after="40"/>
      <w:jc w:val="both"/>
      <w:textAlignment w:val="baseline"/>
    </w:pPr>
    <w:rPr>
      <w:b/>
      <w:sz w:val="20"/>
      <w:szCs w:val="20"/>
    </w:rPr>
  </w:style>
  <w:style w:type="paragraph" w:customStyle="1" w:styleId="oaenoniinee">
    <w:name w:val="oaeno niinee"/>
    <w:basedOn w:val="a4"/>
    <w:rsid w:val="0057425E"/>
    <w:pPr>
      <w:widowControl w:val="0"/>
      <w:spacing w:before="60" w:after="0" w:line="240" w:lineRule="auto"/>
      <w:jc w:val="both"/>
    </w:pPr>
    <w:rPr>
      <w:rFonts w:ascii="Times New Roman" w:eastAsia="Times New Roman" w:hAnsi="Times New Roman"/>
      <w:sz w:val="20"/>
      <w:szCs w:val="20"/>
      <w:lang w:eastAsia="ru-RU"/>
    </w:rPr>
  </w:style>
  <w:style w:type="paragraph" w:customStyle="1" w:styleId="aff8">
    <w:name w:val="текст"/>
    <w:basedOn w:val="a4"/>
    <w:rsid w:val="0057425E"/>
    <w:pPr>
      <w:widowControl w:val="0"/>
      <w:overflowPunct w:val="0"/>
      <w:autoSpaceDE w:val="0"/>
      <w:autoSpaceDN w:val="0"/>
      <w:adjustRightInd w:val="0"/>
      <w:spacing w:before="60" w:after="3000" w:line="240" w:lineRule="auto"/>
      <w:textAlignment w:val="baseline"/>
    </w:pPr>
    <w:rPr>
      <w:rFonts w:ascii="Times New Roman" w:eastAsia="Times New Roman" w:hAnsi="Times New Roman"/>
      <w:b/>
      <w:sz w:val="24"/>
      <w:szCs w:val="20"/>
      <w:lang w:eastAsia="ru-RU"/>
    </w:rPr>
  </w:style>
  <w:style w:type="paragraph" w:customStyle="1" w:styleId="a1">
    <w:name w:val="Обычный + Черный"/>
    <w:aliases w:val="Перед:  0 пт"/>
    <w:basedOn w:val="a4"/>
    <w:rsid w:val="0057425E"/>
    <w:pPr>
      <w:widowControl w:val="0"/>
      <w:numPr>
        <w:numId w:val="8"/>
      </w:numPr>
      <w:overflowPunct w:val="0"/>
      <w:autoSpaceDE w:val="0"/>
      <w:autoSpaceDN w:val="0"/>
      <w:adjustRightInd w:val="0"/>
      <w:spacing w:after="0" w:line="240" w:lineRule="auto"/>
      <w:jc w:val="both"/>
      <w:textAlignment w:val="baseline"/>
    </w:pPr>
    <w:rPr>
      <w:rFonts w:ascii="Times New Roman" w:eastAsia="Times New Roman" w:hAnsi="Times New Roman"/>
      <w:bCs/>
      <w:color w:val="000000"/>
      <w:sz w:val="24"/>
      <w:szCs w:val="20"/>
      <w:lang w:eastAsia="ru-RU"/>
    </w:rPr>
  </w:style>
  <w:style w:type="paragraph" w:customStyle="1" w:styleId="aff9">
    <w:name w:val="М_Обычный"/>
    <w:basedOn w:val="a4"/>
    <w:uiPriority w:val="99"/>
    <w:qFormat/>
    <w:rsid w:val="0057425E"/>
    <w:pPr>
      <w:spacing w:after="0" w:line="240" w:lineRule="auto"/>
      <w:jc w:val="both"/>
    </w:pPr>
    <w:rPr>
      <w:rFonts w:ascii="Times New Roman" w:eastAsia="Times New Roman" w:hAnsi="Times New Roman"/>
      <w:sz w:val="24"/>
      <w:szCs w:val="24"/>
      <w:lang w:eastAsia="ru-RU"/>
    </w:rPr>
  </w:style>
  <w:style w:type="character" w:styleId="affa">
    <w:name w:val="Emphasis"/>
    <w:qFormat/>
    <w:rsid w:val="0057425E"/>
    <w:rPr>
      <w:i/>
      <w:iCs/>
    </w:rPr>
  </w:style>
  <w:style w:type="paragraph" w:customStyle="1" w:styleId="text">
    <w:name w:val="text"/>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entr">
    <w:name w:val="centr"/>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ext-v">
    <w:name w:val="text-v"/>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text-v2">
    <w:name w:val="text-v2"/>
    <w:basedOn w:val="a4"/>
    <w:rsid w:val="0057425E"/>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b">
    <w:name w:val="Цветовое выделение"/>
    <w:uiPriority w:val="99"/>
    <w:rsid w:val="0057425E"/>
    <w:rPr>
      <w:b/>
      <w:bCs/>
      <w:color w:val="26282F"/>
    </w:rPr>
  </w:style>
  <w:style w:type="paragraph" w:customStyle="1" w:styleId="affc">
    <w:name w:val="Комментарий"/>
    <w:basedOn w:val="a4"/>
    <w:next w:val="a4"/>
    <w:uiPriority w:val="99"/>
    <w:rsid w:val="0057425E"/>
    <w:pPr>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d">
    <w:name w:val="Информация об изменениях документа"/>
    <w:basedOn w:val="affc"/>
    <w:next w:val="a4"/>
    <w:uiPriority w:val="99"/>
    <w:rsid w:val="0057425E"/>
    <w:rPr>
      <w:i/>
      <w:iCs/>
    </w:rPr>
  </w:style>
  <w:style w:type="character" w:customStyle="1" w:styleId="affe">
    <w:name w:val="Гипертекстовая ссылка"/>
    <w:basedOn w:val="affb"/>
    <w:uiPriority w:val="99"/>
    <w:rsid w:val="0057425E"/>
    <w:rPr>
      <w:b/>
      <w:bCs/>
      <w:color w:val="106BBE"/>
    </w:rPr>
  </w:style>
  <w:style w:type="character" w:customStyle="1" w:styleId="310">
    <w:name w:val="Заголовок 3 Знак1"/>
    <w:basedOn w:val="a5"/>
    <w:uiPriority w:val="9"/>
    <w:semiHidden/>
    <w:rsid w:val="0057425E"/>
    <w:rPr>
      <w:rFonts w:ascii="Cambria" w:eastAsia="Times New Roman" w:hAnsi="Cambria" w:cs="Times New Roman"/>
      <w:b/>
      <w:bCs/>
      <w:sz w:val="26"/>
      <w:szCs w:val="26"/>
    </w:rPr>
  </w:style>
  <w:style w:type="paragraph" w:styleId="54">
    <w:name w:val="index 5"/>
    <w:basedOn w:val="a4"/>
    <w:next w:val="a4"/>
    <w:autoRedefine/>
    <w:semiHidden/>
    <w:rsid w:val="0057425E"/>
    <w:pPr>
      <w:spacing w:after="0" w:line="240" w:lineRule="auto"/>
      <w:ind w:left="1200" w:hanging="240"/>
    </w:pPr>
    <w:rPr>
      <w:rFonts w:ascii="Times New Roman" w:eastAsia="Times New Roman" w:hAnsi="Times New Roman"/>
      <w:sz w:val="24"/>
      <w:szCs w:val="24"/>
      <w:lang w:eastAsia="ru-RU"/>
    </w:rPr>
  </w:style>
  <w:style w:type="table" w:customStyle="1" w:styleId="1a">
    <w:name w:val="Сетка таблицы1"/>
    <w:basedOn w:val="a6"/>
    <w:next w:val="afb"/>
    <w:uiPriority w:val="59"/>
    <w:rsid w:val="0057425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b">
    <w:name w:val="List 3"/>
    <w:basedOn w:val="a4"/>
    <w:semiHidden/>
    <w:rsid w:val="0057425E"/>
    <w:pPr>
      <w:spacing w:after="0" w:line="240" w:lineRule="auto"/>
      <w:ind w:left="849" w:hanging="283"/>
    </w:pPr>
    <w:rPr>
      <w:rFonts w:ascii="Times New Roman" w:eastAsia="Times New Roman" w:hAnsi="Times New Roman"/>
      <w:sz w:val="24"/>
      <w:szCs w:val="24"/>
      <w:lang w:eastAsia="ru-RU"/>
    </w:rPr>
  </w:style>
  <w:style w:type="paragraph" w:styleId="44">
    <w:name w:val="List 4"/>
    <w:basedOn w:val="a4"/>
    <w:semiHidden/>
    <w:rsid w:val="0057425E"/>
    <w:pPr>
      <w:spacing w:after="0" w:line="240" w:lineRule="auto"/>
      <w:ind w:left="1132" w:hanging="283"/>
    </w:pPr>
    <w:rPr>
      <w:rFonts w:ascii="Times New Roman" w:eastAsia="Times New Roman" w:hAnsi="Times New Roman"/>
      <w:sz w:val="24"/>
      <w:szCs w:val="24"/>
      <w:lang w:eastAsia="ru-RU"/>
    </w:rPr>
  </w:style>
  <w:style w:type="numbering" w:styleId="1ai">
    <w:name w:val="Outline List 1"/>
    <w:basedOn w:val="a7"/>
    <w:semiHidden/>
    <w:rsid w:val="0057425E"/>
    <w:pPr>
      <w:numPr>
        <w:numId w:val="19"/>
      </w:numPr>
    </w:pPr>
  </w:style>
  <w:style w:type="paragraph" w:styleId="HTML">
    <w:name w:val="HTML Address"/>
    <w:basedOn w:val="a4"/>
    <w:link w:val="HTML0"/>
    <w:semiHidden/>
    <w:rsid w:val="0057425E"/>
    <w:pPr>
      <w:spacing w:after="0" w:line="240" w:lineRule="auto"/>
    </w:pPr>
    <w:rPr>
      <w:rFonts w:ascii="Times New Roman" w:eastAsia="Times New Roman" w:hAnsi="Times New Roman"/>
      <w:i/>
      <w:iCs/>
      <w:sz w:val="24"/>
      <w:szCs w:val="24"/>
      <w:lang w:eastAsia="ru-RU"/>
    </w:rPr>
  </w:style>
  <w:style w:type="character" w:customStyle="1" w:styleId="HTML0">
    <w:name w:val="Адрес HTML Знак"/>
    <w:basedOn w:val="a5"/>
    <w:link w:val="HTML"/>
    <w:semiHidden/>
    <w:rsid w:val="0057425E"/>
    <w:rPr>
      <w:rFonts w:ascii="Times New Roman" w:eastAsia="Times New Roman" w:hAnsi="Times New Roman"/>
      <w:i/>
      <w:iCs/>
      <w:sz w:val="24"/>
      <w:szCs w:val="24"/>
    </w:rPr>
  </w:style>
  <w:style w:type="paragraph" w:styleId="afff">
    <w:name w:val="envelope address"/>
    <w:basedOn w:val="a4"/>
    <w:semiHidden/>
    <w:rsid w:val="0057425E"/>
    <w:pPr>
      <w:framePr w:w="7920" w:h="1980" w:hRule="exact" w:hSpace="180" w:wrap="auto" w:hAnchor="page" w:xAlign="center" w:yAlign="bottom"/>
      <w:spacing w:after="0" w:line="240" w:lineRule="auto"/>
      <w:ind w:left="2880"/>
    </w:pPr>
    <w:rPr>
      <w:rFonts w:ascii="Arial" w:eastAsia="Times New Roman" w:hAnsi="Arial" w:cs="Arial"/>
      <w:sz w:val="24"/>
      <w:szCs w:val="24"/>
      <w:lang w:eastAsia="ru-RU"/>
    </w:rPr>
  </w:style>
  <w:style w:type="character" w:styleId="HTML1">
    <w:name w:val="HTML Acronym"/>
    <w:basedOn w:val="a5"/>
    <w:semiHidden/>
    <w:rsid w:val="0057425E"/>
  </w:style>
  <w:style w:type="table" w:styleId="-1">
    <w:name w:val="Table Web 1"/>
    <w:basedOn w:val="a6"/>
    <w:semiHidden/>
    <w:rsid w:val="0057425E"/>
    <w:rPr>
      <w:rFonts w:eastAsia="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semiHidden/>
    <w:rsid w:val="0057425E"/>
    <w:rPr>
      <w:rFonts w:eastAsia="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semiHidden/>
    <w:rsid w:val="0057425E"/>
    <w:rPr>
      <w:rFonts w:eastAsia="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0">
    <w:name w:val="Date"/>
    <w:basedOn w:val="a4"/>
    <w:next w:val="a4"/>
    <w:link w:val="afff1"/>
    <w:semiHidden/>
    <w:rsid w:val="0057425E"/>
    <w:pPr>
      <w:spacing w:after="0" w:line="240" w:lineRule="auto"/>
    </w:pPr>
    <w:rPr>
      <w:rFonts w:ascii="Times New Roman" w:eastAsia="Times New Roman" w:hAnsi="Times New Roman"/>
      <w:sz w:val="24"/>
      <w:szCs w:val="24"/>
      <w:lang w:eastAsia="ru-RU"/>
    </w:rPr>
  </w:style>
  <w:style w:type="character" w:customStyle="1" w:styleId="afff1">
    <w:name w:val="Дата Знак"/>
    <w:basedOn w:val="a5"/>
    <w:link w:val="afff0"/>
    <w:semiHidden/>
    <w:rsid w:val="0057425E"/>
    <w:rPr>
      <w:rFonts w:ascii="Times New Roman" w:eastAsia="Times New Roman" w:hAnsi="Times New Roman"/>
      <w:sz w:val="24"/>
      <w:szCs w:val="24"/>
    </w:rPr>
  </w:style>
  <w:style w:type="paragraph" w:styleId="afff2">
    <w:name w:val="Note Heading"/>
    <w:basedOn w:val="a4"/>
    <w:next w:val="a4"/>
    <w:link w:val="afff3"/>
    <w:semiHidden/>
    <w:rsid w:val="0057425E"/>
    <w:pPr>
      <w:spacing w:after="0" w:line="240" w:lineRule="auto"/>
    </w:pPr>
    <w:rPr>
      <w:rFonts w:ascii="Times New Roman" w:eastAsia="Times New Roman" w:hAnsi="Times New Roman"/>
      <w:sz w:val="24"/>
      <w:szCs w:val="24"/>
      <w:lang w:eastAsia="ru-RU"/>
    </w:rPr>
  </w:style>
  <w:style w:type="character" w:customStyle="1" w:styleId="afff3">
    <w:name w:val="Заголовок записки Знак"/>
    <w:basedOn w:val="a5"/>
    <w:link w:val="afff2"/>
    <w:semiHidden/>
    <w:rsid w:val="0057425E"/>
    <w:rPr>
      <w:rFonts w:ascii="Times New Roman" w:eastAsia="Times New Roman" w:hAnsi="Times New Roman"/>
      <w:sz w:val="24"/>
      <w:szCs w:val="24"/>
    </w:rPr>
  </w:style>
  <w:style w:type="table" w:styleId="afff4">
    <w:name w:val="Table Elegant"/>
    <w:basedOn w:val="a6"/>
    <w:semiHidden/>
    <w:rsid w:val="0057425E"/>
    <w:rPr>
      <w:rFonts w:eastAsia="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b">
    <w:name w:val="Table Subtle 1"/>
    <w:basedOn w:val="a6"/>
    <w:semiHidden/>
    <w:rsid w:val="0057425E"/>
    <w:rPr>
      <w:rFonts w:eastAsia="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Subtle 2"/>
    <w:basedOn w:val="a6"/>
    <w:semiHidden/>
    <w:rsid w:val="0057425E"/>
    <w:rPr>
      <w:rFonts w:eastAsia="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57425E"/>
    <w:rPr>
      <w:rFonts w:ascii="Courier New" w:hAnsi="Courier New" w:cs="Courier New"/>
      <w:sz w:val="20"/>
      <w:szCs w:val="20"/>
    </w:rPr>
  </w:style>
  <w:style w:type="table" w:styleId="1c">
    <w:name w:val="Table Classic 1"/>
    <w:basedOn w:val="a6"/>
    <w:semiHidden/>
    <w:rsid w:val="0057425E"/>
    <w:rPr>
      <w:rFonts w:eastAsia="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lassic 2"/>
    <w:basedOn w:val="a6"/>
    <w:semiHidden/>
    <w:rsid w:val="0057425E"/>
    <w:rPr>
      <w:rFonts w:eastAsia="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c">
    <w:name w:val="Table Classic 3"/>
    <w:basedOn w:val="a6"/>
    <w:semiHidden/>
    <w:rsid w:val="0057425E"/>
    <w:rPr>
      <w:rFonts w:eastAsia="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6"/>
    <w:semiHidden/>
    <w:rsid w:val="0057425E"/>
    <w:rPr>
      <w:rFonts w:eastAsia="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57425E"/>
    <w:rPr>
      <w:rFonts w:ascii="Courier New" w:hAnsi="Courier New" w:cs="Courier New"/>
      <w:sz w:val="20"/>
      <w:szCs w:val="20"/>
    </w:rPr>
  </w:style>
  <w:style w:type="paragraph" w:styleId="afff5">
    <w:name w:val="Body Text First Indent"/>
    <w:basedOn w:val="ab"/>
    <w:link w:val="afff6"/>
    <w:semiHidden/>
    <w:rsid w:val="0057425E"/>
    <w:pPr>
      <w:ind w:firstLine="210"/>
    </w:pPr>
  </w:style>
  <w:style w:type="character" w:customStyle="1" w:styleId="afff6">
    <w:name w:val="Красная строка Знак"/>
    <w:basedOn w:val="ac"/>
    <w:link w:val="afff5"/>
    <w:semiHidden/>
    <w:rsid w:val="0057425E"/>
    <w:rPr>
      <w:rFonts w:ascii="Times New Roman" w:eastAsia="Times New Roman" w:hAnsi="Times New Roman"/>
      <w:sz w:val="24"/>
      <w:szCs w:val="24"/>
    </w:rPr>
  </w:style>
  <w:style w:type="paragraph" w:styleId="2e">
    <w:name w:val="Body Text First Indent 2"/>
    <w:basedOn w:val="aff1"/>
    <w:link w:val="2f"/>
    <w:semiHidden/>
    <w:rsid w:val="0057425E"/>
    <w:pPr>
      <w:ind w:firstLine="210"/>
    </w:pPr>
  </w:style>
  <w:style w:type="character" w:customStyle="1" w:styleId="2f">
    <w:name w:val="Красная строка 2 Знак"/>
    <w:basedOn w:val="aff2"/>
    <w:link w:val="2e"/>
    <w:semiHidden/>
    <w:rsid w:val="0057425E"/>
    <w:rPr>
      <w:rFonts w:ascii="Times New Roman" w:eastAsia="Times New Roman" w:hAnsi="Times New Roman"/>
      <w:sz w:val="24"/>
      <w:szCs w:val="24"/>
    </w:rPr>
  </w:style>
  <w:style w:type="paragraph" w:styleId="20">
    <w:name w:val="List Bullet 2"/>
    <w:basedOn w:val="a4"/>
    <w:semiHidden/>
    <w:rsid w:val="0057425E"/>
    <w:pPr>
      <w:numPr>
        <w:numId w:val="10"/>
      </w:numPr>
      <w:spacing w:after="0" w:line="240" w:lineRule="auto"/>
    </w:pPr>
    <w:rPr>
      <w:rFonts w:ascii="Times New Roman" w:eastAsia="Times New Roman" w:hAnsi="Times New Roman"/>
      <w:sz w:val="24"/>
      <w:szCs w:val="24"/>
      <w:lang w:eastAsia="ru-RU"/>
    </w:rPr>
  </w:style>
  <w:style w:type="paragraph" w:styleId="30">
    <w:name w:val="List Bullet 3"/>
    <w:basedOn w:val="a4"/>
    <w:semiHidden/>
    <w:rsid w:val="0057425E"/>
    <w:pPr>
      <w:numPr>
        <w:numId w:val="11"/>
      </w:numPr>
      <w:spacing w:after="0" w:line="240" w:lineRule="auto"/>
    </w:pPr>
    <w:rPr>
      <w:rFonts w:ascii="Times New Roman" w:eastAsia="Times New Roman" w:hAnsi="Times New Roman"/>
      <w:sz w:val="24"/>
      <w:szCs w:val="24"/>
      <w:lang w:eastAsia="ru-RU"/>
    </w:rPr>
  </w:style>
  <w:style w:type="paragraph" w:styleId="40">
    <w:name w:val="List Bullet 4"/>
    <w:basedOn w:val="a4"/>
    <w:semiHidden/>
    <w:rsid w:val="0057425E"/>
    <w:pPr>
      <w:numPr>
        <w:numId w:val="12"/>
      </w:numPr>
      <w:spacing w:after="0" w:line="240" w:lineRule="auto"/>
    </w:pPr>
    <w:rPr>
      <w:rFonts w:ascii="Times New Roman" w:eastAsia="Times New Roman" w:hAnsi="Times New Roman"/>
      <w:sz w:val="24"/>
      <w:szCs w:val="24"/>
      <w:lang w:eastAsia="ru-RU"/>
    </w:rPr>
  </w:style>
  <w:style w:type="paragraph" w:styleId="50">
    <w:name w:val="List Bullet 5"/>
    <w:basedOn w:val="a4"/>
    <w:semiHidden/>
    <w:rsid w:val="0057425E"/>
    <w:pPr>
      <w:numPr>
        <w:numId w:val="13"/>
      </w:numPr>
      <w:spacing w:after="0" w:line="240" w:lineRule="auto"/>
    </w:pPr>
    <w:rPr>
      <w:rFonts w:ascii="Times New Roman" w:eastAsia="Times New Roman" w:hAnsi="Times New Roman"/>
      <w:sz w:val="24"/>
      <w:szCs w:val="24"/>
      <w:lang w:eastAsia="ru-RU"/>
    </w:rPr>
  </w:style>
  <w:style w:type="paragraph" w:styleId="afff7">
    <w:name w:val="Title"/>
    <w:basedOn w:val="a4"/>
    <w:link w:val="afff8"/>
    <w:qFormat/>
    <w:rsid w:val="0057425E"/>
    <w:pPr>
      <w:spacing w:before="240" w:after="60" w:line="240" w:lineRule="auto"/>
      <w:jc w:val="center"/>
      <w:outlineLvl w:val="0"/>
    </w:pPr>
    <w:rPr>
      <w:rFonts w:ascii="Arial" w:eastAsia="Times New Roman" w:hAnsi="Arial" w:cs="Arial"/>
      <w:b/>
      <w:bCs/>
      <w:kern w:val="28"/>
      <w:sz w:val="32"/>
      <w:szCs w:val="32"/>
      <w:lang w:eastAsia="ru-RU"/>
    </w:rPr>
  </w:style>
  <w:style w:type="character" w:customStyle="1" w:styleId="afff8">
    <w:name w:val="Название Знак"/>
    <w:basedOn w:val="a5"/>
    <w:link w:val="afff7"/>
    <w:rsid w:val="0057425E"/>
    <w:rPr>
      <w:rFonts w:ascii="Arial" w:eastAsia="Times New Roman" w:hAnsi="Arial" w:cs="Arial"/>
      <w:b/>
      <w:bCs/>
      <w:kern w:val="28"/>
      <w:sz w:val="32"/>
      <w:szCs w:val="32"/>
    </w:rPr>
  </w:style>
  <w:style w:type="character" w:styleId="afff9">
    <w:name w:val="page number"/>
    <w:basedOn w:val="a5"/>
    <w:semiHidden/>
    <w:rsid w:val="0057425E"/>
  </w:style>
  <w:style w:type="character" w:styleId="afffa">
    <w:name w:val="line number"/>
    <w:basedOn w:val="a5"/>
    <w:semiHidden/>
    <w:rsid w:val="0057425E"/>
  </w:style>
  <w:style w:type="paragraph" w:styleId="a">
    <w:name w:val="List Number"/>
    <w:basedOn w:val="a4"/>
    <w:rsid w:val="0057425E"/>
    <w:pPr>
      <w:numPr>
        <w:numId w:val="14"/>
      </w:numPr>
      <w:spacing w:after="0" w:line="240" w:lineRule="auto"/>
    </w:pPr>
    <w:rPr>
      <w:rFonts w:ascii="Times New Roman" w:eastAsia="Times New Roman" w:hAnsi="Times New Roman"/>
      <w:sz w:val="24"/>
      <w:szCs w:val="24"/>
      <w:lang w:eastAsia="ru-RU"/>
    </w:rPr>
  </w:style>
  <w:style w:type="paragraph" w:styleId="2">
    <w:name w:val="List Number 2"/>
    <w:basedOn w:val="a4"/>
    <w:rsid w:val="0057425E"/>
    <w:pPr>
      <w:numPr>
        <w:numId w:val="15"/>
      </w:numPr>
      <w:spacing w:after="0" w:line="240" w:lineRule="auto"/>
    </w:pPr>
    <w:rPr>
      <w:rFonts w:ascii="Times New Roman" w:eastAsia="Times New Roman" w:hAnsi="Times New Roman"/>
      <w:sz w:val="24"/>
      <w:szCs w:val="24"/>
      <w:lang w:eastAsia="ru-RU"/>
    </w:rPr>
  </w:style>
  <w:style w:type="paragraph" w:styleId="3">
    <w:name w:val="List Number 3"/>
    <w:basedOn w:val="a4"/>
    <w:semiHidden/>
    <w:rsid w:val="0057425E"/>
    <w:pPr>
      <w:numPr>
        <w:numId w:val="16"/>
      </w:numPr>
      <w:spacing w:after="0" w:line="240" w:lineRule="auto"/>
    </w:pPr>
    <w:rPr>
      <w:rFonts w:ascii="Times New Roman" w:eastAsia="Times New Roman" w:hAnsi="Times New Roman"/>
      <w:sz w:val="24"/>
      <w:szCs w:val="24"/>
      <w:lang w:eastAsia="ru-RU"/>
    </w:rPr>
  </w:style>
  <w:style w:type="paragraph" w:styleId="4">
    <w:name w:val="List Number 4"/>
    <w:basedOn w:val="a4"/>
    <w:semiHidden/>
    <w:rsid w:val="0057425E"/>
    <w:pPr>
      <w:numPr>
        <w:numId w:val="17"/>
      </w:numPr>
      <w:spacing w:after="0" w:line="240" w:lineRule="auto"/>
    </w:pPr>
    <w:rPr>
      <w:rFonts w:ascii="Times New Roman" w:eastAsia="Times New Roman" w:hAnsi="Times New Roman"/>
      <w:sz w:val="24"/>
      <w:szCs w:val="24"/>
      <w:lang w:eastAsia="ru-RU"/>
    </w:rPr>
  </w:style>
  <w:style w:type="paragraph" w:styleId="5">
    <w:name w:val="List Number 5"/>
    <w:basedOn w:val="a4"/>
    <w:semiHidden/>
    <w:rsid w:val="0057425E"/>
    <w:pPr>
      <w:numPr>
        <w:numId w:val="18"/>
      </w:numPr>
      <w:spacing w:after="0" w:line="240" w:lineRule="auto"/>
    </w:pPr>
    <w:rPr>
      <w:rFonts w:ascii="Times New Roman" w:eastAsia="Times New Roman" w:hAnsi="Times New Roman"/>
      <w:sz w:val="24"/>
      <w:szCs w:val="24"/>
      <w:lang w:eastAsia="ru-RU"/>
    </w:rPr>
  </w:style>
  <w:style w:type="character" w:styleId="HTML4">
    <w:name w:val="HTML Sample"/>
    <w:semiHidden/>
    <w:rsid w:val="0057425E"/>
    <w:rPr>
      <w:rFonts w:ascii="Courier New" w:hAnsi="Courier New" w:cs="Courier New"/>
    </w:rPr>
  </w:style>
  <w:style w:type="paragraph" w:styleId="2f0">
    <w:name w:val="envelope return"/>
    <w:basedOn w:val="a4"/>
    <w:semiHidden/>
    <w:rsid w:val="0057425E"/>
    <w:pPr>
      <w:spacing w:after="0" w:line="240" w:lineRule="auto"/>
    </w:pPr>
    <w:rPr>
      <w:rFonts w:ascii="Arial" w:eastAsia="Times New Roman" w:hAnsi="Arial" w:cs="Arial"/>
      <w:sz w:val="20"/>
      <w:szCs w:val="20"/>
      <w:lang w:eastAsia="ru-RU"/>
    </w:rPr>
  </w:style>
  <w:style w:type="table" w:styleId="1d">
    <w:name w:val="Table 3D effects 1"/>
    <w:basedOn w:val="a6"/>
    <w:semiHidden/>
    <w:rsid w:val="0057425E"/>
    <w:rPr>
      <w:rFonts w:eastAsia="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1">
    <w:name w:val="Table 3D effects 2"/>
    <w:basedOn w:val="a6"/>
    <w:semiHidden/>
    <w:rsid w:val="0057425E"/>
    <w:rPr>
      <w:rFonts w:eastAsia="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3D effects 3"/>
    <w:basedOn w:val="a6"/>
    <w:semiHidden/>
    <w:rsid w:val="0057425E"/>
    <w:rPr>
      <w:rFonts w:eastAsia="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b">
    <w:name w:val="Normal Indent"/>
    <w:basedOn w:val="a4"/>
    <w:semiHidden/>
    <w:rsid w:val="0057425E"/>
    <w:pPr>
      <w:spacing w:after="0" w:line="240" w:lineRule="auto"/>
      <w:ind w:left="708"/>
    </w:pPr>
    <w:rPr>
      <w:rFonts w:ascii="Times New Roman" w:eastAsia="Times New Roman" w:hAnsi="Times New Roman"/>
      <w:sz w:val="24"/>
      <w:szCs w:val="24"/>
      <w:lang w:eastAsia="ru-RU"/>
    </w:rPr>
  </w:style>
  <w:style w:type="character" w:styleId="HTML5">
    <w:name w:val="HTML Definition"/>
    <w:semiHidden/>
    <w:rsid w:val="0057425E"/>
    <w:rPr>
      <w:i/>
      <w:iCs/>
    </w:rPr>
  </w:style>
  <w:style w:type="character" w:styleId="HTML6">
    <w:name w:val="HTML Variable"/>
    <w:semiHidden/>
    <w:rsid w:val="0057425E"/>
    <w:rPr>
      <w:i/>
      <w:iCs/>
    </w:rPr>
  </w:style>
  <w:style w:type="character" w:styleId="HTML7">
    <w:name w:val="HTML Typewriter"/>
    <w:semiHidden/>
    <w:rsid w:val="0057425E"/>
    <w:rPr>
      <w:rFonts w:ascii="Courier New" w:hAnsi="Courier New" w:cs="Courier New"/>
      <w:sz w:val="20"/>
      <w:szCs w:val="20"/>
    </w:rPr>
  </w:style>
  <w:style w:type="paragraph" w:styleId="afffc">
    <w:name w:val="Subtitle"/>
    <w:basedOn w:val="a4"/>
    <w:link w:val="afffd"/>
    <w:qFormat/>
    <w:rsid w:val="0057425E"/>
    <w:pPr>
      <w:spacing w:after="60" w:line="240" w:lineRule="auto"/>
      <w:jc w:val="center"/>
      <w:outlineLvl w:val="1"/>
    </w:pPr>
    <w:rPr>
      <w:rFonts w:ascii="Arial" w:eastAsia="Times New Roman" w:hAnsi="Arial" w:cs="Arial"/>
      <w:sz w:val="24"/>
      <w:szCs w:val="24"/>
      <w:lang w:eastAsia="ru-RU"/>
    </w:rPr>
  </w:style>
  <w:style w:type="character" w:customStyle="1" w:styleId="afffd">
    <w:name w:val="Подзаголовок Знак"/>
    <w:basedOn w:val="a5"/>
    <w:link w:val="afffc"/>
    <w:rsid w:val="0057425E"/>
    <w:rPr>
      <w:rFonts w:ascii="Arial" w:eastAsia="Times New Roman" w:hAnsi="Arial" w:cs="Arial"/>
      <w:sz w:val="24"/>
      <w:szCs w:val="24"/>
    </w:rPr>
  </w:style>
  <w:style w:type="paragraph" w:styleId="afffe">
    <w:name w:val="Signature"/>
    <w:basedOn w:val="a4"/>
    <w:link w:val="affff"/>
    <w:semiHidden/>
    <w:rsid w:val="0057425E"/>
    <w:pPr>
      <w:spacing w:after="0" w:line="240" w:lineRule="auto"/>
      <w:ind w:left="4252"/>
    </w:pPr>
    <w:rPr>
      <w:rFonts w:ascii="Times New Roman" w:eastAsia="Times New Roman" w:hAnsi="Times New Roman"/>
      <w:sz w:val="24"/>
      <w:szCs w:val="24"/>
      <w:lang w:eastAsia="ru-RU"/>
    </w:rPr>
  </w:style>
  <w:style w:type="character" w:customStyle="1" w:styleId="affff">
    <w:name w:val="Подпись Знак"/>
    <w:basedOn w:val="a5"/>
    <w:link w:val="afffe"/>
    <w:semiHidden/>
    <w:rsid w:val="0057425E"/>
    <w:rPr>
      <w:rFonts w:ascii="Times New Roman" w:eastAsia="Times New Roman" w:hAnsi="Times New Roman"/>
      <w:sz w:val="24"/>
      <w:szCs w:val="24"/>
    </w:rPr>
  </w:style>
  <w:style w:type="paragraph" w:styleId="affff0">
    <w:name w:val="Salutation"/>
    <w:basedOn w:val="a4"/>
    <w:next w:val="a4"/>
    <w:link w:val="affff1"/>
    <w:semiHidden/>
    <w:rsid w:val="0057425E"/>
    <w:pPr>
      <w:spacing w:after="0" w:line="240" w:lineRule="auto"/>
    </w:pPr>
    <w:rPr>
      <w:rFonts w:ascii="Times New Roman" w:eastAsia="Times New Roman" w:hAnsi="Times New Roman"/>
      <w:sz w:val="24"/>
      <w:szCs w:val="24"/>
      <w:lang w:eastAsia="ru-RU"/>
    </w:rPr>
  </w:style>
  <w:style w:type="character" w:customStyle="1" w:styleId="affff1">
    <w:name w:val="Приветствие Знак"/>
    <w:basedOn w:val="a5"/>
    <w:link w:val="affff0"/>
    <w:semiHidden/>
    <w:rsid w:val="0057425E"/>
    <w:rPr>
      <w:rFonts w:ascii="Times New Roman" w:eastAsia="Times New Roman" w:hAnsi="Times New Roman"/>
      <w:sz w:val="24"/>
      <w:szCs w:val="24"/>
    </w:rPr>
  </w:style>
  <w:style w:type="paragraph" w:styleId="affff2">
    <w:name w:val="List Continue"/>
    <w:basedOn w:val="a4"/>
    <w:semiHidden/>
    <w:rsid w:val="0057425E"/>
    <w:pPr>
      <w:spacing w:after="120" w:line="240" w:lineRule="auto"/>
      <w:ind w:left="283"/>
    </w:pPr>
    <w:rPr>
      <w:rFonts w:ascii="Times New Roman" w:eastAsia="Times New Roman" w:hAnsi="Times New Roman"/>
      <w:sz w:val="24"/>
      <w:szCs w:val="24"/>
      <w:lang w:eastAsia="ru-RU"/>
    </w:rPr>
  </w:style>
  <w:style w:type="paragraph" w:styleId="2f2">
    <w:name w:val="List Continue 2"/>
    <w:basedOn w:val="a4"/>
    <w:semiHidden/>
    <w:rsid w:val="0057425E"/>
    <w:pPr>
      <w:spacing w:after="120" w:line="240" w:lineRule="auto"/>
      <w:ind w:left="566"/>
    </w:pPr>
    <w:rPr>
      <w:rFonts w:ascii="Times New Roman" w:eastAsia="Times New Roman" w:hAnsi="Times New Roman"/>
      <w:sz w:val="24"/>
      <w:szCs w:val="24"/>
      <w:lang w:eastAsia="ru-RU"/>
    </w:rPr>
  </w:style>
  <w:style w:type="paragraph" w:styleId="3e">
    <w:name w:val="List Continue 3"/>
    <w:basedOn w:val="a4"/>
    <w:semiHidden/>
    <w:rsid w:val="0057425E"/>
    <w:pPr>
      <w:spacing w:after="120" w:line="240" w:lineRule="auto"/>
      <w:ind w:left="849"/>
    </w:pPr>
    <w:rPr>
      <w:rFonts w:ascii="Times New Roman" w:eastAsia="Times New Roman" w:hAnsi="Times New Roman"/>
      <w:sz w:val="24"/>
      <w:szCs w:val="24"/>
      <w:lang w:eastAsia="ru-RU"/>
    </w:rPr>
  </w:style>
  <w:style w:type="paragraph" w:styleId="46">
    <w:name w:val="List Continue 4"/>
    <w:basedOn w:val="a4"/>
    <w:semiHidden/>
    <w:rsid w:val="0057425E"/>
    <w:pPr>
      <w:spacing w:after="120" w:line="240" w:lineRule="auto"/>
      <w:ind w:left="1132"/>
    </w:pPr>
    <w:rPr>
      <w:rFonts w:ascii="Times New Roman" w:eastAsia="Times New Roman" w:hAnsi="Times New Roman"/>
      <w:sz w:val="24"/>
      <w:szCs w:val="24"/>
      <w:lang w:eastAsia="ru-RU"/>
    </w:rPr>
  </w:style>
  <w:style w:type="paragraph" w:styleId="55">
    <w:name w:val="List Continue 5"/>
    <w:basedOn w:val="a4"/>
    <w:semiHidden/>
    <w:rsid w:val="0057425E"/>
    <w:pPr>
      <w:spacing w:after="120" w:line="240" w:lineRule="auto"/>
      <w:ind w:left="1415"/>
    </w:pPr>
    <w:rPr>
      <w:rFonts w:ascii="Times New Roman" w:eastAsia="Times New Roman" w:hAnsi="Times New Roman"/>
      <w:sz w:val="24"/>
      <w:szCs w:val="24"/>
      <w:lang w:eastAsia="ru-RU"/>
    </w:rPr>
  </w:style>
  <w:style w:type="character" w:styleId="affff3">
    <w:name w:val="FollowedHyperlink"/>
    <w:semiHidden/>
    <w:rsid w:val="0057425E"/>
    <w:rPr>
      <w:color w:val="800080"/>
      <w:u w:val="single"/>
    </w:rPr>
  </w:style>
  <w:style w:type="table" w:styleId="1e">
    <w:name w:val="Table Simple 1"/>
    <w:basedOn w:val="a6"/>
    <w:semiHidden/>
    <w:rsid w:val="0057425E"/>
    <w:rPr>
      <w:rFonts w:eastAsia="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6"/>
    <w:semiHidden/>
    <w:rsid w:val="0057425E"/>
    <w:rPr>
      <w:rFonts w:eastAsia="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4">
    <w:name w:val="Closing"/>
    <w:basedOn w:val="a4"/>
    <w:link w:val="affff5"/>
    <w:semiHidden/>
    <w:rsid w:val="0057425E"/>
    <w:pPr>
      <w:spacing w:after="0" w:line="240" w:lineRule="auto"/>
      <w:ind w:left="4252"/>
    </w:pPr>
    <w:rPr>
      <w:rFonts w:ascii="Times New Roman" w:eastAsia="Times New Roman" w:hAnsi="Times New Roman"/>
      <w:sz w:val="24"/>
      <w:szCs w:val="24"/>
      <w:lang w:eastAsia="ru-RU"/>
    </w:rPr>
  </w:style>
  <w:style w:type="character" w:customStyle="1" w:styleId="affff5">
    <w:name w:val="Прощание Знак"/>
    <w:basedOn w:val="a5"/>
    <w:link w:val="affff4"/>
    <w:semiHidden/>
    <w:rsid w:val="0057425E"/>
    <w:rPr>
      <w:rFonts w:ascii="Times New Roman" w:eastAsia="Times New Roman" w:hAnsi="Times New Roman"/>
      <w:sz w:val="24"/>
      <w:szCs w:val="24"/>
    </w:rPr>
  </w:style>
  <w:style w:type="table" w:styleId="1f">
    <w:name w:val="Table Grid 1"/>
    <w:basedOn w:val="a6"/>
    <w:semiHidden/>
    <w:rsid w:val="0057425E"/>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6"/>
    <w:semiHidden/>
    <w:rsid w:val="0057425E"/>
    <w:rPr>
      <w:rFonts w:eastAsia="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0">
    <w:name w:val="Table Grid 3"/>
    <w:basedOn w:val="a6"/>
    <w:semiHidden/>
    <w:rsid w:val="0057425E"/>
    <w:rPr>
      <w:rFonts w:eastAsia="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6"/>
    <w:semiHidden/>
    <w:rsid w:val="0057425E"/>
    <w:rPr>
      <w:rFonts w:eastAsia="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6"/>
    <w:semiHidden/>
    <w:rsid w:val="0057425E"/>
    <w:rPr>
      <w:rFonts w:eastAsia="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6"/>
    <w:semiHidden/>
    <w:rsid w:val="0057425E"/>
    <w:rPr>
      <w:rFonts w:eastAsia="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6">
    <w:name w:val="Table Contemporary"/>
    <w:basedOn w:val="a6"/>
    <w:semiHidden/>
    <w:rsid w:val="0057425E"/>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7">
    <w:name w:val="List"/>
    <w:basedOn w:val="a4"/>
    <w:semiHidden/>
    <w:rsid w:val="0057425E"/>
    <w:pPr>
      <w:spacing w:after="0" w:line="240" w:lineRule="auto"/>
      <w:ind w:left="283" w:hanging="283"/>
    </w:pPr>
    <w:rPr>
      <w:rFonts w:ascii="Times New Roman" w:eastAsia="Times New Roman" w:hAnsi="Times New Roman"/>
      <w:sz w:val="24"/>
      <w:szCs w:val="24"/>
      <w:lang w:eastAsia="ru-RU"/>
    </w:rPr>
  </w:style>
  <w:style w:type="paragraph" w:styleId="57">
    <w:name w:val="List 5"/>
    <w:basedOn w:val="a4"/>
    <w:semiHidden/>
    <w:rsid w:val="0057425E"/>
    <w:pPr>
      <w:spacing w:after="0" w:line="240" w:lineRule="auto"/>
      <w:ind w:left="1415" w:hanging="283"/>
    </w:pPr>
    <w:rPr>
      <w:rFonts w:ascii="Times New Roman" w:eastAsia="Times New Roman" w:hAnsi="Times New Roman"/>
      <w:sz w:val="24"/>
      <w:szCs w:val="24"/>
      <w:lang w:eastAsia="ru-RU"/>
    </w:rPr>
  </w:style>
  <w:style w:type="table" w:styleId="affff8">
    <w:name w:val="Table Professional"/>
    <w:basedOn w:val="a6"/>
    <w:semiHidden/>
    <w:rsid w:val="0057425E"/>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4"/>
    <w:link w:val="HTML9"/>
    <w:semiHidden/>
    <w:rsid w:val="0057425E"/>
    <w:pPr>
      <w:spacing w:after="0" w:line="240" w:lineRule="auto"/>
    </w:pPr>
    <w:rPr>
      <w:rFonts w:ascii="Courier New" w:eastAsia="Times New Roman" w:hAnsi="Courier New" w:cs="Courier New"/>
      <w:sz w:val="20"/>
      <w:szCs w:val="20"/>
      <w:lang w:eastAsia="ru-RU"/>
    </w:rPr>
  </w:style>
  <w:style w:type="character" w:customStyle="1" w:styleId="HTML9">
    <w:name w:val="Стандартный HTML Знак"/>
    <w:basedOn w:val="a5"/>
    <w:link w:val="HTML8"/>
    <w:semiHidden/>
    <w:rsid w:val="0057425E"/>
    <w:rPr>
      <w:rFonts w:ascii="Courier New" w:eastAsia="Times New Roman" w:hAnsi="Courier New" w:cs="Courier New"/>
    </w:rPr>
  </w:style>
  <w:style w:type="numbering" w:styleId="a2">
    <w:name w:val="Outline List 3"/>
    <w:basedOn w:val="a7"/>
    <w:semiHidden/>
    <w:rsid w:val="0057425E"/>
    <w:pPr>
      <w:numPr>
        <w:numId w:val="20"/>
      </w:numPr>
    </w:pPr>
  </w:style>
  <w:style w:type="table" w:styleId="1f0">
    <w:name w:val="Table Columns 1"/>
    <w:basedOn w:val="a6"/>
    <w:semiHidden/>
    <w:rsid w:val="0057425E"/>
    <w:rPr>
      <w:rFonts w:eastAsia="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6"/>
    <w:semiHidden/>
    <w:rsid w:val="0057425E"/>
    <w:rPr>
      <w:rFonts w:eastAsia="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6"/>
    <w:semiHidden/>
    <w:rsid w:val="0057425E"/>
    <w:rPr>
      <w:rFonts w:eastAsia="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6"/>
    <w:semiHidden/>
    <w:rsid w:val="0057425E"/>
    <w:rPr>
      <w:rFonts w:eastAsia="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6"/>
    <w:semiHidden/>
    <w:rsid w:val="0057425E"/>
    <w:rPr>
      <w:rFonts w:eastAsia="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6"/>
    <w:semiHidden/>
    <w:rsid w:val="0057425E"/>
    <w:rPr>
      <w:rFonts w:eastAsia="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6"/>
    <w:semiHidden/>
    <w:rsid w:val="0057425E"/>
    <w:rPr>
      <w:rFonts w:eastAsia="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6"/>
    <w:semiHidden/>
    <w:rsid w:val="0057425E"/>
    <w:rPr>
      <w:rFonts w:eastAsia="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semiHidden/>
    <w:rsid w:val="0057425E"/>
    <w:rPr>
      <w:rFonts w:eastAsia="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semiHidden/>
    <w:rsid w:val="0057425E"/>
    <w:rPr>
      <w:rFonts w:eastAsia="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semiHidden/>
    <w:rsid w:val="0057425E"/>
    <w:rPr>
      <w:rFonts w:eastAsia="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semiHidden/>
    <w:rsid w:val="0057425E"/>
    <w:rPr>
      <w:rFonts w:eastAsia="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semiHidden/>
    <w:rsid w:val="0057425E"/>
    <w:rPr>
      <w:rFonts w:eastAsia="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9">
    <w:name w:val="Plain Text"/>
    <w:basedOn w:val="a4"/>
    <w:link w:val="affffa"/>
    <w:semiHidden/>
    <w:rsid w:val="0057425E"/>
    <w:pPr>
      <w:spacing w:after="0" w:line="240" w:lineRule="auto"/>
    </w:pPr>
    <w:rPr>
      <w:rFonts w:ascii="Courier New" w:eastAsia="Times New Roman" w:hAnsi="Courier New" w:cs="Courier New"/>
      <w:sz w:val="20"/>
      <w:szCs w:val="20"/>
      <w:lang w:eastAsia="ru-RU"/>
    </w:rPr>
  </w:style>
  <w:style w:type="character" w:customStyle="1" w:styleId="affffa">
    <w:name w:val="Текст Знак"/>
    <w:basedOn w:val="a5"/>
    <w:link w:val="affff9"/>
    <w:semiHidden/>
    <w:rsid w:val="0057425E"/>
    <w:rPr>
      <w:rFonts w:ascii="Courier New" w:eastAsia="Times New Roman" w:hAnsi="Courier New" w:cs="Courier New"/>
    </w:rPr>
  </w:style>
  <w:style w:type="table" w:styleId="affffb">
    <w:name w:val="Table Theme"/>
    <w:basedOn w:val="a6"/>
    <w:semiHidden/>
    <w:rsid w:val="0057425E"/>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1">
    <w:name w:val="Table Colorful 1"/>
    <w:basedOn w:val="a6"/>
    <w:semiHidden/>
    <w:rsid w:val="0057425E"/>
    <w:rPr>
      <w:rFonts w:eastAsia="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6"/>
    <w:semiHidden/>
    <w:rsid w:val="0057425E"/>
    <w:rPr>
      <w:rFonts w:eastAsia="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2">
    <w:name w:val="Table Colorful 3"/>
    <w:basedOn w:val="a6"/>
    <w:semiHidden/>
    <w:rsid w:val="0057425E"/>
    <w:rPr>
      <w:rFonts w:eastAsia="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c">
    <w:name w:val="Block Text"/>
    <w:basedOn w:val="a4"/>
    <w:semiHidden/>
    <w:rsid w:val="0057425E"/>
    <w:pPr>
      <w:spacing w:after="120" w:line="240" w:lineRule="auto"/>
      <w:ind w:left="1440" w:right="1440"/>
    </w:pPr>
    <w:rPr>
      <w:rFonts w:ascii="Times New Roman" w:eastAsia="Times New Roman" w:hAnsi="Times New Roman"/>
      <w:sz w:val="24"/>
      <w:szCs w:val="24"/>
      <w:lang w:eastAsia="ru-RU"/>
    </w:rPr>
  </w:style>
  <w:style w:type="character" w:styleId="HTMLa">
    <w:name w:val="HTML Cite"/>
    <w:semiHidden/>
    <w:rsid w:val="0057425E"/>
    <w:rPr>
      <w:i/>
      <w:iCs/>
    </w:rPr>
  </w:style>
  <w:style w:type="paragraph" w:styleId="affffd">
    <w:name w:val="Message Header"/>
    <w:basedOn w:val="a4"/>
    <w:link w:val="affffe"/>
    <w:semiHidden/>
    <w:rsid w:val="0057425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eastAsia="ru-RU"/>
    </w:rPr>
  </w:style>
  <w:style w:type="character" w:customStyle="1" w:styleId="affffe">
    <w:name w:val="Шапка Знак"/>
    <w:basedOn w:val="a5"/>
    <w:link w:val="affffd"/>
    <w:semiHidden/>
    <w:rsid w:val="0057425E"/>
    <w:rPr>
      <w:rFonts w:ascii="Arial" w:eastAsia="Times New Roman" w:hAnsi="Arial" w:cs="Arial"/>
      <w:sz w:val="24"/>
      <w:szCs w:val="24"/>
      <w:shd w:val="pct20" w:color="auto" w:fill="auto"/>
    </w:rPr>
  </w:style>
  <w:style w:type="paragraph" w:styleId="afffff">
    <w:name w:val="E-mail Signature"/>
    <w:basedOn w:val="a4"/>
    <w:link w:val="afffff0"/>
    <w:semiHidden/>
    <w:rsid w:val="0057425E"/>
    <w:pPr>
      <w:spacing w:after="0" w:line="240" w:lineRule="auto"/>
    </w:pPr>
    <w:rPr>
      <w:rFonts w:ascii="Times New Roman" w:eastAsia="Times New Roman" w:hAnsi="Times New Roman"/>
      <w:sz w:val="24"/>
      <w:szCs w:val="24"/>
      <w:lang w:eastAsia="ru-RU"/>
    </w:rPr>
  </w:style>
  <w:style w:type="character" w:customStyle="1" w:styleId="afffff0">
    <w:name w:val="Электронная подпись Знак"/>
    <w:basedOn w:val="a5"/>
    <w:link w:val="afffff"/>
    <w:semiHidden/>
    <w:rsid w:val="0057425E"/>
    <w:rPr>
      <w:rFonts w:ascii="Times New Roman" w:eastAsia="Times New Roman" w:hAnsi="Times New Roman"/>
      <w:sz w:val="24"/>
      <w:szCs w:val="24"/>
    </w:rPr>
  </w:style>
  <w:style w:type="paragraph" w:styleId="afffff1">
    <w:name w:val="TOC Heading"/>
    <w:basedOn w:val="10"/>
    <w:next w:val="a4"/>
    <w:uiPriority w:val="39"/>
    <w:semiHidden/>
    <w:unhideWhenUsed/>
    <w:qFormat/>
    <w:rsid w:val="0057425E"/>
    <w:pPr>
      <w:keepLines/>
      <w:spacing w:before="480" w:after="0" w:line="276" w:lineRule="auto"/>
      <w:outlineLvl w:val="9"/>
    </w:pPr>
    <w:rPr>
      <w:rFonts w:ascii="Cambria" w:hAnsi="Cambria" w:cs="Times New Roman"/>
      <w:color w:val="365F91"/>
      <w:kern w:val="0"/>
      <w:sz w:val="28"/>
      <w:szCs w:val="28"/>
    </w:rPr>
  </w:style>
  <w:style w:type="paragraph" w:customStyle="1" w:styleId="1f2">
    <w:name w:val="Стиль1"/>
    <w:basedOn w:val="ab"/>
    <w:link w:val="1f3"/>
    <w:qFormat/>
    <w:rsid w:val="0057425E"/>
    <w:pPr>
      <w:spacing w:after="0" w:line="120" w:lineRule="atLeast"/>
    </w:pPr>
    <w:rPr>
      <w:rFonts w:ascii="Europe" w:hAnsi="Europe"/>
      <w:sz w:val="16"/>
      <w:szCs w:val="16"/>
    </w:rPr>
  </w:style>
  <w:style w:type="character" w:customStyle="1" w:styleId="1f3">
    <w:name w:val="Стиль1 Знак"/>
    <w:link w:val="1f2"/>
    <w:rsid w:val="0057425E"/>
    <w:rPr>
      <w:rFonts w:ascii="Europe" w:eastAsia="Times New Roman" w:hAnsi="Europe"/>
      <w:sz w:val="16"/>
      <w:szCs w:val="16"/>
    </w:rPr>
  </w:style>
  <w:style w:type="paragraph" w:customStyle="1" w:styleId="OEM">
    <w:name w:val="Нормальный (OEM)"/>
    <w:basedOn w:val="a4"/>
    <w:next w:val="a4"/>
    <w:uiPriority w:val="99"/>
    <w:rsid w:val="0057425E"/>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styleId="afffff2">
    <w:name w:val="Revision"/>
    <w:hidden/>
    <w:uiPriority w:val="99"/>
    <w:semiHidden/>
    <w:rsid w:val="0057425E"/>
    <w:rPr>
      <w:rFonts w:ascii="Times New Roman" w:eastAsia="Times New Roman" w:hAnsi="Times New Roman"/>
      <w:sz w:val="24"/>
      <w:szCs w:val="24"/>
    </w:rPr>
  </w:style>
  <w:style w:type="character" w:customStyle="1" w:styleId="apple-style-span">
    <w:name w:val="apple-style-span"/>
    <w:rsid w:val="0057425E"/>
  </w:style>
  <w:style w:type="character" w:customStyle="1" w:styleId="2f7">
    <w:name w:val="Основной текст (2)_"/>
    <w:rsid w:val="00832319"/>
    <w:rPr>
      <w:rFonts w:ascii="Times New Roman" w:eastAsia="Times New Roman" w:hAnsi="Times New Roman" w:cs="Times New Roman"/>
      <w:b w:val="0"/>
      <w:bCs w:val="0"/>
      <w:i w:val="0"/>
      <w:iCs w:val="0"/>
      <w:smallCaps w:val="0"/>
      <w:strike w:val="0"/>
      <w:sz w:val="22"/>
      <w:szCs w:val="22"/>
      <w:u w:val="none"/>
    </w:rPr>
  </w:style>
  <w:style w:type="character" w:customStyle="1" w:styleId="2f8">
    <w:name w:val="Основной текст (2)"/>
    <w:rsid w:val="00832319"/>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f9">
    <w:name w:val="Заголовок №2_"/>
    <w:rsid w:val="00866D63"/>
    <w:rPr>
      <w:rFonts w:ascii="Times New Roman" w:eastAsia="Times New Roman" w:hAnsi="Times New Roman" w:cs="Times New Roman"/>
      <w:b/>
      <w:bCs/>
      <w:i w:val="0"/>
      <w:iCs w:val="0"/>
      <w:smallCaps w:val="0"/>
      <w:strike w:val="0"/>
      <w:sz w:val="22"/>
      <w:szCs w:val="22"/>
      <w:u w:val="none"/>
    </w:rPr>
  </w:style>
  <w:style w:type="character" w:customStyle="1" w:styleId="2fa">
    <w:name w:val="Заголовок №2"/>
    <w:rsid w:val="00866D63"/>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afffff3">
    <w:name w:val="Подпись к таблице_"/>
    <w:rsid w:val="00E84E34"/>
    <w:rPr>
      <w:rFonts w:ascii="Times New Roman" w:eastAsia="Times New Roman" w:hAnsi="Times New Roman" w:cs="Times New Roman"/>
      <w:b w:val="0"/>
      <w:bCs w:val="0"/>
      <w:i w:val="0"/>
      <w:iCs w:val="0"/>
      <w:smallCaps w:val="0"/>
      <w:strike w:val="0"/>
      <w:sz w:val="22"/>
      <w:szCs w:val="22"/>
      <w:u w:val="none"/>
    </w:rPr>
  </w:style>
  <w:style w:type="character" w:customStyle="1" w:styleId="afffff4">
    <w:name w:val="Подпись к таблице"/>
    <w:rsid w:val="00E84E3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9">
    <w:name w:val="Подпись к таблице (4)_"/>
    <w:rsid w:val="00E84E34"/>
    <w:rPr>
      <w:rFonts w:ascii="Times New Roman" w:eastAsia="Times New Roman" w:hAnsi="Times New Roman" w:cs="Times New Roman"/>
      <w:b w:val="0"/>
      <w:bCs w:val="0"/>
      <w:i w:val="0"/>
      <w:iCs w:val="0"/>
      <w:smallCaps w:val="0"/>
      <w:strike w:val="0"/>
      <w:sz w:val="15"/>
      <w:szCs w:val="15"/>
      <w:u w:val="none"/>
    </w:rPr>
  </w:style>
  <w:style w:type="character" w:customStyle="1" w:styleId="4a">
    <w:name w:val="Подпись к таблице (4)"/>
    <w:rsid w:val="00E84E34"/>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numbering" w:customStyle="1" w:styleId="3f3">
    <w:name w:val="Нет списка3"/>
    <w:next w:val="a7"/>
    <w:uiPriority w:val="99"/>
    <w:semiHidden/>
    <w:unhideWhenUsed/>
    <w:rsid w:val="00BD0BF2"/>
  </w:style>
  <w:style w:type="paragraph" w:styleId="2fb">
    <w:name w:val="Quote"/>
    <w:basedOn w:val="10"/>
    <w:link w:val="2fc"/>
    <w:uiPriority w:val="29"/>
    <w:qFormat/>
    <w:rsid w:val="00BD0BF2"/>
    <w:pPr>
      <w:spacing w:before="360" w:after="360"/>
      <w:contextualSpacing/>
      <w:jc w:val="both"/>
    </w:pPr>
    <w:rPr>
      <w:b w:val="0"/>
      <w:color w:val="002776"/>
    </w:rPr>
  </w:style>
  <w:style w:type="character" w:customStyle="1" w:styleId="2fc">
    <w:name w:val="Цитата 2 Знак"/>
    <w:basedOn w:val="a5"/>
    <w:link w:val="2fb"/>
    <w:uiPriority w:val="29"/>
    <w:rsid w:val="00BD0BF2"/>
    <w:rPr>
      <w:rFonts w:ascii="Arial" w:eastAsia="Times New Roman" w:hAnsi="Arial" w:cs="Arial"/>
      <w:bCs/>
      <w:color w:val="002776"/>
      <w:kern w:val="32"/>
      <w:sz w:val="32"/>
      <w:szCs w:val="32"/>
    </w:rPr>
  </w:style>
  <w:style w:type="paragraph" w:styleId="afffff5">
    <w:name w:val="Intense Quote"/>
    <w:basedOn w:val="2fb"/>
    <w:link w:val="afffff6"/>
    <w:uiPriority w:val="30"/>
    <w:qFormat/>
    <w:rsid w:val="00BD0BF2"/>
    <w:rPr>
      <w:color w:val="92D400"/>
    </w:rPr>
  </w:style>
  <w:style w:type="character" w:customStyle="1" w:styleId="afffff6">
    <w:name w:val="Выделенная цитата Знак"/>
    <w:basedOn w:val="a5"/>
    <w:link w:val="afffff5"/>
    <w:uiPriority w:val="30"/>
    <w:rsid w:val="00BD0BF2"/>
    <w:rPr>
      <w:rFonts w:ascii="Arial" w:eastAsia="Times New Roman" w:hAnsi="Arial" w:cs="Arial"/>
      <w:bCs/>
      <w:color w:val="92D400"/>
      <w:kern w:val="32"/>
      <w:sz w:val="32"/>
      <w:szCs w:val="32"/>
    </w:rPr>
  </w:style>
  <w:style w:type="character" w:styleId="afffff7">
    <w:name w:val="Subtle Emphasis"/>
    <w:uiPriority w:val="19"/>
    <w:qFormat/>
    <w:rsid w:val="00BD0BF2"/>
    <w:rPr>
      <w:i/>
      <w:iCs/>
      <w:color w:val="808080"/>
    </w:rPr>
  </w:style>
  <w:style w:type="character" w:styleId="afffff8">
    <w:name w:val="Intense Emphasis"/>
    <w:uiPriority w:val="21"/>
    <w:qFormat/>
    <w:rsid w:val="00BD0BF2"/>
    <w:rPr>
      <w:b/>
      <w:bCs/>
      <w:i/>
      <w:iCs/>
      <w:color w:val="002776"/>
    </w:rPr>
  </w:style>
  <w:style w:type="character" w:styleId="afffff9">
    <w:name w:val="Subtle Reference"/>
    <w:uiPriority w:val="31"/>
    <w:qFormat/>
    <w:rsid w:val="00BD0BF2"/>
    <w:rPr>
      <w:color w:val="92D400"/>
      <w:u w:val="single"/>
    </w:rPr>
  </w:style>
  <w:style w:type="character" w:styleId="afffffa">
    <w:name w:val="Intense Reference"/>
    <w:uiPriority w:val="32"/>
    <w:qFormat/>
    <w:rsid w:val="00BD0BF2"/>
    <w:rPr>
      <w:b/>
      <w:bCs/>
      <w:color w:val="92D400"/>
      <w:spacing w:val="5"/>
      <w:u w:val="single"/>
    </w:rPr>
  </w:style>
  <w:style w:type="character" w:styleId="afffffb">
    <w:name w:val="Book Title"/>
    <w:uiPriority w:val="33"/>
    <w:qFormat/>
    <w:rsid w:val="00BD0BF2"/>
    <w:rPr>
      <w:b/>
      <w:bCs/>
      <w:spacing w:val="5"/>
    </w:rPr>
  </w:style>
  <w:style w:type="paragraph" w:customStyle="1" w:styleId="Bullet1">
    <w:name w:val="Bullet 1"/>
    <w:basedOn w:val="a0"/>
    <w:qFormat/>
    <w:rsid w:val="00BD0BF2"/>
    <w:pPr>
      <w:spacing w:after="60"/>
      <w:contextualSpacing w:val="0"/>
      <w:jc w:val="both"/>
    </w:pPr>
    <w:rPr>
      <w:rFonts w:ascii="Arial" w:eastAsia="Times" w:hAnsi="Arial"/>
      <w:color w:val="000000"/>
      <w:sz w:val="20"/>
      <w:szCs w:val="20"/>
      <w:lang w:val="en-US"/>
    </w:rPr>
  </w:style>
  <w:style w:type="paragraph" w:customStyle="1" w:styleId="Bullet1Last">
    <w:name w:val="Bullet 1 Last"/>
    <w:basedOn w:val="Bullet1"/>
    <w:next w:val="a4"/>
    <w:rsid w:val="00BD0BF2"/>
    <w:pPr>
      <w:spacing w:after="120"/>
    </w:pPr>
  </w:style>
  <w:style w:type="character" w:customStyle="1" w:styleId="BodycopyChar">
    <w:name w:val="Body copy Char"/>
    <w:link w:val="Bodycopy"/>
    <w:locked/>
    <w:rsid w:val="00BD0BF2"/>
    <w:rPr>
      <w:rFonts w:eastAsia="Times" w:cs="Arial"/>
      <w:color w:val="000000"/>
      <w:lang w:val="en-US"/>
    </w:rPr>
  </w:style>
  <w:style w:type="paragraph" w:customStyle="1" w:styleId="Bodycopy">
    <w:name w:val="Body copy"/>
    <w:link w:val="BodycopyChar"/>
    <w:qFormat/>
    <w:rsid w:val="00BD0BF2"/>
    <w:pPr>
      <w:spacing w:after="120"/>
    </w:pPr>
    <w:rPr>
      <w:rFonts w:eastAsia="Times" w:cs="Arial"/>
      <w:color w:val="000000"/>
      <w:lang w:val="en-US"/>
    </w:rPr>
  </w:style>
  <w:style w:type="numbering" w:customStyle="1" w:styleId="Bullet">
    <w:name w:val="Bullet"/>
    <w:basedOn w:val="a7"/>
    <w:rsid w:val="00BD0BF2"/>
    <w:pPr>
      <w:numPr>
        <w:numId w:val="32"/>
      </w:numPr>
    </w:pPr>
  </w:style>
  <w:style w:type="paragraph" w:customStyle="1" w:styleId="Main">
    <w:name w:val="Main"/>
    <w:basedOn w:val="ab"/>
    <w:rsid w:val="00BD0BF2"/>
    <w:pPr>
      <w:spacing w:after="0"/>
      <w:ind w:firstLine="720"/>
      <w:jc w:val="both"/>
    </w:pPr>
    <w:rPr>
      <w:color w:val="000000"/>
      <w:szCs w:val="20"/>
      <w:lang w:val="en-US" w:eastAsia="en-US"/>
    </w:rPr>
  </w:style>
  <w:style w:type="character" w:customStyle="1" w:styleId="apple-converted-space">
    <w:name w:val="apple-converted-space"/>
    <w:basedOn w:val="a5"/>
    <w:rsid w:val="00BD0BF2"/>
  </w:style>
  <w:style w:type="character" w:customStyle="1" w:styleId="S01">
    <w:name w:val="S_Термин01"/>
    <w:rsid w:val="00BD0BF2"/>
    <w:rPr>
      <w:rFonts w:ascii="Arial" w:hAnsi="Arial" w:cs="Arial"/>
      <w:b/>
      <w:i/>
      <w:caps/>
      <w:sz w:val="20"/>
      <w:szCs w:val="20"/>
      <w:lang w:val="ru-RU" w:eastAsia="ru-RU" w:bidi="ar-SA"/>
    </w:rPr>
  </w:style>
  <w:style w:type="paragraph" w:customStyle="1" w:styleId="afffffc">
    <w:name w:val="РН Текст"/>
    <w:basedOn w:val="a4"/>
    <w:link w:val="afffffd"/>
    <w:qFormat/>
    <w:rsid w:val="00BD0BF2"/>
    <w:pPr>
      <w:spacing w:after="0" w:line="240" w:lineRule="auto"/>
      <w:jc w:val="both"/>
    </w:pPr>
    <w:rPr>
      <w:rFonts w:ascii="Times New Roman" w:eastAsia="Times New Roman" w:hAnsi="Times New Roman"/>
      <w:sz w:val="24"/>
      <w:szCs w:val="20"/>
      <w:lang w:eastAsia="ru-RU"/>
    </w:rPr>
  </w:style>
  <w:style w:type="character" w:customStyle="1" w:styleId="afffffd">
    <w:name w:val="РН Текст Знак"/>
    <w:link w:val="afffffc"/>
    <w:rsid w:val="00BD0BF2"/>
    <w:rPr>
      <w:rFonts w:ascii="Times New Roman" w:eastAsia="Times New Roman" w:hAnsi="Times New Roman"/>
      <w:sz w:val="24"/>
    </w:rPr>
  </w:style>
  <w:style w:type="character" w:styleId="afffffe">
    <w:name w:val="Placeholder Text"/>
    <w:uiPriority w:val="99"/>
    <w:semiHidden/>
    <w:rsid w:val="00BD0BF2"/>
    <w:rPr>
      <w:color w:val="808080"/>
    </w:rPr>
  </w:style>
  <w:style w:type="paragraph" w:styleId="affffff">
    <w:name w:val="endnote text"/>
    <w:basedOn w:val="a4"/>
    <w:link w:val="affffff0"/>
    <w:uiPriority w:val="99"/>
    <w:semiHidden/>
    <w:unhideWhenUsed/>
    <w:rsid w:val="00BD0BF2"/>
    <w:pPr>
      <w:spacing w:after="0" w:line="240" w:lineRule="auto"/>
      <w:jc w:val="both"/>
    </w:pPr>
    <w:rPr>
      <w:rFonts w:ascii="Times New Roman" w:eastAsia="Times New Roman" w:hAnsi="Times New Roman"/>
      <w:sz w:val="20"/>
      <w:szCs w:val="20"/>
      <w:lang w:eastAsia="ru-RU"/>
    </w:rPr>
  </w:style>
  <w:style w:type="character" w:customStyle="1" w:styleId="affffff0">
    <w:name w:val="Текст концевой сноски Знак"/>
    <w:basedOn w:val="a5"/>
    <w:link w:val="affffff"/>
    <w:uiPriority w:val="99"/>
    <w:semiHidden/>
    <w:rsid w:val="00BD0BF2"/>
    <w:rPr>
      <w:rFonts w:ascii="Times New Roman" w:eastAsia="Times New Roman" w:hAnsi="Times New Roman"/>
    </w:rPr>
  </w:style>
  <w:style w:type="character" w:styleId="affffff1">
    <w:name w:val="endnote reference"/>
    <w:uiPriority w:val="99"/>
    <w:semiHidden/>
    <w:unhideWhenUsed/>
    <w:rsid w:val="00BD0BF2"/>
    <w:rPr>
      <w:vertAlign w:val="superscript"/>
    </w:rPr>
  </w:style>
  <w:style w:type="paragraph" w:customStyle="1" w:styleId="bullets">
    <w:name w:val="bullets"/>
    <w:basedOn w:val="a4"/>
    <w:link w:val="bulletsChar"/>
    <w:qFormat/>
    <w:rsid w:val="00BD0BF2"/>
    <w:pPr>
      <w:spacing w:before="60" w:after="60" w:line="240" w:lineRule="auto"/>
      <w:jc w:val="both"/>
    </w:pPr>
    <w:rPr>
      <w:rFonts w:ascii="Times New Roman" w:eastAsia="Times New Roman" w:hAnsi="Times New Roman"/>
      <w:sz w:val="24"/>
      <w:szCs w:val="24"/>
      <w:lang w:eastAsia="ru-RU"/>
    </w:rPr>
  </w:style>
  <w:style w:type="character" w:customStyle="1" w:styleId="bulletsChar">
    <w:name w:val="bullets Char"/>
    <w:link w:val="bullets"/>
    <w:rsid w:val="00BD0BF2"/>
    <w:rPr>
      <w:rFonts w:ascii="Times New Roman" w:eastAsia="Times New Roman" w:hAnsi="Times New Roman"/>
      <w:sz w:val="24"/>
      <w:szCs w:val="24"/>
    </w:rPr>
  </w:style>
  <w:style w:type="character" w:customStyle="1" w:styleId="affffff2">
    <w:name w:val="Важные слова"/>
    <w:rsid w:val="00BD0BF2"/>
    <w:rPr>
      <w:b/>
      <w:i/>
    </w:rPr>
  </w:style>
  <w:style w:type="numbering" w:customStyle="1" w:styleId="1111111">
    <w:name w:val="1 / 1.1 / 1.1.11"/>
    <w:basedOn w:val="a7"/>
    <w:next w:val="111111"/>
    <w:semiHidden/>
    <w:rsid w:val="00BD0BF2"/>
    <w:pPr>
      <w:numPr>
        <w:numId w:val="15"/>
      </w:numPr>
    </w:pPr>
  </w:style>
  <w:style w:type="numbering" w:customStyle="1" w:styleId="1ai1">
    <w:name w:val="1 / a / i1"/>
    <w:basedOn w:val="a7"/>
    <w:next w:val="1ai"/>
    <w:semiHidden/>
    <w:rsid w:val="00BD0BF2"/>
    <w:pPr>
      <w:numPr>
        <w:numId w:val="16"/>
      </w:numPr>
    </w:pPr>
  </w:style>
  <w:style w:type="table" w:customStyle="1" w:styleId="-11">
    <w:name w:val="Веб-таблица 11"/>
    <w:basedOn w:val="a6"/>
    <w:next w:val="-1"/>
    <w:semiHidden/>
    <w:rsid w:val="00BD0BF2"/>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6"/>
    <w:next w:val="-2"/>
    <w:semiHidden/>
    <w:rsid w:val="00BD0BF2"/>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6"/>
    <w:next w:val="-3"/>
    <w:semiHidden/>
    <w:rsid w:val="00BD0BF2"/>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4">
    <w:name w:val="Изысканная таблица1"/>
    <w:basedOn w:val="a6"/>
    <w:next w:val="afff4"/>
    <w:semiHidden/>
    <w:rsid w:val="00BD0BF2"/>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0">
    <w:name w:val="Изящная таблица 11"/>
    <w:basedOn w:val="a6"/>
    <w:next w:val="1b"/>
    <w:semiHidden/>
    <w:rsid w:val="00BD0BF2"/>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6"/>
    <w:next w:val="2c"/>
    <w:semiHidden/>
    <w:rsid w:val="00BD0BF2"/>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Классическая таблица 11"/>
    <w:basedOn w:val="a6"/>
    <w:next w:val="1c"/>
    <w:semiHidden/>
    <w:rsid w:val="00BD0BF2"/>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6"/>
    <w:next w:val="2d"/>
    <w:semiHidden/>
    <w:rsid w:val="00BD0BF2"/>
    <w:rPr>
      <w:rFonts w:ascii="Times New Roman" w:eastAsia="Times New Roman" w:hAnsi="Times New Roma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1">
    <w:name w:val="Классическая таблица 31"/>
    <w:basedOn w:val="a6"/>
    <w:next w:val="3c"/>
    <w:semiHidden/>
    <w:rsid w:val="00BD0BF2"/>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6"/>
    <w:next w:val="45"/>
    <w:semiHidden/>
    <w:rsid w:val="00BD0BF2"/>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
    <w:name w:val="Объемная таблица 11"/>
    <w:basedOn w:val="a6"/>
    <w:next w:val="1d"/>
    <w:semiHidden/>
    <w:rsid w:val="00BD0BF2"/>
    <w:rPr>
      <w:rFonts w:ascii="Times New Roman" w:eastAsia="Times New Roman" w:hAnsi="Times New Roman"/>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6"/>
    <w:next w:val="2f1"/>
    <w:semiHidden/>
    <w:rsid w:val="00BD0BF2"/>
    <w:rPr>
      <w:rFonts w:ascii="Times New Roman" w:eastAsia="Times New Roman" w:hAnsi="Times New Roman"/>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
    <w:name w:val="Объемная таблица 31"/>
    <w:basedOn w:val="a6"/>
    <w:next w:val="3d"/>
    <w:semiHidden/>
    <w:rsid w:val="00BD0BF2"/>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
    <w:name w:val="Простая таблица 11"/>
    <w:basedOn w:val="a6"/>
    <w:next w:val="1e"/>
    <w:semiHidden/>
    <w:rsid w:val="00BD0BF2"/>
    <w:rPr>
      <w:rFonts w:ascii="Times New Roman" w:eastAsia="Times New Roman" w:hAnsi="Times New Roman"/>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6"/>
    <w:next w:val="2f3"/>
    <w:semiHidden/>
    <w:rsid w:val="00BD0BF2"/>
    <w:rPr>
      <w:rFonts w:ascii="Times New Roman" w:eastAsia="Times New Roman" w:hAnsi="Times New Roma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3">
    <w:name w:val="Простая таблица 31"/>
    <w:basedOn w:val="a6"/>
    <w:next w:val="3f"/>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4">
    <w:name w:val="Сетка таблицы 11"/>
    <w:basedOn w:val="a6"/>
    <w:next w:val="1f"/>
    <w:semiHidden/>
    <w:rsid w:val="00BD0BF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6"/>
    <w:next w:val="2f4"/>
    <w:semiHidden/>
    <w:rsid w:val="00BD0BF2"/>
    <w:rPr>
      <w:rFonts w:ascii="Times New Roman" w:eastAsia="Times New Roman" w:hAnsi="Times New Roma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4">
    <w:name w:val="Сетка таблицы 31"/>
    <w:basedOn w:val="a6"/>
    <w:next w:val="3f0"/>
    <w:semiHidden/>
    <w:rsid w:val="00BD0BF2"/>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
    <w:name w:val="Сетка таблицы 41"/>
    <w:basedOn w:val="a6"/>
    <w:next w:val="47"/>
    <w:semiHidden/>
    <w:rsid w:val="00BD0BF2"/>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6"/>
    <w:next w:val="56"/>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6"/>
    <w:next w:val="62"/>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6"/>
    <w:next w:val="72"/>
    <w:semiHidden/>
    <w:rsid w:val="00BD0BF2"/>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6"/>
    <w:next w:val="82"/>
    <w:semiHidden/>
    <w:rsid w:val="00BD0BF2"/>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5">
    <w:name w:val="Современная таблица1"/>
    <w:basedOn w:val="a6"/>
    <w:next w:val="affff6"/>
    <w:semiHidden/>
    <w:rsid w:val="00BD0BF2"/>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6">
    <w:name w:val="Стандартная таблица1"/>
    <w:basedOn w:val="a6"/>
    <w:next w:val="affff8"/>
    <w:semiHidden/>
    <w:rsid w:val="00BD0BF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
    <w:name w:val="Статья / Раздел1"/>
    <w:basedOn w:val="a7"/>
    <w:next w:val="a2"/>
    <w:semiHidden/>
    <w:rsid w:val="00BD0BF2"/>
    <w:pPr>
      <w:numPr>
        <w:numId w:val="17"/>
      </w:numPr>
    </w:pPr>
  </w:style>
  <w:style w:type="table" w:customStyle="1" w:styleId="115">
    <w:name w:val="Столбцы таблицы 11"/>
    <w:basedOn w:val="a6"/>
    <w:next w:val="1f0"/>
    <w:semiHidden/>
    <w:rsid w:val="00BD0BF2"/>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6"/>
    <w:next w:val="2f5"/>
    <w:semiHidden/>
    <w:rsid w:val="00BD0BF2"/>
    <w:rPr>
      <w:rFonts w:ascii="Times New Roman" w:eastAsia="Times New Roman" w:hAnsi="Times New Roman"/>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Столбцы таблицы 31"/>
    <w:basedOn w:val="a6"/>
    <w:next w:val="3f1"/>
    <w:semiHidden/>
    <w:rsid w:val="00BD0BF2"/>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
    <w:name w:val="Столбцы таблицы 41"/>
    <w:basedOn w:val="a6"/>
    <w:next w:val="48"/>
    <w:semiHidden/>
    <w:rsid w:val="00BD0BF2"/>
    <w:rPr>
      <w:rFonts w:ascii="Times New Roman" w:eastAsia="Times New Roman" w:hAnsi="Times New Roman"/>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6"/>
    <w:next w:val="58"/>
    <w:semiHidden/>
    <w:rsid w:val="00BD0BF2"/>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6"/>
    <w:next w:val="-10"/>
    <w:semiHidden/>
    <w:rsid w:val="00BD0BF2"/>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6"/>
    <w:next w:val="-20"/>
    <w:semiHidden/>
    <w:rsid w:val="00BD0BF2"/>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6"/>
    <w:next w:val="-30"/>
    <w:semiHidden/>
    <w:rsid w:val="00BD0BF2"/>
    <w:rPr>
      <w:rFonts w:ascii="Times New Roman" w:eastAsia="Times New Roman" w:hAnsi="Times New Roman"/>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6"/>
    <w:next w:val="-4"/>
    <w:semiHidden/>
    <w:rsid w:val="00BD0BF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6"/>
    <w:next w:val="-5"/>
    <w:semiHidden/>
    <w:rsid w:val="00BD0BF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6"/>
    <w:next w:val="-6"/>
    <w:semiHidden/>
    <w:rsid w:val="00BD0BF2"/>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6"/>
    <w:next w:val="-7"/>
    <w:semiHidden/>
    <w:rsid w:val="00BD0BF2"/>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6"/>
    <w:next w:val="-8"/>
    <w:semiHidden/>
    <w:rsid w:val="00BD0BF2"/>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7">
    <w:name w:val="Тема таблицы1"/>
    <w:basedOn w:val="a6"/>
    <w:next w:val="affffb"/>
    <w:semiHidden/>
    <w:rsid w:val="00BD0BF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Цветная таблица 11"/>
    <w:basedOn w:val="a6"/>
    <w:next w:val="1f1"/>
    <w:semiHidden/>
    <w:rsid w:val="00BD0BF2"/>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6"/>
    <w:next w:val="2f6"/>
    <w:semiHidden/>
    <w:rsid w:val="00BD0BF2"/>
    <w:rPr>
      <w:rFonts w:ascii="Times New Roman" w:eastAsia="Times New Roman" w:hAnsi="Times New Roman"/>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
    <w:name w:val="Цветная таблица 31"/>
    <w:basedOn w:val="a6"/>
    <w:next w:val="3f2"/>
    <w:semiHidden/>
    <w:rsid w:val="00BD0BF2"/>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customStyle="1" w:styleId="ColorfulGrid-Accent11">
    <w:name w:val="Colorful Grid - Accent 11"/>
    <w:basedOn w:val="10"/>
    <w:link w:val="-12"/>
    <w:uiPriority w:val="29"/>
    <w:qFormat/>
    <w:rsid w:val="00BD0BF2"/>
    <w:pPr>
      <w:keepLines/>
      <w:pageBreakBefore/>
      <w:spacing w:before="360" w:after="360"/>
      <w:contextualSpacing/>
      <w:jc w:val="both"/>
    </w:pPr>
    <w:rPr>
      <w:rFonts w:cs="Times New Roman"/>
      <w:b w:val="0"/>
      <w:caps/>
      <w:color w:val="002776"/>
      <w:kern w:val="0"/>
      <w:szCs w:val="28"/>
    </w:rPr>
  </w:style>
  <w:style w:type="character" w:customStyle="1" w:styleId="-12">
    <w:name w:val="Цветная сетка - Акцент 1 Знак"/>
    <w:link w:val="ColorfulGrid-Accent11"/>
    <w:uiPriority w:val="29"/>
    <w:rsid w:val="00BD0BF2"/>
    <w:rPr>
      <w:rFonts w:ascii="Arial" w:eastAsia="Times New Roman" w:hAnsi="Arial"/>
      <w:bCs/>
      <w:caps/>
      <w:color w:val="002776"/>
      <w:sz w:val="32"/>
      <w:szCs w:val="28"/>
    </w:rPr>
  </w:style>
  <w:style w:type="paragraph" w:customStyle="1" w:styleId="EYBulletText">
    <w:name w:val="EY Bullet Text"/>
    <w:basedOn w:val="a4"/>
    <w:uiPriority w:val="99"/>
    <w:rsid w:val="00BD0BF2"/>
    <w:pPr>
      <w:numPr>
        <w:numId w:val="33"/>
      </w:numPr>
      <w:overflowPunct w:val="0"/>
      <w:autoSpaceDE w:val="0"/>
      <w:autoSpaceDN w:val="0"/>
      <w:spacing w:after="120" w:line="280" w:lineRule="exact"/>
      <w:ind w:right="357"/>
      <w:jc w:val="both"/>
    </w:pPr>
    <w:rPr>
      <w:rFonts w:ascii="Times New Roman" w:eastAsiaTheme="minorHAnsi" w:hAnsi="Times New Roman"/>
      <w:lang w:val="en-US"/>
    </w:rPr>
  </w:style>
  <w:style w:type="character" w:customStyle="1" w:styleId="EYBodyTextChar">
    <w:name w:val="EY Body Text Char"/>
    <w:basedOn w:val="a5"/>
    <w:link w:val="EYBodyText"/>
    <w:locked/>
    <w:rsid w:val="00BD0BF2"/>
    <w:rPr>
      <w:rFonts w:ascii="MS Mincho" w:eastAsia="MS Mincho" w:hAnsi="MS Mincho"/>
    </w:rPr>
  </w:style>
  <w:style w:type="paragraph" w:customStyle="1" w:styleId="EYBodyText">
    <w:name w:val="EY Body Text"/>
    <w:basedOn w:val="a4"/>
    <w:link w:val="EYBodyTextChar"/>
    <w:rsid w:val="00BD0BF2"/>
    <w:pPr>
      <w:overflowPunct w:val="0"/>
      <w:autoSpaceDE w:val="0"/>
      <w:autoSpaceDN w:val="0"/>
      <w:spacing w:after="120" w:line="280" w:lineRule="exact"/>
      <w:jc w:val="both"/>
    </w:pPr>
    <w:rPr>
      <w:rFonts w:ascii="MS Mincho" w:eastAsia="MS Mincho" w:hAnsi="MS Mincho"/>
      <w:sz w:val="20"/>
      <w:szCs w:val="20"/>
      <w:lang w:eastAsia="ru-RU"/>
    </w:rPr>
  </w:style>
  <w:style w:type="paragraph" w:customStyle="1" w:styleId="affffff3">
    <w:name w:val="Заголовок в приложениях"/>
    <w:basedOn w:val="S0"/>
    <w:link w:val="affffff4"/>
    <w:qFormat/>
    <w:rsid w:val="00BD0BF2"/>
  </w:style>
  <w:style w:type="character" w:customStyle="1" w:styleId="affffff4">
    <w:name w:val="Заголовок в приложениях Знак"/>
    <w:basedOn w:val="S4"/>
    <w:link w:val="affffff3"/>
    <w:rsid w:val="00BD0BF2"/>
    <w:rPr>
      <w:rFonts w:ascii="Times New Roman" w:eastAsia="Times New Roman" w:hAnsi="Times New Roman"/>
      <w:sz w:val="24"/>
      <w:szCs w:val="24"/>
    </w:rPr>
  </w:style>
  <w:style w:type="paragraph" w:customStyle="1" w:styleId="1f8">
    <w:name w:val="Без интервала1"/>
    <w:rsid w:val="00BD0BF2"/>
    <w:rPr>
      <w:rFonts w:eastAsia="Times New Roman"/>
      <w:sz w:val="22"/>
      <w:szCs w:val="22"/>
      <w:lang w:eastAsia="en-US"/>
    </w:rPr>
  </w:style>
  <w:style w:type="paragraph" w:customStyle="1" w:styleId="218">
    <w:name w:val="Средняя сетка 21"/>
    <w:uiPriority w:val="1"/>
    <w:qFormat/>
    <w:rsid w:val="00BD0BF2"/>
    <w:rPr>
      <w:sz w:val="22"/>
      <w:szCs w:val="22"/>
      <w:lang w:eastAsia="en-US"/>
    </w:rPr>
  </w:style>
  <w:style w:type="paragraph" w:customStyle="1" w:styleId="100">
    <w:name w:val="Без интервала1_0"/>
    <w:rsid w:val="00BD0BF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5750707">
      <w:bodyDiv w:val="1"/>
      <w:marLeft w:val="0"/>
      <w:marRight w:val="0"/>
      <w:marTop w:val="0"/>
      <w:marBottom w:val="0"/>
      <w:divBdr>
        <w:top w:val="none" w:sz="0" w:space="0" w:color="auto"/>
        <w:left w:val="none" w:sz="0" w:space="0" w:color="auto"/>
        <w:bottom w:val="none" w:sz="0" w:space="0" w:color="auto"/>
        <w:right w:val="none" w:sz="0" w:space="0" w:color="auto"/>
      </w:divBdr>
    </w:div>
    <w:div w:id="473985097">
      <w:bodyDiv w:val="1"/>
      <w:marLeft w:val="0"/>
      <w:marRight w:val="0"/>
      <w:marTop w:val="0"/>
      <w:marBottom w:val="0"/>
      <w:divBdr>
        <w:top w:val="none" w:sz="0" w:space="0" w:color="auto"/>
        <w:left w:val="none" w:sz="0" w:space="0" w:color="auto"/>
        <w:bottom w:val="none" w:sz="0" w:space="0" w:color="auto"/>
        <w:right w:val="none" w:sz="0" w:space="0" w:color="auto"/>
      </w:divBdr>
    </w:div>
    <w:div w:id="1215234414">
      <w:bodyDiv w:val="1"/>
      <w:marLeft w:val="0"/>
      <w:marRight w:val="0"/>
      <w:marTop w:val="0"/>
      <w:marBottom w:val="0"/>
      <w:divBdr>
        <w:top w:val="none" w:sz="0" w:space="0" w:color="auto"/>
        <w:left w:val="none" w:sz="0" w:space="0" w:color="auto"/>
        <w:bottom w:val="none" w:sz="0" w:space="0" w:color="auto"/>
        <w:right w:val="none" w:sz="0" w:space="0" w:color="auto"/>
      </w:divBdr>
    </w:div>
    <w:div w:id="1266886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25.xml"/><Relationship Id="rId21" Type="http://schemas.openxmlformats.org/officeDocument/2006/relationships/header" Target="header10.xml"/><Relationship Id="rId34" Type="http://schemas.openxmlformats.org/officeDocument/2006/relationships/footer" Target="footer4.xml"/><Relationship Id="rId42" Type="http://schemas.openxmlformats.org/officeDocument/2006/relationships/header" Target="header2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footer" Target="footer5.xml"/><Relationship Id="rId40" Type="http://schemas.openxmlformats.org/officeDocument/2006/relationships/footer" Target="footer6.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3.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20.xm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image" Target="media/image2.png"/><Relationship Id="rId43" Type="http://schemas.openxmlformats.org/officeDocument/2006/relationships/header" Target="header28.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4.xml"/><Relationship Id="rId20" Type="http://schemas.openxmlformats.org/officeDocument/2006/relationships/header" Target="header9.xml"/><Relationship Id="rId41" Type="http://schemas.openxmlformats.org/officeDocument/2006/relationships/header" Target="header2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8F6F04-38B2-4486-8B4E-5E9E10805D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14818</Words>
  <Characters>84464</Characters>
  <Application>Microsoft Office Word</Application>
  <DocSecurity>0</DocSecurity>
  <Lines>703</Lines>
  <Paragraphs>198</Paragraphs>
  <ScaleCrop>false</ScaleCrop>
  <HeadingPairs>
    <vt:vector size="2" baseType="variant">
      <vt:variant>
        <vt:lpstr>Название</vt:lpstr>
      </vt:variant>
      <vt:variant>
        <vt:i4>1</vt:i4>
      </vt:variant>
    </vt:vector>
  </HeadingPairs>
  <TitlesOfParts>
    <vt:vector size="1" baseType="lpstr">
      <vt:lpstr>Система управления промышленной безопасностью</vt:lpstr>
    </vt:vector>
  </TitlesOfParts>
  <Manager>Маркеев В.А.</Manager>
  <Company>ДПБиОТ ПАО "НК "Роснефть"</Company>
  <LinksUpToDate>false</LinksUpToDate>
  <CharactersWithSpaces>99084</CharactersWithSpaces>
  <SharedDoc>false</SharedDoc>
  <HLinks>
    <vt:vector size="246" baseType="variant">
      <vt:variant>
        <vt:i4>4325377</vt:i4>
      </vt:variant>
      <vt:variant>
        <vt:i4>228</vt:i4>
      </vt:variant>
      <vt:variant>
        <vt:i4>0</vt:i4>
      </vt:variant>
      <vt:variant>
        <vt:i4>5</vt:i4>
      </vt:variant>
      <vt:variant>
        <vt:lpwstr>http://ung-280:888/sites/plansPBiOT/default.aspx</vt:lpwstr>
      </vt:variant>
      <vt:variant>
        <vt:lpwstr/>
      </vt:variant>
      <vt:variant>
        <vt:i4>3473520</vt:i4>
      </vt:variant>
      <vt:variant>
        <vt:i4>225</vt:i4>
      </vt:variant>
      <vt:variant>
        <vt:i4>0</vt:i4>
      </vt:variant>
      <vt:variant>
        <vt:i4>5</vt:i4>
      </vt:variant>
      <vt:variant>
        <vt:lpwstr/>
      </vt:variant>
      <vt:variant>
        <vt:lpwstr>p5</vt:lpwstr>
      </vt:variant>
      <vt:variant>
        <vt:i4>3407984</vt:i4>
      </vt:variant>
      <vt:variant>
        <vt:i4>222</vt:i4>
      </vt:variant>
      <vt:variant>
        <vt:i4>0</vt:i4>
      </vt:variant>
      <vt:variant>
        <vt:i4>5</vt:i4>
      </vt:variant>
      <vt:variant>
        <vt:lpwstr/>
      </vt:variant>
      <vt:variant>
        <vt:lpwstr>p4</vt:lpwstr>
      </vt:variant>
      <vt:variant>
        <vt:i4>3342448</vt:i4>
      </vt:variant>
      <vt:variant>
        <vt:i4>219</vt:i4>
      </vt:variant>
      <vt:variant>
        <vt:i4>0</vt:i4>
      </vt:variant>
      <vt:variant>
        <vt:i4>5</vt:i4>
      </vt:variant>
      <vt:variant>
        <vt:lpwstr/>
      </vt:variant>
      <vt:variant>
        <vt:lpwstr>p3</vt:lpwstr>
      </vt:variant>
      <vt:variant>
        <vt:i4>3211376</vt:i4>
      </vt:variant>
      <vt:variant>
        <vt:i4>216</vt:i4>
      </vt:variant>
      <vt:variant>
        <vt:i4>0</vt:i4>
      </vt:variant>
      <vt:variant>
        <vt:i4>5</vt:i4>
      </vt:variant>
      <vt:variant>
        <vt:lpwstr/>
      </vt:variant>
      <vt:variant>
        <vt:lpwstr>p1</vt:lpwstr>
      </vt:variant>
      <vt:variant>
        <vt:i4>1310769</vt:i4>
      </vt:variant>
      <vt:variant>
        <vt:i4>209</vt:i4>
      </vt:variant>
      <vt:variant>
        <vt:i4>0</vt:i4>
      </vt:variant>
      <vt:variant>
        <vt:i4>5</vt:i4>
      </vt:variant>
      <vt:variant>
        <vt:lpwstr/>
      </vt:variant>
      <vt:variant>
        <vt:lpwstr>_Toc405466611</vt:lpwstr>
      </vt:variant>
      <vt:variant>
        <vt:i4>1310769</vt:i4>
      </vt:variant>
      <vt:variant>
        <vt:i4>203</vt:i4>
      </vt:variant>
      <vt:variant>
        <vt:i4>0</vt:i4>
      </vt:variant>
      <vt:variant>
        <vt:i4>5</vt:i4>
      </vt:variant>
      <vt:variant>
        <vt:lpwstr/>
      </vt:variant>
      <vt:variant>
        <vt:lpwstr>_Toc405466610</vt:lpwstr>
      </vt:variant>
      <vt:variant>
        <vt:i4>1376305</vt:i4>
      </vt:variant>
      <vt:variant>
        <vt:i4>197</vt:i4>
      </vt:variant>
      <vt:variant>
        <vt:i4>0</vt:i4>
      </vt:variant>
      <vt:variant>
        <vt:i4>5</vt:i4>
      </vt:variant>
      <vt:variant>
        <vt:lpwstr/>
      </vt:variant>
      <vt:variant>
        <vt:lpwstr>_Toc405466608</vt:lpwstr>
      </vt:variant>
      <vt:variant>
        <vt:i4>1376305</vt:i4>
      </vt:variant>
      <vt:variant>
        <vt:i4>191</vt:i4>
      </vt:variant>
      <vt:variant>
        <vt:i4>0</vt:i4>
      </vt:variant>
      <vt:variant>
        <vt:i4>5</vt:i4>
      </vt:variant>
      <vt:variant>
        <vt:lpwstr/>
      </vt:variant>
      <vt:variant>
        <vt:lpwstr>_Toc405466607</vt:lpwstr>
      </vt:variant>
      <vt:variant>
        <vt:i4>1376305</vt:i4>
      </vt:variant>
      <vt:variant>
        <vt:i4>185</vt:i4>
      </vt:variant>
      <vt:variant>
        <vt:i4>0</vt:i4>
      </vt:variant>
      <vt:variant>
        <vt:i4>5</vt:i4>
      </vt:variant>
      <vt:variant>
        <vt:lpwstr/>
      </vt:variant>
      <vt:variant>
        <vt:lpwstr>_Toc405466607</vt:lpwstr>
      </vt:variant>
      <vt:variant>
        <vt:i4>1376305</vt:i4>
      </vt:variant>
      <vt:variant>
        <vt:i4>179</vt:i4>
      </vt:variant>
      <vt:variant>
        <vt:i4>0</vt:i4>
      </vt:variant>
      <vt:variant>
        <vt:i4>5</vt:i4>
      </vt:variant>
      <vt:variant>
        <vt:lpwstr/>
      </vt:variant>
      <vt:variant>
        <vt:lpwstr>_Toc405466606</vt:lpwstr>
      </vt:variant>
      <vt:variant>
        <vt:i4>1376305</vt:i4>
      </vt:variant>
      <vt:variant>
        <vt:i4>173</vt:i4>
      </vt:variant>
      <vt:variant>
        <vt:i4>0</vt:i4>
      </vt:variant>
      <vt:variant>
        <vt:i4>5</vt:i4>
      </vt:variant>
      <vt:variant>
        <vt:lpwstr/>
      </vt:variant>
      <vt:variant>
        <vt:lpwstr>_Toc405466605</vt:lpwstr>
      </vt:variant>
      <vt:variant>
        <vt:i4>1376305</vt:i4>
      </vt:variant>
      <vt:variant>
        <vt:i4>167</vt:i4>
      </vt:variant>
      <vt:variant>
        <vt:i4>0</vt:i4>
      </vt:variant>
      <vt:variant>
        <vt:i4>5</vt:i4>
      </vt:variant>
      <vt:variant>
        <vt:lpwstr/>
      </vt:variant>
      <vt:variant>
        <vt:lpwstr>_Toc405466604</vt:lpwstr>
      </vt:variant>
      <vt:variant>
        <vt:i4>1376305</vt:i4>
      </vt:variant>
      <vt:variant>
        <vt:i4>161</vt:i4>
      </vt:variant>
      <vt:variant>
        <vt:i4>0</vt:i4>
      </vt:variant>
      <vt:variant>
        <vt:i4>5</vt:i4>
      </vt:variant>
      <vt:variant>
        <vt:lpwstr/>
      </vt:variant>
      <vt:variant>
        <vt:lpwstr>_Toc405466603</vt:lpwstr>
      </vt:variant>
      <vt:variant>
        <vt:i4>1376305</vt:i4>
      </vt:variant>
      <vt:variant>
        <vt:i4>155</vt:i4>
      </vt:variant>
      <vt:variant>
        <vt:i4>0</vt:i4>
      </vt:variant>
      <vt:variant>
        <vt:i4>5</vt:i4>
      </vt:variant>
      <vt:variant>
        <vt:lpwstr/>
      </vt:variant>
      <vt:variant>
        <vt:lpwstr>_Toc405466602</vt:lpwstr>
      </vt:variant>
      <vt:variant>
        <vt:i4>1376305</vt:i4>
      </vt:variant>
      <vt:variant>
        <vt:i4>149</vt:i4>
      </vt:variant>
      <vt:variant>
        <vt:i4>0</vt:i4>
      </vt:variant>
      <vt:variant>
        <vt:i4>5</vt:i4>
      </vt:variant>
      <vt:variant>
        <vt:lpwstr/>
      </vt:variant>
      <vt:variant>
        <vt:lpwstr>_Toc405466601</vt:lpwstr>
      </vt:variant>
      <vt:variant>
        <vt:i4>1376305</vt:i4>
      </vt:variant>
      <vt:variant>
        <vt:i4>143</vt:i4>
      </vt:variant>
      <vt:variant>
        <vt:i4>0</vt:i4>
      </vt:variant>
      <vt:variant>
        <vt:i4>5</vt:i4>
      </vt:variant>
      <vt:variant>
        <vt:lpwstr/>
      </vt:variant>
      <vt:variant>
        <vt:lpwstr>_Toc405466600</vt:lpwstr>
      </vt:variant>
      <vt:variant>
        <vt:i4>1835058</vt:i4>
      </vt:variant>
      <vt:variant>
        <vt:i4>137</vt:i4>
      </vt:variant>
      <vt:variant>
        <vt:i4>0</vt:i4>
      </vt:variant>
      <vt:variant>
        <vt:i4>5</vt:i4>
      </vt:variant>
      <vt:variant>
        <vt:lpwstr/>
      </vt:variant>
      <vt:variant>
        <vt:lpwstr>_Toc405466599</vt:lpwstr>
      </vt:variant>
      <vt:variant>
        <vt:i4>1835058</vt:i4>
      </vt:variant>
      <vt:variant>
        <vt:i4>131</vt:i4>
      </vt:variant>
      <vt:variant>
        <vt:i4>0</vt:i4>
      </vt:variant>
      <vt:variant>
        <vt:i4>5</vt:i4>
      </vt:variant>
      <vt:variant>
        <vt:lpwstr/>
      </vt:variant>
      <vt:variant>
        <vt:lpwstr>_Toc405466598</vt:lpwstr>
      </vt:variant>
      <vt:variant>
        <vt:i4>1835058</vt:i4>
      </vt:variant>
      <vt:variant>
        <vt:i4>125</vt:i4>
      </vt:variant>
      <vt:variant>
        <vt:i4>0</vt:i4>
      </vt:variant>
      <vt:variant>
        <vt:i4>5</vt:i4>
      </vt:variant>
      <vt:variant>
        <vt:lpwstr/>
      </vt:variant>
      <vt:variant>
        <vt:lpwstr>_Toc405466597</vt:lpwstr>
      </vt:variant>
      <vt:variant>
        <vt:i4>1835058</vt:i4>
      </vt:variant>
      <vt:variant>
        <vt:i4>119</vt:i4>
      </vt:variant>
      <vt:variant>
        <vt:i4>0</vt:i4>
      </vt:variant>
      <vt:variant>
        <vt:i4>5</vt:i4>
      </vt:variant>
      <vt:variant>
        <vt:lpwstr/>
      </vt:variant>
      <vt:variant>
        <vt:lpwstr>_Toc405466596</vt:lpwstr>
      </vt:variant>
      <vt:variant>
        <vt:i4>1835058</vt:i4>
      </vt:variant>
      <vt:variant>
        <vt:i4>113</vt:i4>
      </vt:variant>
      <vt:variant>
        <vt:i4>0</vt:i4>
      </vt:variant>
      <vt:variant>
        <vt:i4>5</vt:i4>
      </vt:variant>
      <vt:variant>
        <vt:lpwstr/>
      </vt:variant>
      <vt:variant>
        <vt:lpwstr>_Toc405466595</vt:lpwstr>
      </vt:variant>
      <vt:variant>
        <vt:i4>1835058</vt:i4>
      </vt:variant>
      <vt:variant>
        <vt:i4>107</vt:i4>
      </vt:variant>
      <vt:variant>
        <vt:i4>0</vt:i4>
      </vt:variant>
      <vt:variant>
        <vt:i4>5</vt:i4>
      </vt:variant>
      <vt:variant>
        <vt:lpwstr/>
      </vt:variant>
      <vt:variant>
        <vt:lpwstr>_Toc405466594</vt:lpwstr>
      </vt:variant>
      <vt:variant>
        <vt:i4>1835058</vt:i4>
      </vt:variant>
      <vt:variant>
        <vt:i4>101</vt:i4>
      </vt:variant>
      <vt:variant>
        <vt:i4>0</vt:i4>
      </vt:variant>
      <vt:variant>
        <vt:i4>5</vt:i4>
      </vt:variant>
      <vt:variant>
        <vt:lpwstr/>
      </vt:variant>
      <vt:variant>
        <vt:lpwstr>_Toc405466593</vt:lpwstr>
      </vt:variant>
      <vt:variant>
        <vt:i4>1835058</vt:i4>
      </vt:variant>
      <vt:variant>
        <vt:i4>95</vt:i4>
      </vt:variant>
      <vt:variant>
        <vt:i4>0</vt:i4>
      </vt:variant>
      <vt:variant>
        <vt:i4>5</vt:i4>
      </vt:variant>
      <vt:variant>
        <vt:lpwstr/>
      </vt:variant>
      <vt:variant>
        <vt:lpwstr>_Toc405466592</vt:lpwstr>
      </vt:variant>
      <vt:variant>
        <vt:i4>1835058</vt:i4>
      </vt:variant>
      <vt:variant>
        <vt:i4>89</vt:i4>
      </vt:variant>
      <vt:variant>
        <vt:i4>0</vt:i4>
      </vt:variant>
      <vt:variant>
        <vt:i4>5</vt:i4>
      </vt:variant>
      <vt:variant>
        <vt:lpwstr/>
      </vt:variant>
      <vt:variant>
        <vt:lpwstr>_Toc405466591</vt:lpwstr>
      </vt:variant>
      <vt:variant>
        <vt:i4>1900594</vt:i4>
      </vt:variant>
      <vt:variant>
        <vt:i4>83</vt:i4>
      </vt:variant>
      <vt:variant>
        <vt:i4>0</vt:i4>
      </vt:variant>
      <vt:variant>
        <vt:i4>5</vt:i4>
      </vt:variant>
      <vt:variant>
        <vt:lpwstr/>
      </vt:variant>
      <vt:variant>
        <vt:lpwstr>_Toc405466589</vt:lpwstr>
      </vt:variant>
      <vt:variant>
        <vt:i4>1900594</vt:i4>
      </vt:variant>
      <vt:variant>
        <vt:i4>77</vt:i4>
      </vt:variant>
      <vt:variant>
        <vt:i4>0</vt:i4>
      </vt:variant>
      <vt:variant>
        <vt:i4>5</vt:i4>
      </vt:variant>
      <vt:variant>
        <vt:lpwstr/>
      </vt:variant>
      <vt:variant>
        <vt:lpwstr>_Toc405466588</vt:lpwstr>
      </vt:variant>
      <vt:variant>
        <vt:i4>1900594</vt:i4>
      </vt:variant>
      <vt:variant>
        <vt:i4>71</vt:i4>
      </vt:variant>
      <vt:variant>
        <vt:i4>0</vt:i4>
      </vt:variant>
      <vt:variant>
        <vt:i4>5</vt:i4>
      </vt:variant>
      <vt:variant>
        <vt:lpwstr/>
      </vt:variant>
      <vt:variant>
        <vt:lpwstr>_Toc405466587</vt:lpwstr>
      </vt:variant>
      <vt:variant>
        <vt:i4>1900594</vt:i4>
      </vt:variant>
      <vt:variant>
        <vt:i4>65</vt:i4>
      </vt:variant>
      <vt:variant>
        <vt:i4>0</vt:i4>
      </vt:variant>
      <vt:variant>
        <vt:i4>5</vt:i4>
      </vt:variant>
      <vt:variant>
        <vt:lpwstr/>
      </vt:variant>
      <vt:variant>
        <vt:lpwstr>_Toc405466586</vt:lpwstr>
      </vt:variant>
      <vt:variant>
        <vt:i4>1900594</vt:i4>
      </vt:variant>
      <vt:variant>
        <vt:i4>59</vt:i4>
      </vt:variant>
      <vt:variant>
        <vt:i4>0</vt:i4>
      </vt:variant>
      <vt:variant>
        <vt:i4>5</vt:i4>
      </vt:variant>
      <vt:variant>
        <vt:lpwstr/>
      </vt:variant>
      <vt:variant>
        <vt:lpwstr>_Toc405466585</vt:lpwstr>
      </vt:variant>
      <vt:variant>
        <vt:i4>1900594</vt:i4>
      </vt:variant>
      <vt:variant>
        <vt:i4>53</vt:i4>
      </vt:variant>
      <vt:variant>
        <vt:i4>0</vt:i4>
      </vt:variant>
      <vt:variant>
        <vt:i4>5</vt:i4>
      </vt:variant>
      <vt:variant>
        <vt:lpwstr/>
      </vt:variant>
      <vt:variant>
        <vt:lpwstr>_Toc405466584</vt:lpwstr>
      </vt:variant>
      <vt:variant>
        <vt:i4>1900594</vt:i4>
      </vt:variant>
      <vt:variant>
        <vt:i4>47</vt:i4>
      </vt:variant>
      <vt:variant>
        <vt:i4>0</vt:i4>
      </vt:variant>
      <vt:variant>
        <vt:i4>5</vt:i4>
      </vt:variant>
      <vt:variant>
        <vt:lpwstr/>
      </vt:variant>
      <vt:variant>
        <vt:lpwstr>_Toc405466583</vt:lpwstr>
      </vt:variant>
      <vt:variant>
        <vt:i4>1900594</vt:i4>
      </vt:variant>
      <vt:variant>
        <vt:i4>41</vt:i4>
      </vt:variant>
      <vt:variant>
        <vt:i4>0</vt:i4>
      </vt:variant>
      <vt:variant>
        <vt:i4>5</vt:i4>
      </vt:variant>
      <vt:variant>
        <vt:lpwstr/>
      </vt:variant>
      <vt:variant>
        <vt:lpwstr>_Toc405466582</vt:lpwstr>
      </vt:variant>
      <vt:variant>
        <vt:i4>1900594</vt:i4>
      </vt:variant>
      <vt:variant>
        <vt:i4>35</vt:i4>
      </vt:variant>
      <vt:variant>
        <vt:i4>0</vt:i4>
      </vt:variant>
      <vt:variant>
        <vt:i4>5</vt:i4>
      </vt:variant>
      <vt:variant>
        <vt:lpwstr/>
      </vt:variant>
      <vt:variant>
        <vt:lpwstr>_Toc405466581</vt:lpwstr>
      </vt:variant>
      <vt:variant>
        <vt:i4>1900594</vt:i4>
      </vt:variant>
      <vt:variant>
        <vt:i4>29</vt:i4>
      </vt:variant>
      <vt:variant>
        <vt:i4>0</vt:i4>
      </vt:variant>
      <vt:variant>
        <vt:i4>5</vt:i4>
      </vt:variant>
      <vt:variant>
        <vt:lpwstr/>
      </vt:variant>
      <vt:variant>
        <vt:lpwstr>_Toc405466580</vt:lpwstr>
      </vt:variant>
      <vt:variant>
        <vt:i4>1179698</vt:i4>
      </vt:variant>
      <vt:variant>
        <vt:i4>23</vt:i4>
      </vt:variant>
      <vt:variant>
        <vt:i4>0</vt:i4>
      </vt:variant>
      <vt:variant>
        <vt:i4>5</vt:i4>
      </vt:variant>
      <vt:variant>
        <vt:lpwstr/>
      </vt:variant>
      <vt:variant>
        <vt:lpwstr>_Toc405466579</vt:lpwstr>
      </vt:variant>
      <vt:variant>
        <vt:i4>1179698</vt:i4>
      </vt:variant>
      <vt:variant>
        <vt:i4>17</vt:i4>
      </vt:variant>
      <vt:variant>
        <vt:i4>0</vt:i4>
      </vt:variant>
      <vt:variant>
        <vt:i4>5</vt:i4>
      </vt:variant>
      <vt:variant>
        <vt:lpwstr/>
      </vt:variant>
      <vt:variant>
        <vt:lpwstr>_Toc405466578</vt:lpwstr>
      </vt:variant>
      <vt:variant>
        <vt:i4>1179698</vt:i4>
      </vt:variant>
      <vt:variant>
        <vt:i4>11</vt:i4>
      </vt:variant>
      <vt:variant>
        <vt:i4>0</vt:i4>
      </vt:variant>
      <vt:variant>
        <vt:i4>5</vt:i4>
      </vt:variant>
      <vt:variant>
        <vt:lpwstr/>
      </vt:variant>
      <vt:variant>
        <vt:lpwstr>_Toc405466577</vt:lpwstr>
      </vt:variant>
      <vt:variant>
        <vt:i4>1179698</vt:i4>
      </vt:variant>
      <vt:variant>
        <vt:i4>5</vt:i4>
      </vt:variant>
      <vt:variant>
        <vt:i4>0</vt:i4>
      </vt:variant>
      <vt:variant>
        <vt:i4>5</vt:i4>
      </vt:variant>
      <vt:variant>
        <vt:lpwstr/>
      </vt:variant>
      <vt:variant>
        <vt:lpwstr>_Toc405466576</vt:lpwstr>
      </vt:variant>
      <vt:variant>
        <vt:i4>1179698</vt:i4>
      </vt:variant>
      <vt:variant>
        <vt:i4>2</vt:i4>
      </vt:variant>
      <vt:variant>
        <vt:i4>0</vt:i4>
      </vt:variant>
      <vt:variant>
        <vt:i4>5</vt:i4>
      </vt:variant>
      <vt:variant>
        <vt:lpwstr/>
      </vt:variant>
      <vt:variant>
        <vt:lpwstr>_Toc405466575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Система управления промышленной безопасностью</dc:title>
  <dc:subject>П3-05</dc:subject>
  <dc:creator>Шевченко А.В.</dc:creator>
  <cp:keywords>СУПБ</cp:keywords>
  <dc:description>Организация системы управления промышленной безопасностью в ПАО "НК "Роснефть"</dc:description>
  <cp:lastModifiedBy>Слизких Ольга Анатольевна</cp:lastModifiedBy>
  <cp:revision>2</cp:revision>
  <cp:lastPrinted>2017-01-11T06:36:00Z</cp:lastPrinted>
  <dcterms:created xsi:type="dcterms:W3CDTF">2024-03-18T04:16:00Z</dcterms:created>
  <dcterms:modified xsi:type="dcterms:W3CDTF">2024-03-18T04:16:00Z</dcterms:modified>
  <cp:category>Положение</cp:category>
  <cp:contentStatus>Проект СУПБ</cp:contentStatus>
  <cp:version>1.00</cp:version>
</cp:coreProperties>
</file>